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2647DF" w:rsidRPr="00A607BC" w:rsidP="00860B62" w14:paraId="37147939" w14:textId="77777777">
      <w:pPr>
        <w:spacing w:after="0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tbl>
      <w:tblPr>
        <w:tblW w:w="11613" w:type="dxa"/>
        <w:tblInd w:w="-18" w:type="dxa"/>
        <w:tblLayout w:type="fixed"/>
        <w:tblLook w:val="04A0"/>
      </w:tblPr>
      <w:tblGrid>
        <w:gridCol w:w="2430"/>
        <w:gridCol w:w="2610"/>
        <w:gridCol w:w="434"/>
        <w:gridCol w:w="646"/>
        <w:gridCol w:w="6"/>
        <w:gridCol w:w="1434"/>
        <w:gridCol w:w="6"/>
        <w:gridCol w:w="895"/>
        <w:gridCol w:w="325"/>
        <w:gridCol w:w="304"/>
        <w:gridCol w:w="298"/>
        <w:gridCol w:w="236"/>
        <w:gridCol w:w="572"/>
        <w:gridCol w:w="424"/>
        <w:gridCol w:w="993"/>
      </w:tblGrid>
      <w:tr w14:paraId="55912FC7" w14:textId="77777777" w:rsidTr="00F65310">
        <w:tblPrEx>
          <w:tblW w:w="11613" w:type="dxa"/>
          <w:tblInd w:w="-18" w:type="dxa"/>
          <w:tblLayout w:type="fixed"/>
          <w:tblLook w:val="04A0"/>
        </w:tblPrEx>
        <w:trPr>
          <w:trHeight w:val="277"/>
        </w:trPr>
        <w:tc>
          <w:tcPr>
            <w:tcW w:w="54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0A6C" w:rsidRPr="00A607BC" w:rsidP="00B93558" w14:paraId="7F1299CF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3366FF"/>
                <w:sz w:val="20"/>
                <w:szCs w:val="20"/>
              </w:rPr>
            </w:pPr>
            <w:r w:rsidRPr="00A607BC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MANAGEMENT LIABILITY COVERAGE PARTS</w:t>
            </w:r>
          </w:p>
        </w:tc>
        <w:tc>
          <w:tcPr>
            <w:tcW w:w="6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0A6C" w:rsidRPr="00F41715" w:rsidP="00B93558" w14:paraId="07A39B9B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70A6C" w:rsidRPr="00F41715" w:rsidP="00B93558" w14:paraId="2166EB07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0A6C" w:rsidRPr="00F41715" w:rsidP="00B93558" w14:paraId="2A953119" w14:textId="6B57C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0A6C" w:rsidRPr="00F41715" w:rsidP="00B93558" w14:paraId="388950DE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0A6C" w:rsidRPr="00F41715" w:rsidP="00B93558" w14:paraId="06F024C0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0A6C" w:rsidRPr="00F41715" w:rsidP="00B93558" w14:paraId="45BE93E5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0A6C" w:rsidRPr="00F41715" w:rsidP="00B93558" w14:paraId="3B3C903C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0A6C" w:rsidRPr="00F41715" w:rsidP="00B93558" w14:paraId="1D7611AF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14:paraId="3E6BD04F" w14:textId="77777777" w:rsidTr="00F65310">
        <w:tblPrEx>
          <w:tblW w:w="11613" w:type="dxa"/>
          <w:tblInd w:w="-18" w:type="dxa"/>
          <w:tblLayout w:type="fixed"/>
          <w:tblLook w:val="04A0"/>
        </w:tblPrEx>
        <w:trPr>
          <w:gridAfter w:val="1"/>
          <w:wAfter w:w="993" w:type="dxa"/>
          <w:trHeight w:val="558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vAlign w:val="center"/>
            <w:hideMark/>
          </w:tcPr>
          <w:p w:rsidR="00170A6C" w:rsidRPr="00F41715" w:rsidP="00B93558" w14:paraId="3DE2D0E4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Coverage Parts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66FF"/>
            <w:vAlign w:val="center"/>
            <w:hideMark/>
          </w:tcPr>
          <w:p w:rsidR="00170A6C" w:rsidRPr="00F41715" w:rsidP="00B93558" w14:paraId="41748E60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Limit of Liability</w:t>
            </w:r>
          </w:p>
        </w:tc>
        <w:tc>
          <w:tcPr>
            <w:tcW w:w="10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66FF"/>
            <w:vAlign w:val="center"/>
            <w:hideMark/>
          </w:tcPr>
          <w:p w:rsidR="00170A6C" w:rsidRPr="00F41715" w:rsidP="00B93558" w14:paraId="2F86C0A8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Shared "X"</w:t>
            </w:r>
          </w:p>
        </w:tc>
        <w:tc>
          <w:tcPr>
            <w:tcW w:w="144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:rsidR="00170A6C" w:rsidP="00B93558" w14:paraId="610DB275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</w:p>
          <w:p w:rsidR="00170A6C" w:rsidRPr="00F41715" w:rsidP="00E15045" w14:paraId="420CC35B" w14:textId="78FEB93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Retro</w:t>
            </w:r>
            <w:r w:rsidR="00E1504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153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:rsidR="00170A6C" w:rsidP="00170A6C" w14:paraId="1B130182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</w:p>
          <w:p w:rsidR="00170A6C" w:rsidRPr="00F41715" w:rsidP="00170A6C" w14:paraId="5F99C751" w14:textId="65842F2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Retention</w:t>
            </w:r>
          </w:p>
        </w:tc>
        <w:tc>
          <w:tcPr>
            <w:tcW w:w="153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3366FF"/>
            <w:vAlign w:val="center"/>
            <w:hideMark/>
          </w:tcPr>
          <w:p w:rsidR="00170A6C" w:rsidP="00170A6C" w14:paraId="60E4D80A" w14:textId="4640D48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 xml:space="preserve">Pending &amp; </w:t>
            </w:r>
          </w:p>
          <w:p w:rsidR="00170A6C" w:rsidP="00B93558" w14:paraId="28ED4F66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 xml:space="preserve">Prior </w:t>
            </w:r>
          </w:p>
          <w:p w:rsidR="00170A6C" w:rsidP="00B93558" w14:paraId="62E97F9C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 xml:space="preserve">Litigation </w:t>
            </w:r>
          </w:p>
          <w:p w:rsidR="00170A6C" w:rsidRPr="00F41715" w:rsidP="00B93558" w14:paraId="298069E9" w14:textId="330BB34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24"/>
                <w:szCs w:val="24"/>
              </w:rPr>
              <w:t>Date</w:t>
            </w:r>
          </w:p>
        </w:tc>
      </w:tr>
    </w:tbl>
    <w:p w:rsidR="009829B2" w14:paraId="326D03F0" w14:textId="77777777"/>
    <w:sectPr w:rsidSect="00383B37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F0"/>
    <w:rsid w:val="00170A6C"/>
    <w:rsid w:val="002647DF"/>
    <w:rsid w:val="00383B37"/>
    <w:rsid w:val="003C18EC"/>
    <w:rsid w:val="0069592E"/>
    <w:rsid w:val="00860B62"/>
    <w:rsid w:val="009829B2"/>
    <w:rsid w:val="009A3E27"/>
    <w:rsid w:val="00A607BC"/>
    <w:rsid w:val="00AB25F0"/>
    <w:rsid w:val="00B93558"/>
    <w:rsid w:val="00DB7A31"/>
    <w:rsid w:val="00E15045"/>
    <w:rsid w:val="00F41715"/>
    <w:rsid w:val="00F50314"/>
    <w:rsid w:val="00F6531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7092F79"/>
  <w15:chartTrackingRefBased/>
  <w15:docId w15:val="{88BE0C92-F6E5-4DA3-9C0B-52DB709B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25F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B4BFA-44F4-46B1-B99F-3F1EAA3DF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Saxena, Eshika</cp:lastModifiedBy>
  <cp:revision>15</cp:revision>
  <dcterms:created xsi:type="dcterms:W3CDTF">2022-01-18T06:22:00Z</dcterms:created>
  <dcterms:modified xsi:type="dcterms:W3CDTF">2022-02-04T10:20:00Z</dcterms:modified>
</cp:coreProperties>
</file>