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0"/>
      </w:tblGrid>
      <w:tr w:rsidR="00CD5298" w:rsidRPr="002C3AD3" w14:paraId="271D7389" w14:textId="77777777" w:rsidTr="00BB22CB">
        <w:trPr>
          <w:trHeight w:val="1015"/>
          <w:jc w:val="center"/>
        </w:trPr>
        <w:tc>
          <w:tcPr>
            <w:tcW w:w="8730" w:type="dxa"/>
            <w:shd w:val="clear" w:color="auto" w:fill="auto"/>
          </w:tcPr>
          <w:p w14:paraId="767FFD18" w14:textId="77777777" w:rsidR="00CD5298" w:rsidRPr="00FA138F" w:rsidRDefault="00CD5298" w:rsidP="003E6270">
            <w:pPr>
              <w:rPr>
                <w:rFonts w:ascii="Calibri" w:eastAsia="Calibri" w:hAnsi="Calibri"/>
                <w:sz w:val="28"/>
                <w:szCs w:val="28"/>
              </w:rPr>
            </w:pPr>
            <w:r w:rsidRPr="00FA138F">
              <w:rPr>
                <w:rFonts w:ascii="Arial" w:eastAsia="Calibri" w:hAnsi="Arial" w:cs="Arial"/>
                <w:b/>
                <w:bCs/>
                <w:color w:val="FF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CD5298" w:rsidRPr="002C3AD3" w14:paraId="2B324009" w14:textId="77777777" w:rsidTr="00BB22CB">
        <w:trPr>
          <w:trHeight w:val="417"/>
          <w:jc w:val="center"/>
        </w:trPr>
        <w:tc>
          <w:tcPr>
            <w:tcW w:w="8730" w:type="dxa"/>
            <w:shd w:val="clear" w:color="auto" w:fill="auto"/>
          </w:tcPr>
          <w:p w14:paraId="2FE62550" w14:textId="77777777" w:rsidR="00CD5298" w:rsidRPr="00FA138F" w:rsidRDefault="00CD5298" w:rsidP="003E6270">
            <w:pPr>
              <w:spacing w:before="120" w:line="360" w:lineRule="auto"/>
              <w:jc w:val="center"/>
              <w:rPr>
                <w:rFonts w:ascii="Arial" w:eastAsia="Calibri" w:hAnsi="Arial" w:cs="Arial"/>
                <w:b/>
                <w:bCs/>
                <w:color w:val="FF0000"/>
                <w:sz w:val="28"/>
                <w:szCs w:val="28"/>
              </w:rPr>
            </w:pPr>
            <w:r w:rsidRPr="00FA138F">
              <w:rPr>
                <w:rFonts w:ascii="Arial" w:eastAsia="Calibri" w:hAnsi="Arial" w:cs="Arial"/>
                <w:b/>
                <w:bCs/>
                <w:color w:val="FF0000"/>
                <w:sz w:val="28"/>
                <w:szCs w:val="28"/>
              </w:rPr>
              <w:t>NYFTZ Statutory Code: 2-13000</w:t>
            </w:r>
          </w:p>
        </w:tc>
      </w:tr>
    </w:tbl>
    <w:p w14:paraId="6E9A78D4" w14:textId="77777777" w:rsidR="00AD19D3" w:rsidRDefault="00AD19D3"/>
    <w:p w14:paraId="6520DBF5" w14:textId="77777777" w:rsidR="00881E68" w:rsidRDefault="00881E68" w:rsidP="00BB22CB"/>
    <w:sectPr w:rsidR="00881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298"/>
    <w:rsid w:val="001579F6"/>
    <w:rsid w:val="00610EE5"/>
    <w:rsid w:val="00881E68"/>
    <w:rsid w:val="00AD19D3"/>
    <w:rsid w:val="00BB22CB"/>
    <w:rsid w:val="00CD5298"/>
    <w:rsid w:val="00E32D22"/>
    <w:rsid w:val="00E364D1"/>
    <w:rsid w:val="00E435E5"/>
    <w:rsid w:val="00EA470A"/>
    <w:rsid w:val="00F53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AB2A"/>
  <w15:chartTrackingRefBased/>
  <w15:docId w15:val="{9E52A080-9C27-4CFC-8236-D8E2B5439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9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Words>
  <Characters>238</Characters>
  <Application>Microsoft Office Word</Application>
  <DocSecurity>0</DocSecurity>
  <Lines>1</Lines>
  <Paragraphs>1</Paragraphs>
  <ScaleCrop>false</ScaleCrop>
  <Company/>
  <LinksUpToDate>false</LinksUpToDate>
  <CharactersWithSpaces>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Salerno, John</dc:creator>
  <cp:keywords/>
  <dc:description/>
  <cp:lastModifiedBy>Jena, Pramodini</cp:lastModifiedBy>
  <cp:revision>10</cp:revision>
  <dcterms:created xsi:type="dcterms:W3CDTF">2022-05-04T19:17:00Z</dcterms:created>
  <dcterms:modified xsi:type="dcterms:W3CDTF">2023-05-19T10:08:00Z</dcterms:modified>
</cp:coreProperties>
</file>