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D4374F" w14:paraId="4F7DCD2F" w14:textId="77777777"/>
    <w:tbl>
      <w:tblPr>
        <w:tblW w:w="11729" w:type="dxa"/>
        <w:tblInd w:w="-108" w:type="dxa"/>
        <w:tblLayout w:type="fixed"/>
        <w:tblLook w:val="04A0"/>
      </w:tblPr>
      <w:tblGrid>
        <w:gridCol w:w="2245"/>
        <w:gridCol w:w="1227"/>
        <w:gridCol w:w="224"/>
        <w:gridCol w:w="796"/>
        <w:gridCol w:w="306"/>
        <w:gridCol w:w="1475"/>
        <w:gridCol w:w="26"/>
        <w:gridCol w:w="301"/>
        <w:gridCol w:w="1137"/>
        <w:gridCol w:w="153"/>
        <w:gridCol w:w="621"/>
        <w:gridCol w:w="309"/>
        <w:gridCol w:w="2160"/>
        <w:gridCol w:w="287"/>
        <w:gridCol w:w="109"/>
        <w:gridCol w:w="353"/>
      </w:tblGrid>
      <w:tr w14:paraId="6100081E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1"/>
          <w:wAfter w:w="353" w:type="dxa"/>
          <w:cantSplit/>
          <w:trHeight w:val="277"/>
        </w:trPr>
        <w:tc>
          <w:tcPr>
            <w:tcW w:w="3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4BA95E09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  <w:t>FOLLOWED POLICY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3B89507E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1DE1C7B8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79B79E6E" w14:textId="77777777">
            <w:pPr>
              <w:keepNext/>
              <w:keepLine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1445D1D5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558F9332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000ED590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5423941B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059BF" w:rsidRPr="00F41715" w:rsidP="000F4815" w14:paraId="73F5C2BF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363D194A" w14:textId="77777777">
            <w:pPr>
              <w:keepNext/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181B7A48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cantSplit/>
          <w:trHeight w:val="516"/>
        </w:trPr>
        <w:tc>
          <w:tcPr>
            <w:tcW w:w="44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B059BF" w:rsidRPr="00F41715" w:rsidP="000F4815" w14:paraId="594457B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</w:tcPr>
          <w:p w:rsidR="00B059BF" w:rsidRPr="00F41715" w:rsidP="000F4815" w14:paraId="2DE6DCA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No.</w:t>
            </w:r>
          </w:p>
        </w:tc>
        <w:tc>
          <w:tcPr>
            <w:tcW w:w="4707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B059BF" w:rsidRPr="00F41715" w:rsidP="000F4815" w14:paraId="0CAAE6B5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Policy Period</w:t>
            </w:r>
          </w:p>
        </w:tc>
        <w:tc>
          <w:tcPr>
            <w:tcW w:w="7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1361558B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</w:p>
        </w:tc>
      </w:tr>
      <w:tr w14:paraId="6239AA11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cantSplit/>
          <w:trHeight w:val="277"/>
        </w:trPr>
        <w:tc>
          <w:tcPr>
            <w:tcW w:w="44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712EEC40" w14:textId="52FE431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InsurerFP  \* MERGEFORMAT </w:instrTex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 w:rsidRPr="00B059BF"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«InsurerFP»</w:t>
            </w: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B059BF" w:rsidRPr="00B059BF" w:rsidP="000F4815" w14:paraId="302A5A1F" w14:textId="2350BDD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PolicyNum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«PolicyNum»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  <w:tc>
          <w:tcPr>
            <w:tcW w:w="161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63D02F4D" w14:textId="38E3F0F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EffDate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«EffDate»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059BF" w:rsidRPr="00B059BF" w:rsidP="000F4815" w14:paraId="44B38739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059BF" w:rsidRPr="00B059BF" w:rsidP="000F4815" w14:paraId="36575EEA" w14:textId="6EE5B0B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059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B059BF">
              <w:rPr>
                <w:rFonts w:ascii="Arial" w:hAnsi="Arial" w:cs="Arial"/>
                <w:sz w:val="20"/>
                <w:szCs w:val="20"/>
              </w:rPr>
              <w:instrText xml:space="preserve"> MERGEFIELD  ExpDate  \* MERGEFORMAT </w:instrTex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059BF">
              <w:rPr>
                <w:rFonts w:ascii="Arial" w:hAnsi="Arial" w:cs="Arial"/>
                <w:noProof/>
                <w:sz w:val="20"/>
                <w:szCs w:val="20"/>
              </w:rPr>
              <w:t>«ExpDate»</w:t>
            </w:r>
            <w:r w:rsidRPr="00B059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7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59BF" w:rsidRPr="00F41715" w:rsidP="000F4815" w14:paraId="50E0FC3E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16BA0463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683"/>
        </w:trPr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  <w:hideMark/>
          </w:tcPr>
          <w:p w:rsidR="008F79D3" w:rsidRPr="00F41715" w:rsidP="000F4815" w14:paraId="593E3C52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14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66FF"/>
            <w:vAlign w:val="center"/>
          </w:tcPr>
          <w:p w:rsidR="008F79D3" w:rsidRPr="00F41715" w:rsidP="000F4815" w14:paraId="439CF014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(x)</w:t>
            </w:r>
          </w:p>
        </w:tc>
        <w:tc>
          <w:tcPr>
            <w:tcW w:w="260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366FF"/>
            <w:vAlign w:val="center"/>
          </w:tcPr>
          <w:p w:rsidR="008F79D3" w:rsidRPr="00F41715" w:rsidP="000F4815" w14:paraId="76B30462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Limits of Liability</w:t>
            </w:r>
          </w:p>
        </w:tc>
        <w:tc>
          <w:tcPr>
            <w:tcW w:w="4681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8F79D3" w:rsidRPr="00F41715" w:rsidP="000F4815" w14:paraId="4CBC0AA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i/>
                <w:iCs/>
                <w:color w:val="FFFFFF"/>
                <w:sz w:val="24"/>
                <w:szCs w:val="24"/>
              </w:rPr>
              <w:t>Attachment/SIR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7C45A43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783312AC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317"/>
        </w:trPr>
        <w:tc>
          <w:tcPr>
            <w:tcW w:w="2245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79D3" w:rsidRPr="00F41715" w:rsidP="000F4815" w14:paraId="7947102B" w14:textId="51913BDD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CoverageFP  \* MERGEFORMAT </w:instrText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«CoverageFP»</w:t>
            </w:r>
            <w:r w:rsidRPr="008F79D3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451" w:type="dxa"/>
            <w:gridSpan w:val="2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F79D3" w:rsidRPr="00F41715" w:rsidP="000F4815" w14:paraId="36444964" w14:textId="209EAEC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XFP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«XFP»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03" w:type="dxa"/>
            <w:gridSpan w:val="4"/>
            <w:vMerge w:val="restart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F79D3" w:rsidRPr="00E16941" w:rsidP="000F4815" w14:paraId="74C06042" w14:textId="1A1C128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Limit1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«Limit1»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each</w:t>
            </w:r>
            <w:r w:rsidRPr="00E365D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Limit2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«Limit2»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Aggregate</w:t>
            </w:r>
          </w:p>
        </w:tc>
        <w:tc>
          <w:tcPr>
            <w:tcW w:w="4681" w:type="dxa"/>
            <w:gridSpan w:val="6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:rsidR="008F79D3" w:rsidRPr="00F41715" w:rsidP="000F4815" w14:paraId="1339C980" w14:textId="7B5C20A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«AttachmentFP»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each</w:t>
            </w:r>
            <w:r w:rsidRPr="00E365D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6DE4A8F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5C5276E4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9D3" w:rsidRPr="00F41715" w:rsidP="000F4815" w14:paraId="5A6055EE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F79D3" w:rsidRPr="00F41715" w:rsidP="000F4815" w14:paraId="3CCD78A2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8F79D3" w:rsidRPr="00F41715" w:rsidP="000F4815" w14:paraId="3199AB48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8F79D3" w:rsidRPr="00F41715" w:rsidP="000F4815" w14:paraId="6F4CA71F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1DFF0AEA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2ABEA7AF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9D3" w:rsidRPr="00F41715" w:rsidP="000F4815" w14:paraId="62A7F865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F79D3" w:rsidRPr="00F41715" w:rsidP="000F4815" w14:paraId="60F12649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8F79D3" w:rsidRPr="00F41715" w:rsidP="000F4815" w14:paraId="1E56B86E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79D3" w:rsidRPr="00F41715" w:rsidP="000F4815" w14:paraId="7FEE1BB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7C502C4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7B3D073E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9D3" w:rsidRPr="00F41715" w:rsidP="000F4815" w14:paraId="6F33B7F8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F79D3" w:rsidRPr="00F41715" w:rsidP="000F4815" w14:paraId="2E25854E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8F79D3" w:rsidRPr="00F41715" w:rsidP="000F4815" w14:paraId="7077BD80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79D3" w:rsidRPr="00F41715" w:rsidP="000F4815" w14:paraId="3CADD23C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53D05AED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  <w:tr w14:paraId="4A308E32" w14:textId="77777777" w:rsidTr="000F4815">
        <w:tblPrEx>
          <w:tblW w:w="11729" w:type="dxa"/>
          <w:tblInd w:w="-108" w:type="dxa"/>
          <w:tblLayout w:type="fixed"/>
          <w:tblLook w:val="04A0"/>
        </w:tblPrEx>
        <w:trPr>
          <w:gridAfter w:val="2"/>
          <w:wAfter w:w="462" w:type="dxa"/>
          <w:cantSplit/>
          <w:trHeight w:val="277"/>
        </w:trPr>
        <w:tc>
          <w:tcPr>
            <w:tcW w:w="2245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F79D3" w:rsidRPr="00F41715" w:rsidP="000F4815" w14:paraId="6F4BCADC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451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8F79D3" w:rsidRPr="00F41715" w:rsidP="000F4815" w14:paraId="49B24525" w14:textId="7777777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8F79D3" w:rsidRPr="00F41715" w:rsidP="000F4815" w14:paraId="57137395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F79D3" w:rsidRPr="00F41715" w:rsidP="000F4815" w14:paraId="2045FE7C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79D3" w:rsidRPr="00F41715" w:rsidP="000F4815" w14:paraId="249383B5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</w:tr>
    </w:tbl>
    <w:p w:rsidR="009829B2" w14:paraId="33F3914F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BF"/>
    <w:rsid w:val="000F4186"/>
    <w:rsid w:val="000F4815"/>
    <w:rsid w:val="001E0B4A"/>
    <w:rsid w:val="0039057E"/>
    <w:rsid w:val="008F79D3"/>
    <w:rsid w:val="00943C7F"/>
    <w:rsid w:val="0095043B"/>
    <w:rsid w:val="009666A2"/>
    <w:rsid w:val="009829B2"/>
    <w:rsid w:val="00B059BF"/>
    <w:rsid w:val="00D4374F"/>
    <w:rsid w:val="00E16941"/>
    <w:rsid w:val="00E365D9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447998F"/>
  <w15:chartTrackingRefBased/>
  <w15:docId w15:val="{5B81A2E7-4E51-417E-A4DD-8A1BD90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9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59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59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5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10</cp:revision>
  <dcterms:created xsi:type="dcterms:W3CDTF">2022-01-18T08:02:00Z</dcterms:created>
  <dcterms:modified xsi:type="dcterms:W3CDTF">2022-02-24T12:12:00Z</dcterms:modified>
</cp:coreProperties>
</file>