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1059" w:type="dxa"/>
        <w:jc w:val="center"/>
        <w:tblLook w:val="04A0"/>
      </w:tblPr>
      <w:tblGrid>
        <w:gridCol w:w="5104"/>
        <w:gridCol w:w="5955"/>
      </w:tblGrid>
      <w:tr w14:paraId="48C66CE0" w14:textId="77777777" w:rsidTr="00730CB2">
        <w:tblPrEx>
          <w:tblW w:w="11059" w:type="dxa"/>
          <w:jc w:val="center"/>
          <w:tblLook w:val="04A0"/>
        </w:tblPrEx>
        <w:trPr>
          <w:trHeight w:val="1652"/>
          <w:jc w:val="center"/>
        </w:trPr>
        <w:tc>
          <w:tcPr>
            <w:tcW w:w="5104" w:type="dxa"/>
          </w:tcPr>
          <w:p w:rsidR="00730CB2" w:rsidRPr="00730CB2" w:rsidP="00730CB2" w14:paraId="76C73F0B" w14:textId="77777777">
            <w:pPr>
              <w:autoSpaceDE w:val="0"/>
              <w:autoSpaceDN w:val="0"/>
              <w:adjustRightInd w:val="0"/>
              <w:spacing w:before="120" w:after="0" w:line="240" w:lineRule="auto"/>
              <w:rPr>
                <w:rFonts w:ascii="Arial" w:eastAsia="Times New Roman" w:hAnsi="Arial" w:cs="Times New Roman"/>
                <w:sz w:val="20"/>
                <w:szCs w:val="20"/>
              </w:rPr>
            </w:pPr>
            <w:r w:rsidRPr="00730CB2">
              <w:rPr>
                <w:rFonts w:ascii="Arial" w:eastAsia="Times New Roman" w:hAnsi="Arial" w:cs="Times New Roman"/>
                <w:sz w:val="20"/>
                <w:szCs w:val="20"/>
              </w:rPr>
              <w:fldChar w:fldCharType="begin"/>
            </w:r>
            <w:r w:rsidRPr="00730CB2">
              <w:rPr>
                <w:rFonts w:ascii="Arial" w:eastAsia="Times New Roman" w:hAnsi="Arial" w:cs="Times New Roman"/>
                <w:sz w:val="20"/>
                <w:szCs w:val="20"/>
              </w:rPr>
              <w:instrText xml:space="preserve"> MERGEFIELD  img:CompanyLogo  \* MERGEFORMAT </w:instrText>
            </w:r>
            <w:r w:rsidRPr="00730CB2">
              <w:rPr>
                <w:rFonts w:ascii="Arial" w:eastAsia="Times New Roman" w:hAnsi="Arial" w:cs="Times New Roman"/>
                <w:sz w:val="20"/>
                <w:szCs w:val="20"/>
              </w:rPr>
              <w:fldChar w:fldCharType="separate"/>
            </w:r>
            <w:r w:rsidRPr="00730CB2">
              <w:rPr>
                <w:rFonts w:ascii="Arial" w:eastAsia="Times New Roman" w:hAnsi="Arial" w:cs="Times New Roman"/>
                <w:noProof/>
                <w:sz w:val="20"/>
                <w:szCs w:val="20"/>
              </w:rPr>
              <w:t>«img:CompanyLogo»</w:t>
            </w:r>
            <w:r w:rsidRPr="00730CB2">
              <w:rPr>
                <w:rFonts w:ascii="Arial" w:eastAsia="Times New Roman" w:hAnsi="Arial" w:cs="Times New Roman"/>
                <w:noProof/>
                <w:sz w:val="20"/>
                <w:szCs w:val="20"/>
              </w:rPr>
              <w:fldChar w:fldCharType="end"/>
            </w:r>
          </w:p>
        </w:tc>
        <w:tc>
          <w:tcPr>
            <w:tcW w:w="5955" w:type="dxa"/>
            <w:vAlign w:val="center"/>
          </w:tcPr>
          <w:tbl>
            <w:tblPr>
              <w:tblW w:w="4639" w:type="dxa"/>
              <w:jc w:val="right"/>
              <w:tblLook w:val="0600"/>
            </w:tblPr>
            <w:tblGrid>
              <w:gridCol w:w="4639"/>
            </w:tblGrid>
            <w:tr w14:paraId="76EA7345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54CA7B56" w14:textId="77777777">
                  <w:pPr>
                    <w:tabs>
                      <w:tab w:val="left" w:pos="450"/>
                    </w:tabs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CommAddress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«CommAddress»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2CC1A004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1B5526E3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CommCity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CommCity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,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CommState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CommState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 xml:space="preserve"> 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CommZipcode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«CommZipcode»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6530960C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1B249338" w14:textId="77777777">
                  <w:pPr>
                    <w:tabs>
                      <w:tab w:val="left" w:pos="975"/>
                    </w:tabs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CommTelephone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«CommTelephone»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587B63DC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13F927DF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CommFax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«CommFax»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39F72288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FF20B9" w:rsidP="00730CB2" w14:paraId="10B2E490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</w:pP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begin"/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instrText xml:space="preserve"> MERGEFIELD  CommEmailAdd  \* MERGEFORMAT </w:instrText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separate"/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t>«CommEmailAdd»</w:t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end"/>
                  </w:r>
                </w:p>
              </w:tc>
            </w:tr>
            <w:tr w14:paraId="3AD4BAA3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58F49A6A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CommAddtionalInfo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«CommAddtionalInfo»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020BFBD3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128"/>
                <w:jc w:val="right"/>
              </w:trPr>
              <w:tc>
                <w:tcPr>
                  <w:tcW w:w="4639" w:type="dxa"/>
                </w:tcPr>
                <w:p w:rsidR="00730CB2" w:rsidRPr="00514D6C" w:rsidP="00730CB2" w14:paraId="0E08C8CC" w14:textId="77777777">
                  <w:pPr>
                    <w:tabs>
                      <w:tab w:val="left" w:pos="2400"/>
                    </w:tabs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FF"/>
                      <w:spacing w:val="-3"/>
                      <w:sz w:val="17"/>
                      <w:szCs w:val="17"/>
                    </w:rPr>
                    <w:tab/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begin"/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instrText xml:space="preserve"> MERGEFIELD  CommAddtionalInfo1  \* MERGEFORMAT </w:instrText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separate"/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t>«CommAddtionalInfo1»</w:t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end"/>
                  </w:r>
                </w:p>
              </w:tc>
            </w:tr>
          </w:tbl>
          <w:p w:rsidR="00730CB2" w:rsidRPr="00730CB2" w:rsidP="00730CB2" w14:paraId="20C88C98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eastAsia="Times New Roman" w:hAnsi="Arial" w:cs="Times New Roman"/>
                <w:color w:val="0000FF"/>
                <w:spacing w:val="-3"/>
                <w:sz w:val="20"/>
                <w:szCs w:val="20"/>
                <w:u w:val="single"/>
              </w:rPr>
            </w:pPr>
          </w:p>
        </w:tc>
      </w:tr>
    </w:tbl>
    <w:p w:rsidR="00704FAD" w:rsidP="00704FAD" w14:paraId="1746F7CF" w14:textId="77777777">
      <w:pPr>
        <w:spacing w:after="0" w:line="200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38100</wp:posOffset>
                </wp:positionH>
                <wp:positionV relativeFrom="paragraph">
                  <wp:posOffset>24130</wp:posOffset>
                </wp:positionV>
                <wp:extent cx="646430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CnPr/>
                      <wps:spPr>
                        <a:xfrm>
                          <a:off x="0" y="0"/>
                          <a:ext cx="6464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" o:spid="_x0000_s1025" style="mso-wrap-distance-bottom:0;mso-wrap-distance-left:9pt;mso-wrap-distance-right:9pt;mso-wrap-distance-top:0;mso-wrap-style:square;position:absolute;visibility:visible;z-index:251659264" from="3pt,1.9pt" to="512pt,1.9pt" strokecolor="black" strokeweight="0.5pt">
                <v:stroke joinstyle="miter"/>
              </v:line>
            </w:pict>
          </mc:Fallback>
        </mc:AlternateContent>
      </w:r>
    </w:p>
    <w:tbl>
      <w:tblPr>
        <w:tblStyle w:val="TableGrid"/>
        <w:tblW w:w="0" w:type="auto"/>
        <w:tblInd w:w="-2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8005"/>
        <w:gridCol w:w="2155"/>
      </w:tblGrid>
      <w:tr w14:paraId="4DB9412A" w14:textId="77777777" w:rsidTr="00FD0888">
        <w:tblPrEx>
          <w:tblW w:w="0" w:type="auto"/>
          <w:tblInd w:w="-289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c>
          <w:tcPr>
            <w:tcW w:w="8005" w:type="dxa"/>
          </w:tcPr>
          <w:p w:rsidR="00FD0888" w:rsidRPr="00FD0888" w:rsidP="00FD0888" w14:paraId="140A38AF" w14:textId="77777777">
            <w:pPr>
              <w:spacing w:line="240" w:lineRule="exact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TodayDate  \* MERGEFORMAT </w:instrText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FD0888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«TodayDate»</w:t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  </w:t>
            </w:r>
          </w:p>
        </w:tc>
        <w:tc>
          <w:tcPr>
            <w:tcW w:w="2155" w:type="dxa"/>
          </w:tcPr>
          <w:p w:rsidR="00FD0888" w:rsidRPr="00FD0888" w:rsidP="00FD0888" w14:paraId="672D3E3B" w14:textId="24E87812">
            <w:pPr>
              <w:spacing w:line="240" w:lineRule="exact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        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>Sent Via Email</w:t>
            </w:r>
          </w:p>
        </w:tc>
      </w:tr>
    </w:tbl>
    <w:p w:rsidR="00704FAD" w:rsidRPr="00704FAD" w:rsidP="00F56890" w14:paraId="2223D47B" w14:textId="0D0EFCD0">
      <w:pPr>
        <w:spacing w:before="39" w:after="0" w:line="240" w:lineRule="exact"/>
        <w:ind w:left="-180"/>
        <w:rPr>
          <w:rFonts w:ascii="Century Gothic" w:eastAsia="Garamond" w:hAnsi="Century Gothic" w:cs="Arial"/>
          <w:bCs/>
          <w:sz w:val="20"/>
          <w:szCs w:val="20"/>
        </w:rPr>
      </w:pPr>
      <w:r>
        <w:rPr>
          <w:rFonts w:ascii="Century Gothic" w:eastAsia="Garamond" w:hAnsi="Century Gothic" w:cs="Arial"/>
          <w:bCs/>
          <w:sz w:val="20"/>
          <w:szCs w:val="20"/>
        </w:rPr>
        <w:t xml:space="preserve">                                                                                                                    </w:t>
      </w:r>
      <w:r w:rsidR="00200E5C">
        <w:rPr>
          <w:rFonts w:ascii="Century Gothic" w:eastAsia="Garamond" w:hAnsi="Century Gothic" w:cs="Arial"/>
          <w:bCs/>
          <w:sz w:val="20"/>
          <w:szCs w:val="20"/>
        </w:rPr>
        <w:tab/>
      </w:r>
      <w:r w:rsidR="00200E5C">
        <w:rPr>
          <w:rFonts w:ascii="Century Gothic" w:eastAsia="Garamond" w:hAnsi="Century Gothic" w:cs="Arial"/>
          <w:bCs/>
          <w:sz w:val="20"/>
          <w:szCs w:val="20"/>
        </w:rPr>
        <w:tab/>
      </w:r>
    </w:p>
    <w:tbl>
      <w:tblPr>
        <w:tblStyle w:val="TableGrid"/>
        <w:tblW w:w="10435" w:type="dxa"/>
        <w:tblInd w:w="-3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75"/>
        <w:gridCol w:w="520"/>
        <w:gridCol w:w="920"/>
        <w:gridCol w:w="4140"/>
        <w:gridCol w:w="1921"/>
        <w:gridCol w:w="58"/>
        <w:gridCol w:w="6"/>
        <w:gridCol w:w="2695"/>
      </w:tblGrid>
      <w:tr w14:paraId="3D66820B" w14:textId="77777777" w:rsidTr="009956AC">
        <w:tblPrEx>
          <w:tblW w:w="10435" w:type="dxa"/>
          <w:tblInd w:w="-378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rPr>
          <w:gridBefore w:val="1"/>
          <w:gridAfter w:val="3"/>
          <w:wBefore w:w="175" w:type="dxa"/>
          <w:wAfter w:w="2759" w:type="dxa"/>
        </w:trPr>
        <w:tc>
          <w:tcPr>
            <w:tcW w:w="520" w:type="dxa"/>
          </w:tcPr>
          <w:p w:rsidR="003207DC" w:rsidP="000C3179" w14:paraId="2541D533" w14:textId="77777777">
            <w:pPr>
              <w:spacing w:before="8" w:line="220" w:lineRule="exact"/>
              <w:ind w:hanging="108"/>
              <w:rPr>
                <w:rFonts w:ascii="Arial" w:hAnsi="Arial" w:cs="Arial"/>
                <w:sz w:val="18"/>
                <w:szCs w:val="18"/>
              </w:rPr>
            </w:pPr>
            <w:r w:rsidRPr="00704FAD"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>To:</w:t>
            </w:r>
            <w:r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 xml:space="preserve">   </w:t>
            </w:r>
          </w:p>
        </w:tc>
        <w:tc>
          <w:tcPr>
            <w:tcW w:w="6981" w:type="dxa"/>
            <w:gridSpan w:val="3"/>
          </w:tcPr>
          <w:p w:rsidR="003207DC" w:rsidRPr="00704FAD" w:rsidP="000C3179" w14:paraId="699CBF5F" w14:textId="77777777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ProducerName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«ProducerName»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</w:tc>
      </w:tr>
      <w:tr w14:paraId="7E2EA9F0" w14:textId="4C54544F" w:rsidTr="009956AC">
        <w:tblPrEx>
          <w:tblW w:w="10435" w:type="dxa"/>
          <w:tblInd w:w="-378" w:type="dxa"/>
          <w:tblLook w:val="04A0"/>
        </w:tblPrEx>
        <w:trPr>
          <w:gridBefore w:val="1"/>
          <w:gridAfter w:val="3"/>
          <w:wBefore w:w="175" w:type="dxa"/>
          <w:wAfter w:w="2759" w:type="dxa"/>
        </w:trPr>
        <w:tc>
          <w:tcPr>
            <w:tcW w:w="520" w:type="dxa"/>
          </w:tcPr>
          <w:p w:rsidR="009B2044" w:rsidP="00704FAD" w14:paraId="70BBFAEA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981" w:type="dxa"/>
            <w:gridSpan w:val="3"/>
          </w:tcPr>
          <w:p w:rsidR="009B2044" w:rsidRPr="00704FAD" w:rsidP="00704FAD" w14:paraId="7695C3AA" w14:textId="79E3200D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BrokerName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«BrokerName»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</w:tc>
      </w:tr>
      <w:tr w14:paraId="53B47FAD" w14:textId="7B0E714F" w:rsidTr="009956AC">
        <w:tblPrEx>
          <w:tblW w:w="10435" w:type="dxa"/>
          <w:tblInd w:w="-378" w:type="dxa"/>
          <w:tblLook w:val="04A0"/>
        </w:tblPrEx>
        <w:trPr>
          <w:gridBefore w:val="1"/>
          <w:gridAfter w:val="3"/>
          <w:wBefore w:w="175" w:type="dxa"/>
          <w:wAfter w:w="2759" w:type="dxa"/>
        </w:trPr>
        <w:tc>
          <w:tcPr>
            <w:tcW w:w="520" w:type="dxa"/>
          </w:tcPr>
          <w:p w:rsidR="009B2044" w:rsidP="00704FAD" w14:paraId="3ED8A41B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981" w:type="dxa"/>
            <w:gridSpan w:val="3"/>
          </w:tcPr>
          <w:p w:rsidR="009B2044" w:rsidRPr="00704FAD" w:rsidP="00704FAD" w14:paraId="181C7528" w14:textId="7F9D35C1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BrokerAddress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«BrokerAddress»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</w:tc>
      </w:tr>
      <w:tr w14:paraId="4FB8D1FF" w14:textId="3797DF4B" w:rsidTr="009956AC">
        <w:tblPrEx>
          <w:tblW w:w="10435" w:type="dxa"/>
          <w:tblInd w:w="-378" w:type="dxa"/>
          <w:tblLook w:val="04A0"/>
        </w:tblPrEx>
        <w:trPr>
          <w:gridBefore w:val="1"/>
          <w:gridAfter w:val="3"/>
          <w:wBefore w:w="175" w:type="dxa"/>
          <w:wAfter w:w="2759" w:type="dxa"/>
        </w:trPr>
        <w:tc>
          <w:tcPr>
            <w:tcW w:w="520" w:type="dxa"/>
          </w:tcPr>
          <w:p w:rsidR="009B2044" w:rsidP="00704FAD" w14:paraId="69CDBEA1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981" w:type="dxa"/>
            <w:gridSpan w:val="3"/>
          </w:tcPr>
          <w:p w:rsidR="009B2044" w:rsidRPr="00704FAD" w:rsidP="00704FAD" w14:paraId="15171FA6" w14:textId="03912FC9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BrokerCity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«BrokerCity»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t>,</w:t>
            </w:r>
            <w:r>
              <w:rPr>
                <w:rFonts w:ascii="Century Gothic" w:hAnsi="Century Gothic" w:cs="Arial"/>
                <w:sz w:val="20"/>
                <w:szCs w:val="20"/>
              </w:rPr>
              <w:t xml:space="preserve"> 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BrokerState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«BrokerState»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  <w:r>
              <w:rPr>
                <w:rFonts w:ascii="Century Gothic" w:hAnsi="Century Gothic" w:cs="Arial"/>
                <w:sz w:val="20"/>
                <w:szCs w:val="20"/>
              </w:rPr>
              <w:t xml:space="preserve">  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BrokerZipCode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«BrokerZipCode»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</w:tc>
      </w:tr>
      <w:tr w14:paraId="53931FCF" w14:textId="77777777" w:rsidTr="009956AC">
        <w:tblPrEx>
          <w:tblW w:w="10435" w:type="dxa"/>
          <w:tblInd w:w="-378" w:type="dxa"/>
          <w:tblLook w:val="04A0"/>
        </w:tblPrEx>
        <w:trPr>
          <w:gridBefore w:val="1"/>
          <w:gridAfter w:val="3"/>
          <w:wBefore w:w="175" w:type="dxa"/>
          <w:wAfter w:w="2759" w:type="dxa"/>
        </w:trPr>
        <w:tc>
          <w:tcPr>
            <w:tcW w:w="520" w:type="dxa"/>
          </w:tcPr>
          <w:p w:rsidR="009B2044" w:rsidP="00704FAD" w14:paraId="70332CB4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981" w:type="dxa"/>
            <w:gridSpan w:val="3"/>
          </w:tcPr>
          <w:p w:rsidR="009B2044" w:rsidP="00704FAD" w14:paraId="4CEFBBAA" w14:textId="77777777">
            <w:pPr>
              <w:spacing w:before="8" w:line="220" w:lineRule="exact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704FAD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Via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>E</w:t>
            </w:r>
            <w:r w:rsidRPr="00704FAD">
              <w:rPr>
                <w:rFonts w:ascii="Century Gothic" w:eastAsia="Garamond" w:hAnsi="Century Gothic" w:cs="Arial"/>
                <w:bCs/>
                <w:sz w:val="20"/>
                <w:szCs w:val="20"/>
              </w:rPr>
              <w:t>mail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BrokerEmail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«BrokerEmail»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  <w:p w:rsidR="00E11DB7" w:rsidRPr="00704FAD" w:rsidP="00704FAD" w14:paraId="7646F9A3" w14:textId="3D269845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</w:p>
        </w:tc>
      </w:tr>
      <w:tr w14:paraId="56CEE91F" w14:textId="77777777" w:rsidTr="009956AC">
        <w:tblPrEx>
          <w:tblW w:w="10435" w:type="dxa"/>
          <w:tblInd w:w="-378" w:type="dxa"/>
          <w:tblLook w:val="04A0"/>
        </w:tblPrEx>
        <w:trPr>
          <w:gridBefore w:val="1"/>
          <w:wBefore w:w="175" w:type="dxa"/>
        </w:trPr>
        <w:tc>
          <w:tcPr>
            <w:tcW w:w="520" w:type="dxa"/>
          </w:tcPr>
          <w:p w:rsidR="00E11DB7" w:rsidP="00E11DB7" w14:paraId="0AC4D2CC" w14:textId="61F14C02">
            <w:pPr>
              <w:spacing w:line="240" w:lineRule="auto"/>
              <w:ind w:hanging="108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 w:rsidRPr="00DE4541"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>Re:</w:t>
            </w:r>
            <w:r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 xml:space="preserve"> </w:t>
            </w:r>
            <w:r w:rsidRPr="007F02E0">
              <w:rPr>
                <w:rFonts w:ascii="Century Gothic" w:eastAsia="Garamond" w:hAnsi="Century Gothic" w:cs="Arial"/>
                <w:b/>
                <w:color w:val="FF0000"/>
                <w:spacing w:val="1"/>
                <w:position w:val="1"/>
                <w:sz w:val="20"/>
                <w:szCs w:val="20"/>
              </w:rPr>
              <w:t xml:space="preserve">      </w:t>
            </w:r>
          </w:p>
        </w:tc>
        <w:tc>
          <w:tcPr>
            <w:tcW w:w="9740" w:type="dxa"/>
            <w:gridSpan w:val="6"/>
          </w:tcPr>
          <w:p w:rsidR="00E11DB7" w:rsidRPr="000038A7" w:rsidP="00E11DB7" w14:paraId="3BD789D1" w14:textId="23181B19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NamedInsured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«NamedInsured»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26F14CC8" w14:textId="77777777" w:rsidTr="009956AC">
        <w:tblPrEx>
          <w:tblW w:w="10435" w:type="dxa"/>
          <w:tblInd w:w="-378" w:type="dxa"/>
          <w:tblLook w:val="04A0"/>
        </w:tblPrEx>
        <w:trPr>
          <w:gridBefore w:val="1"/>
          <w:wBefore w:w="175" w:type="dxa"/>
        </w:trPr>
        <w:tc>
          <w:tcPr>
            <w:tcW w:w="520" w:type="dxa"/>
          </w:tcPr>
          <w:p w:rsidR="00E11DB7" w:rsidRPr="00DE4541" w:rsidP="00E11DB7" w14:paraId="0F73D000" w14:textId="77777777">
            <w:pPr>
              <w:spacing w:line="240" w:lineRule="auto"/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</w:pPr>
          </w:p>
        </w:tc>
        <w:tc>
          <w:tcPr>
            <w:tcW w:w="9740" w:type="dxa"/>
            <w:gridSpan w:val="6"/>
          </w:tcPr>
          <w:p w:rsidR="00E11DB7" w:rsidP="00E11DB7" w14:paraId="63959D93" w14:textId="77777777">
            <w:pPr>
              <w:spacing w:line="240" w:lineRule="auto"/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</w:pP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InsuredAddress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«InsuredAddress»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Comma1 \m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«Comma1»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instrText xml:space="preserve"> MERGEFIELD  Address2 \m  \* MERGEFORMAT </w:instrText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pacing w:val="1"/>
                <w:position w:val="1"/>
                <w:sz w:val="20"/>
                <w:szCs w:val="20"/>
              </w:rPr>
              <w:t>«Address2»</w:t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end"/>
            </w:r>
          </w:p>
          <w:p w:rsidR="00E11DB7" w:rsidP="00E11DB7" w14:paraId="58259E19" w14:textId="77777777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City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«City»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t>,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State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«State»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Zipcode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«Zipcode»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  <w:p w:rsidR="00553F65" w:rsidRPr="000038A7" w:rsidP="00E11DB7" w14:paraId="68FF5874" w14:textId="7DCAEB70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</w:p>
        </w:tc>
      </w:tr>
      <w:tr w14:paraId="1AC495D1" w14:textId="77777777" w:rsidTr="009956AC">
        <w:tblPrEx>
          <w:tblW w:w="10435" w:type="dxa"/>
          <w:tblInd w:w="-378" w:type="dxa"/>
          <w:tblLook w:val="04A0"/>
        </w:tblPrEx>
        <w:trPr>
          <w:gridAfter w:val="2"/>
          <w:wAfter w:w="2701" w:type="dxa"/>
        </w:trPr>
        <w:tc>
          <w:tcPr>
            <w:tcW w:w="1615" w:type="dxa"/>
            <w:gridSpan w:val="3"/>
          </w:tcPr>
          <w:p w:rsidR="000038A7" w:rsidP="00693535" w14:paraId="7C6625F7" w14:textId="4A78CE2D">
            <w:pPr>
              <w:spacing w:line="276" w:lineRule="auto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 w:rsidRPr="00DE4541">
              <w:rPr>
                <w:rFonts w:ascii="Century Gothic" w:eastAsia="Garamond" w:hAnsi="Century Gothic" w:cs="Arial"/>
                <w:b/>
                <w:sz w:val="20"/>
                <w:szCs w:val="20"/>
              </w:rPr>
              <w:t>Policy Type:</w:t>
            </w:r>
          </w:p>
        </w:tc>
        <w:tc>
          <w:tcPr>
            <w:tcW w:w="6119" w:type="dxa"/>
            <w:gridSpan w:val="3"/>
          </w:tcPr>
          <w:p w:rsidR="000038A7" w:rsidRPr="003C5F31" w:rsidP="00704FAD" w14:paraId="75CB7E98" w14:textId="2720ABFC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E736E5">
              <w:rPr>
                <w:rFonts w:ascii="Century Gothic" w:hAnsi="Century Gothic"/>
                <w:bCs/>
                <w:sz w:val="20"/>
                <w:szCs w:val="20"/>
              </w:rPr>
              <w:fldChar w:fldCharType="begin"/>
            </w:r>
            <w:r w:rsidRPr="00E736E5">
              <w:rPr>
                <w:rFonts w:ascii="Century Gothic" w:hAnsi="Century Gothic"/>
                <w:bCs/>
                <w:sz w:val="20"/>
                <w:szCs w:val="20"/>
              </w:rPr>
              <w:instrText xml:space="preserve"> MERGEFIELD  CoverageForm  \* MERGEFORMAT </w:instrText>
            </w:r>
            <w:r w:rsidRPr="00E736E5">
              <w:rPr>
                <w:rFonts w:ascii="Century Gothic" w:hAnsi="Century Gothic"/>
                <w:bCs/>
                <w:sz w:val="20"/>
                <w:szCs w:val="20"/>
              </w:rPr>
              <w:fldChar w:fldCharType="separate"/>
            </w:r>
            <w:r w:rsidRPr="00E736E5">
              <w:rPr>
                <w:rFonts w:ascii="Century Gothic" w:hAnsi="Century Gothic"/>
                <w:bCs/>
                <w:sz w:val="20"/>
                <w:szCs w:val="20"/>
              </w:rPr>
              <w:t>«CoverageForm»</w:t>
            </w:r>
            <w:r w:rsidRPr="00E736E5">
              <w:rPr>
                <w:rFonts w:ascii="Century Gothic" w:hAnsi="Century Gothic"/>
                <w:sz w:val="20"/>
                <w:szCs w:val="20"/>
              </w:rPr>
              <w:fldChar w:fldCharType="end"/>
            </w:r>
            <w:r>
              <w:rPr>
                <w:rFonts w:ascii="Century Gothic" w:hAnsi="Century Gothic"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Excess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«Excess»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="008E13CB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="008E13CB">
              <w:rPr>
                <w:rFonts w:ascii="Century Gothic" w:hAnsi="Century Gothic"/>
                <w:sz w:val="20"/>
                <w:szCs w:val="20"/>
              </w:rPr>
              <w:instrText xml:space="preserve"> MERGEFIELD  Liability  \* MERGEFORMAT </w:instrText>
            </w:r>
            <w:r w:rsidR="008E13CB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="008E13CB">
              <w:rPr>
                <w:rFonts w:ascii="Century Gothic" w:hAnsi="Century Gothic"/>
                <w:noProof/>
                <w:sz w:val="20"/>
                <w:szCs w:val="20"/>
              </w:rPr>
              <w:t>«Liability»</w:t>
            </w:r>
            <w:r w:rsidR="008E13CB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</w:tr>
      <w:tr w14:paraId="0BDE51ED" w14:textId="77777777" w:rsidTr="009956AC">
        <w:tblPrEx>
          <w:tblW w:w="10435" w:type="dxa"/>
          <w:tblInd w:w="-378" w:type="dxa"/>
          <w:tblLook w:val="04A0"/>
        </w:tblPrEx>
        <w:trPr>
          <w:gridAfter w:val="2"/>
          <w:wAfter w:w="2701" w:type="dxa"/>
        </w:trPr>
        <w:tc>
          <w:tcPr>
            <w:tcW w:w="1615" w:type="dxa"/>
            <w:gridSpan w:val="3"/>
          </w:tcPr>
          <w:p w:rsidR="00626FA8" w:rsidP="00693535" w14:paraId="54515D2E" w14:textId="72441397">
            <w:pPr>
              <w:spacing w:line="276" w:lineRule="auto"/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instrText xml:space="preserve"> MERGEFIELD  RenewalOf  \* MERGEFORMAT </w:instrText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/>
                <w:noProof/>
                <w:spacing w:val="1"/>
                <w:sz w:val="20"/>
                <w:szCs w:val="20"/>
              </w:rPr>
              <w:t>«RenewalOf»</w:t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fldChar w:fldCharType="end"/>
            </w:r>
          </w:p>
        </w:tc>
        <w:tc>
          <w:tcPr>
            <w:tcW w:w="6119" w:type="dxa"/>
            <w:gridSpan w:val="3"/>
          </w:tcPr>
          <w:p w:rsidR="00626FA8" w:rsidRPr="003C5F31" w:rsidP="00704FAD" w14:paraId="5070A106" w14:textId="0FB2409B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RenewalOfPolicy#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«RenewalOfPolicy#»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6A2DDF4F" w14:textId="77777777" w:rsidTr="009956AC">
        <w:tblPrEx>
          <w:tblW w:w="10435" w:type="dxa"/>
          <w:tblInd w:w="-378" w:type="dxa"/>
          <w:tblLook w:val="04A0"/>
        </w:tblPrEx>
        <w:trPr>
          <w:gridAfter w:val="2"/>
          <w:wAfter w:w="2701" w:type="dxa"/>
        </w:trPr>
        <w:tc>
          <w:tcPr>
            <w:tcW w:w="1615" w:type="dxa"/>
            <w:gridSpan w:val="3"/>
          </w:tcPr>
          <w:p w:rsidR="000038A7" w:rsidP="00693535" w14:paraId="02B42B80" w14:textId="37084CA8">
            <w:pPr>
              <w:spacing w:line="276" w:lineRule="auto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Policy</w:t>
            </w:r>
            <w:r w:rsidRPr="00DE4541" w:rsidR="008D57CC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 xml:space="preserve"> #:</w:t>
            </w:r>
            <w:r w:rsidR="008D57CC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 xml:space="preserve">   </w:t>
            </w:r>
          </w:p>
        </w:tc>
        <w:tc>
          <w:tcPr>
            <w:tcW w:w="6119" w:type="dxa"/>
            <w:gridSpan w:val="3"/>
          </w:tcPr>
          <w:p w:rsidR="000038A7" w:rsidRPr="003C5F31" w:rsidP="00704FAD" w14:paraId="54F5864B" w14:textId="7EFFE56D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QPNumber  \* MERGEFORMAT </w:instrTex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3C5F31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«QPNumber»</w: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RevisionNo  \* MERGEFORMAT </w:instrText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090A5D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«RevisionNo»</w:t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64F3E894" w14:textId="77777777" w:rsidTr="009956AC">
        <w:tblPrEx>
          <w:tblW w:w="10435" w:type="dxa"/>
          <w:tblInd w:w="-378" w:type="dxa"/>
          <w:tblLook w:val="04A0"/>
        </w:tblPrEx>
        <w:trPr>
          <w:gridAfter w:val="1"/>
          <w:wAfter w:w="2695" w:type="dxa"/>
        </w:trPr>
        <w:tc>
          <w:tcPr>
            <w:tcW w:w="1615" w:type="dxa"/>
            <w:gridSpan w:val="3"/>
          </w:tcPr>
          <w:p w:rsidR="000038A7" w:rsidP="00693535" w14:paraId="7CDCD866" w14:textId="2FCC94A4">
            <w:pPr>
              <w:spacing w:line="276" w:lineRule="auto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Policy</w:t>
            </w:r>
            <w:r w:rsidRPr="00DE4541" w:rsidR="00E51FB1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Period</w:t>
            </w:r>
            <w:r w:rsidRPr="00DE4541" w:rsidR="00E51FB1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:</w:t>
            </w:r>
          </w:p>
        </w:tc>
        <w:tc>
          <w:tcPr>
            <w:tcW w:w="6125" w:type="dxa"/>
            <w:gridSpan w:val="4"/>
          </w:tcPr>
          <w:p w:rsidR="000038A7" w:rsidRPr="003C5F31" w:rsidP="00BE0D81" w14:paraId="3F66C72D" w14:textId="45313EB7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InceptionDate  \* MERGEFORMAT </w:instrTex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3C5F31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«InceptionDate»</w: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to </w: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ExpirationDate  \* MERGEFORMAT </w:instrTex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952F45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«ExpirationDate»</w: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30B7D631" w14:textId="77777777" w:rsidTr="009956AC">
        <w:tblPrEx>
          <w:tblW w:w="10435" w:type="dxa"/>
          <w:tblInd w:w="-378" w:type="dxa"/>
          <w:tblLook w:val="04A0"/>
        </w:tblPrEx>
        <w:trPr>
          <w:gridAfter w:val="4"/>
          <w:wAfter w:w="4680" w:type="dxa"/>
        </w:trPr>
        <w:tc>
          <w:tcPr>
            <w:tcW w:w="1615" w:type="dxa"/>
            <w:gridSpan w:val="3"/>
          </w:tcPr>
          <w:p w:rsidR="00D478BD" w:rsidP="00704FAD" w14:paraId="1064212B" w14:textId="77777777">
            <w:pPr>
              <w:spacing w:line="276" w:lineRule="auto"/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</w:pPr>
          </w:p>
        </w:tc>
        <w:tc>
          <w:tcPr>
            <w:tcW w:w="4140" w:type="dxa"/>
          </w:tcPr>
          <w:p w:rsidR="00D478BD" w:rsidRPr="003C5F31" w:rsidP="0080376B" w14:paraId="6C591642" w14:textId="77777777">
            <w:pPr>
              <w:spacing w:line="276" w:lineRule="auto"/>
              <w:ind w:left="-18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</w:p>
        </w:tc>
      </w:tr>
    </w:tbl>
    <w:tbl>
      <w:tblPr>
        <w:tblW w:w="11520" w:type="dxa"/>
        <w:tblInd w:w="-378" w:type="dxa"/>
        <w:tblLook w:val="04A0"/>
      </w:tblPr>
      <w:tblGrid>
        <w:gridCol w:w="11696"/>
      </w:tblGrid>
      <w:tr w14:paraId="647116AC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noWrap/>
            <w:vAlign w:val="center"/>
            <w:hideMark/>
          </w:tcPr>
          <w:p w:rsidR="00544E5D" w:rsidRPr="005103E1" w:rsidP="00693535" w14:paraId="588355FD" w14:textId="3EEADB8A">
            <w:pPr>
              <w:spacing w:after="0" w:line="240" w:lineRule="auto"/>
              <w:jc w:val="both"/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instrText xml:space="preserve"> MERGEFIELD  Dear  \* MERGEFORMAT </w:instrTex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sz w:val="20"/>
                <w:szCs w:val="20"/>
              </w:rPr>
              <w:t>«Dear»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begin"/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instrText xml:space="preserve"> MERGEFIELD  ProducerFirstName  \* MERGEFORMAT </w:instrText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separate"/>
            </w:r>
            <w:r w:rsidR="00881FF8">
              <w:rPr>
                <w:rFonts w:ascii="Century Gothic" w:eastAsia="Garamond" w:hAnsi="Century Gothic" w:cs="Arial"/>
                <w:bCs/>
                <w:noProof/>
                <w:spacing w:val="1"/>
                <w:position w:val="1"/>
                <w:sz w:val="20"/>
                <w:szCs w:val="20"/>
              </w:rPr>
              <w:t>«ProducerFirstName»</w:t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instrText xml:space="preserve"> MERGEFIELD  Comma  \* MERGEFORMAT </w:instrText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pacing w:val="1"/>
                <w:position w:val="1"/>
                <w:sz w:val="20"/>
                <w:szCs w:val="20"/>
              </w:rPr>
              <w:t>«Comma»</w:t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end"/>
            </w:r>
          </w:p>
          <w:p w:rsidR="00544E5D" w:rsidRPr="00896822" w:rsidP="001B77F2" w14:paraId="41869E3B" w14:textId="77777777">
            <w:pPr>
              <w:spacing w:after="0" w:line="240" w:lineRule="auto"/>
              <w:jc w:val="both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color w:val="FF0000"/>
                <w:spacing w:val="1"/>
                <w:position w:val="1"/>
                <w:sz w:val="20"/>
                <w:szCs w:val="20"/>
              </w:rPr>
              <w:t xml:space="preserve">    </w:t>
            </w:r>
            <w:r w:rsidRPr="007F02E0"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  <w:t xml:space="preserve">                                                                            </w:t>
            </w:r>
            <w:r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  <w:t xml:space="preserve">   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Pr="00896822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</w:p>
        </w:tc>
      </w:tr>
      <w:tr w14:paraId="0C935454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noWrap/>
            <w:vAlign w:val="center"/>
            <w:hideMark/>
          </w:tcPr>
          <w:p w:rsidR="00C01602" w:rsidP="00693535" w14:paraId="635EAA54" w14:textId="77777777">
            <w:pPr>
              <w:tabs>
                <w:tab w:val="left" w:pos="10425"/>
              </w:tabs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096510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In accordance with your instructions, we are pleased to provide the attached binder for the above captioned </w:t>
            </w:r>
          </w:p>
          <w:p w:rsidR="00C01602" w:rsidRPr="009945B6" w:rsidP="00693535" w14:paraId="645ADB13" w14:textId="52F663B0">
            <w:pPr>
              <w:shd w:val="clear" w:color="auto" w:fill="FFFFFF"/>
              <w:ind w:right="810"/>
              <w:jc w:val="both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 w:rsidRPr="00096510">
              <w:rPr>
                <w:rFonts w:ascii="Century Gothic" w:eastAsia="Times New Roman" w:hAnsi="Century Gothic" w:cs="Calibri"/>
                <w:sz w:val="20"/>
                <w:szCs w:val="20"/>
              </w:rPr>
              <w:t>insured on behalf of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Pr="00E1549D" w:rsidR="00003051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E1549D" w:rsidR="00003051">
              <w:rPr>
                <w:rFonts w:ascii="Century Gothic" w:hAnsi="Century Gothic"/>
                <w:sz w:val="20"/>
                <w:szCs w:val="20"/>
              </w:rPr>
              <w:instrText xml:space="preserve"> MERGEFIELD  WritingCompanyFI  \* MERGEFORMAT </w:instrText>
            </w:r>
            <w:r w:rsidRPr="00E1549D" w:rsidR="00003051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E1549D" w:rsidR="00003051">
              <w:rPr>
                <w:rFonts w:ascii="Century Gothic" w:hAnsi="Century Gothic"/>
                <w:sz w:val="20"/>
                <w:szCs w:val="20"/>
              </w:rPr>
              <w:t>«</w:t>
            </w:r>
            <w:r w:rsidRPr="00E1549D" w:rsidR="00003051">
              <w:rPr>
                <w:rFonts w:ascii="Century Gothic" w:hAnsi="Century Gothic"/>
                <w:sz w:val="20"/>
                <w:szCs w:val="20"/>
              </w:rPr>
              <w:t>WritingCompanyFI</w:t>
            </w:r>
            <w:r w:rsidRPr="00E1549D" w:rsidR="00003051">
              <w:rPr>
                <w:rFonts w:ascii="Century Gothic" w:hAnsi="Century Gothic"/>
                <w:sz w:val="20"/>
                <w:szCs w:val="20"/>
              </w:rPr>
              <w:t>»</w:t>
            </w:r>
            <w:r w:rsidRPr="00E1549D" w:rsidR="00003051">
              <w:rPr>
                <w:rFonts w:ascii="Century Gothic" w:hAnsi="Century Gothic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>.</w:t>
            </w:r>
          </w:p>
        </w:tc>
      </w:tr>
      <w:tr w14:paraId="10F0288B" w14:textId="77777777" w:rsidTr="00060790">
        <w:tblPrEx>
          <w:tblW w:w="11520" w:type="dxa"/>
          <w:tblInd w:w="-378" w:type="dxa"/>
          <w:tblLook w:val="04A0"/>
        </w:tblPrEx>
        <w:trPr>
          <w:trHeight w:val="540"/>
        </w:trPr>
        <w:tc>
          <w:tcPr>
            <w:tcW w:w="11520" w:type="dxa"/>
            <w:noWrap/>
            <w:vAlign w:val="center"/>
          </w:tcPr>
          <w:p w:rsidR="00C01602" w:rsidP="00693535" w14:paraId="6850082D" w14:textId="7CDD348E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>StarStone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Specialty Insurance Company (AM Best rating: </w:t>
            </w:r>
            <w:r w:rsidRPr="003D1832" w:rsidR="003D1832">
              <w:rPr>
                <w:rFonts w:ascii="Century Gothic" w:eastAsia="Times New Roman" w:hAnsi="Century Gothic" w:cs="Calibri"/>
                <w:sz w:val="20"/>
                <w:szCs w:val="20"/>
              </w:rPr>
              <w:t>A XIII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>) is a non-admitted carrier and the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payment of taxes </w:t>
            </w:r>
          </w:p>
          <w:p w:rsidR="00C01602" w:rsidRPr="00096510" w:rsidP="00693535" w14:paraId="719F8CF9" w14:textId="6156A294">
            <w:pPr>
              <w:tabs>
                <w:tab w:val="left" w:pos="10425"/>
              </w:tabs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>and fees as well as compliance to applicable laws are the responsibility of the Insured, Insurance Agent or Broker.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</w:p>
        </w:tc>
      </w:tr>
      <w:tr w14:paraId="6AD77DB8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noWrap/>
            <w:vAlign w:val="center"/>
          </w:tcPr>
          <w:p w:rsidR="00C01602" w:rsidP="00693535" w14:paraId="67FEDD40" w14:textId="35B8FE7D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 w:rsidRPr="005A0EC5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The commission payable for placement of this business is</w:t>
            </w:r>
            <w:r>
              <w:rPr>
                <w:rFonts w:ascii="Century Gothic" w:eastAsia="Times New Roman" w:hAnsi="Century Gothic" w:cs="Calibri"/>
                <w:b/>
                <w:bCs/>
                <w:color w:val="FF0000"/>
                <w:sz w:val="20"/>
                <w:szCs w:val="20"/>
              </w:rPr>
              <w:t xml:space="preserve"> </w:t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begin"/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instrText xml:space="preserve"> MERGEFIELD  Commission  \* MERGEFORMAT </w:instrText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separate"/>
            </w:r>
            <w:r w:rsidRPr="00C01602">
              <w:rPr>
                <w:rFonts w:ascii="Century Gothic" w:eastAsia="Times New Roman" w:hAnsi="Century Gothic" w:cs="Calibri"/>
                <w:b/>
                <w:bCs/>
                <w:noProof/>
                <w:sz w:val="20"/>
                <w:szCs w:val="20"/>
              </w:rPr>
              <w:t>«Commission»</w:t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end"/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%</w:t>
            </w:r>
            <w:r w:rsidRPr="005E0D31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ab/>
            </w:r>
            <w:r w:rsidRPr="005A0EC5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ab/>
            </w:r>
          </w:p>
          <w:p w:rsidR="005B5892" w:rsidP="00693535" w14:paraId="3CC734D3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</w:p>
          <w:p w:rsidR="00C01602" w:rsidRPr="00BF4612" w:rsidP="00693535" w14:paraId="377ABF2F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The attached binder confirms the limits and coverages mutually agreed to by the insured and the insurance </w:t>
            </w:r>
          </w:p>
          <w:p w:rsidR="00C01602" w:rsidP="00693535" w14:paraId="7B054D3B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carrier. It further confirms that any other options that may have been offered in the proposal</w:t>
            </w:r>
          </w:p>
          <w:p w:rsidR="00C01602" w:rsidP="00693535" w14:paraId="1570C480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have been declined by the insured.</w:t>
            </w:r>
          </w:p>
          <w:p w:rsidR="005B5892" w:rsidP="00693535" w14:paraId="2A9B172C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</w:p>
          <w:p w:rsidR="00C01602" w:rsidP="00693535" w14:paraId="222F23EA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Please review this Binder of Insurance 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>f</w:t>
            </w: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or accuracy. Please note that this binder contains only a general description </w:t>
            </w:r>
          </w:p>
          <w:p w:rsidR="00C01602" w:rsidP="00693535" w14:paraId="05819171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of the coverage provided.  For a detailed description of the terms, conditions, exclusions and limitations of this </w:t>
            </w:r>
          </w:p>
          <w:p w:rsidR="00C01602" w:rsidP="00693535" w14:paraId="56B54FD3" w14:textId="7A5225AB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insurance, you must refer to the applicable policy form and any endorsements thereto indicated in this binder. If you</w:t>
            </w:r>
          </w:p>
          <w:p w:rsidR="00C01602" w:rsidP="00693535" w14:paraId="04C43F34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require a copy of our policy form or the referenced endorsements, please contact us immediately. If the underwriter </w:t>
            </w:r>
          </w:p>
          <w:p w:rsidR="00C01602" w:rsidP="00693535" w14:paraId="77B9506E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does not hear from you prior to the effective date, it will be assumed that this binder has been accepted as an </w:t>
            </w:r>
          </w:p>
          <w:p w:rsidR="00C01602" w:rsidRPr="005B0A84" w:rsidP="00693535" w14:paraId="1B4F820D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accurate description of our agreed upon terms of coverage.</w:t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</w:p>
          <w:p w:rsidR="00C01602" w:rsidRPr="005F7576" w:rsidP="00C01602" w14:paraId="2090B75F" w14:textId="543CEA63">
            <w:pPr>
              <w:spacing w:after="0" w:line="240" w:lineRule="auto"/>
              <w:ind w:hanging="105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</w:p>
        </w:tc>
      </w:tr>
      <w:tr w14:paraId="7919102B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noWrap/>
            <w:vAlign w:val="center"/>
          </w:tcPr>
          <w:p w:rsidR="00C01602" w:rsidP="004052AE" w14:paraId="12BD6F65" w14:textId="4B971D55">
            <w:pPr>
              <w:spacing w:after="0" w:line="240" w:lineRule="auto"/>
              <w:ind w:left="-102" w:firstLine="90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 w:rsidRPr="0089682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Sincerely,</w:t>
            </w:r>
          </w:p>
          <w:tbl>
            <w:tblPr>
              <w:tblStyle w:val="TableGrid"/>
              <w:tblW w:w="1148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/>
            </w:tblPr>
            <w:tblGrid>
              <w:gridCol w:w="11480"/>
            </w:tblGrid>
            <w:tr w14:paraId="74CB9507" w14:textId="77777777" w:rsidTr="00907173">
              <w:tblPrEx>
                <w:tblW w:w="11480" w:type="dxa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ook w:val="04A0"/>
              </w:tblPrEx>
              <w:trPr>
                <w:trHeight w:val="218"/>
              </w:trPr>
              <w:tc>
                <w:tcPr>
                  <w:tcW w:w="11480" w:type="dxa"/>
                </w:tcPr>
                <w:p w:rsidR="00C01602" w:rsidRPr="000D6D66" w:rsidP="004052AE" w14:paraId="3ACD65EA" w14:textId="11BE3FF9">
                  <w:pPr>
                    <w:spacing w:line="240" w:lineRule="auto"/>
                    <w:ind w:left="-210" w:firstLine="90"/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</w:pP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instrText xml:space="preserve"> MERGEFIELD  UnderwriterName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</w:rPr>
                    <w:t>«UnderwriterName»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end"/>
                  </w:r>
                </w:p>
              </w:tc>
            </w:tr>
            <w:tr w14:paraId="2CA07B47" w14:textId="77777777" w:rsidTr="00907173">
              <w:tblPrEx>
                <w:tblW w:w="11480" w:type="dxa"/>
                <w:tblLook w:val="04A0"/>
              </w:tblPrEx>
              <w:trPr>
                <w:trHeight w:val="218"/>
              </w:trPr>
              <w:tc>
                <w:tcPr>
                  <w:tcW w:w="11480" w:type="dxa"/>
                </w:tcPr>
                <w:p w:rsidR="00C01602" w:rsidRPr="000D6D66" w:rsidP="004052AE" w14:paraId="41211146" w14:textId="4D517643">
                  <w:pPr>
                    <w:spacing w:line="240" w:lineRule="auto"/>
                    <w:ind w:left="-210" w:firstLine="90"/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</w:pP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instrText xml:space="preserve"> MERGEFIELD  UnderwriterTitle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</w:rPr>
                    <w:t>«UnderwriterTitle»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end"/>
                  </w:r>
                </w:p>
              </w:tc>
            </w:tr>
            <w:tr w14:paraId="38FCB52C" w14:textId="77777777" w:rsidTr="00907173">
              <w:tblPrEx>
                <w:tblW w:w="11480" w:type="dxa"/>
                <w:tblLook w:val="04A0"/>
              </w:tblPrEx>
              <w:trPr>
                <w:trHeight w:val="205"/>
              </w:trPr>
              <w:tc>
                <w:tcPr>
                  <w:tcW w:w="11480" w:type="dxa"/>
                </w:tcPr>
                <w:p w:rsidR="00174921" w:rsidRPr="000D6D66" w:rsidP="004052AE" w14:paraId="23A62C42" w14:textId="7928EC84">
                  <w:pPr>
                    <w:spacing w:line="240" w:lineRule="auto"/>
                    <w:ind w:left="-210" w:firstLine="90"/>
                    <w:rPr>
                      <w:rFonts w:ascii="Century Gothic" w:eastAsia="Times New Roman" w:hAnsi="Century Gothic" w:cs="Calibri"/>
                      <w:b/>
                      <w:bCs/>
                      <w:sz w:val="18"/>
                      <w:szCs w:val="18"/>
                    </w:rPr>
                  </w:pP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instrText xml:space="preserve"> MERGEFIELD  c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  <w:sz w:val="18"/>
                      <w:szCs w:val="18"/>
                    </w:rPr>
                    <w:t>«c»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end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instrText xml:space="preserve"> MERGEFIELD  UnderwriterContact  \* MERGEFORMAT </w:instrTex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noProof/>
                      <w:color w:val="4D5057"/>
                      <w:sz w:val="18"/>
                      <w:szCs w:val="18"/>
                    </w:rPr>
                    <w:t>«UnderwriterContact»</w: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end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instrText xml:space="preserve"> MERGEFIELD  verticalLine  \* MERGEFORMAT </w:instrTex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noProof/>
                      <w:color w:val="4D5057"/>
                      <w:sz w:val="18"/>
                      <w:szCs w:val="18"/>
                    </w:rPr>
                    <w:t>«verticalLine»</w: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end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instrText xml:space="preserve"> MERGEFIELD  e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  <w:sz w:val="18"/>
                      <w:szCs w:val="18"/>
                    </w:rPr>
                    <w:t>«e»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end"/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fldChar w:fldCharType="begin"/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instrText xml:space="preserve"> MERGEFIELD  UnderwriterEmail  \* MERGEFORMAT </w:instrText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fldChar w:fldCharType="separate"/>
                  </w:r>
                  <w:r w:rsidRPr="00770062">
                    <w:rPr>
                      <w:rFonts w:ascii="Arial" w:eastAsia="Times New Roman" w:hAnsi="Arial" w:cs="Arial"/>
                      <w:noProof/>
                      <w:color w:val="0000FF"/>
                      <w:sz w:val="18"/>
                      <w:szCs w:val="18"/>
                      <w:u w:val="single"/>
                    </w:rPr>
                    <w:t>«UnderwriterEmail»</w:t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fldChar w:fldCharType="end"/>
                  </w:r>
                </w:p>
              </w:tc>
            </w:tr>
            <w:tr w14:paraId="2C5319C0" w14:textId="77777777" w:rsidTr="00907173">
              <w:tblPrEx>
                <w:tblW w:w="11480" w:type="dxa"/>
                <w:tblLook w:val="04A0"/>
              </w:tblPrEx>
              <w:trPr>
                <w:trHeight w:val="192"/>
              </w:trPr>
              <w:tc>
                <w:tcPr>
                  <w:tcW w:w="11480" w:type="dxa"/>
                </w:tcPr>
                <w:p w:rsidR="00B32BEF" w:rsidRPr="000D6D66" w:rsidP="004052AE" w14:paraId="3C940B31" w14:textId="77777777">
                  <w:pPr>
                    <w:spacing w:line="240" w:lineRule="auto"/>
                    <w:ind w:left="-210" w:firstLine="90"/>
                    <w:rPr>
                      <w:rFonts w:ascii="Arial" w:hAnsi="Arial" w:cs="Arial"/>
                      <w:color w:val="000000"/>
                      <w:sz w:val="18"/>
                      <w:szCs w:val="18"/>
                      <w:bdr w:val="none" w:sz="0" w:space="0" w:color="auto" w:frame="1"/>
                    </w:rPr>
                  </w:pPr>
                  <w:r w:rsidRPr="000D6D66">
                    <w:rPr>
                      <w:rFonts w:ascii="Arial" w:hAnsi="Arial" w:cs="Arial"/>
                      <w:b/>
                      <w:bCs/>
                      <w:color w:val="DA281C"/>
                      <w:sz w:val="18"/>
                      <w:szCs w:val="18"/>
                      <w:bdr w:val="none" w:sz="0" w:space="0" w:color="auto" w:frame="1"/>
                    </w:rPr>
                    <w:t>w</w:t>
                  </w:r>
                  <w:r w:rsidRPr="000D6D66">
                    <w:rPr>
                      <w:rFonts w:ascii="Arial" w:hAnsi="Arial" w:cs="Arial"/>
                      <w:sz w:val="18"/>
                      <w:szCs w:val="18"/>
                    </w:rPr>
                    <w:t> </w:t>
                  </w:r>
                  <w:hyperlink r:id="rId4" w:history="1">
                    <w:r w:rsidRPr="000D6D66">
                      <w:rPr>
                        <w:rStyle w:val="Hyperlink"/>
                        <w:rFonts w:ascii="Arial" w:hAnsi="Arial" w:cs="Arial"/>
                        <w:color w:val="0000FF"/>
                        <w:sz w:val="18"/>
                        <w:szCs w:val="18"/>
                        <w:bdr w:val="none" w:sz="0" w:space="0" w:color="auto" w:frame="1"/>
                      </w:rPr>
                      <w:t>www.corespecialty.com</w:t>
                    </w:r>
                  </w:hyperlink>
                  <w:r w:rsidRPr="000D6D66">
                    <w:rPr>
                      <w:rFonts w:ascii="Arial" w:hAnsi="Arial" w:cs="Arial"/>
                      <w:color w:val="000000"/>
                      <w:sz w:val="18"/>
                      <w:szCs w:val="18"/>
                      <w:bdr w:val="none" w:sz="0" w:space="0" w:color="auto" w:frame="1"/>
                    </w:rPr>
                    <w:t>  </w:t>
                  </w:r>
                </w:p>
                <w:p w:rsidR="006B307F" w:rsidRPr="00985B71" w:rsidP="004052AE" w14:paraId="51BF209D" w14:textId="5E3F4702">
                  <w:pPr>
                    <w:spacing w:line="240" w:lineRule="auto"/>
                    <w:ind w:left="-210" w:firstLine="90"/>
                    <w:rPr>
                      <w:rFonts w:ascii="Arial" w:hAnsi="Arial" w:cs="Arial"/>
                      <w:color w:val="000000"/>
                      <w:sz w:val="16"/>
                      <w:szCs w:val="16"/>
                      <w:bdr w:val="none" w:sz="0" w:space="0" w:color="auto" w:frame="1"/>
                    </w:rPr>
                  </w:pPr>
                </w:p>
              </w:tc>
            </w:tr>
            <w:tr w14:paraId="7516F072" w14:textId="77777777" w:rsidTr="00907173">
              <w:tblPrEx>
                <w:tblW w:w="11480" w:type="dxa"/>
                <w:tblLook w:val="04A0"/>
              </w:tblPrEx>
              <w:trPr>
                <w:trHeight w:val="899"/>
              </w:trPr>
              <w:tc>
                <w:tcPr>
                  <w:tcW w:w="11480" w:type="dxa"/>
                </w:tcPr>
                <w:p w:rsidR="00174921" w:rsidRPr="00850184" w:rsidP="004052AE" w14:paraId="0195BB55" w14:textId="77777777">
                  <w:pPr>
                    <w:spacing w:line="240" w:lineRule="auto"/>
                    <w:ind w:left="-210" w:firstLine="90"/>
                    <w:rPr>
                      <w:rFonts w:eastAsia="Times New Roman" w:cstheme="minorHAnsi"/>
                      <w:b/>
                      <w:bCs/>
                    </w:rPr>
                  </w:pPr>
                  <w:r w:rsidRPr="00850184">
                    <w:rPr>
                      <w:rFonts w:eastAsia="Times New Roman" w:cstheme="minorHAnsi"/>
                      <w:noProof/>
                      <w:color w:val="000000"/>
                    </w:rPr>
                    <w:drawing>
                      <wp:inline distT="0" distB="0" distL="0" distR="0">
                        <wp:extent cx="1771650" cy="527050"/>
                        <wp:effectExtent l="0" t="0" r="0" b="6350"/>
                        <wp:docPr id="5" name="Picture 5" descr="75B03CC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" name="Picture 3"/>
                                <pic:cNvPicPr/>
                              </pic:nvPicPr>
                              <pic:blipFill>
                                <a:blip xmlns:r="http://schemas.openxmlformats.org/officeDocument/2006/relationships" r:embed="rId5">
                                  <a:extLst>
                                    <a:ext xmlns:a="http://schemas.openxmlformats.org/drawingml/2006/main"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71650" cy="527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6B307F" w:rsidP="004052AE" w14:paraId="0B0FB81D" w14:textId="167E2D1F">
                  <w:pPr>
                    <w:spacing w:line="240" w:lineRule="auto"/>
                    <w:ind w:left="-102" w:firstLine="90"/>
                    <w:rPr>
                      <w:rFonts w:ascii="Century Gothic" w:eastAsia="Times New Roman" w:hAnsi="Century Gothic" w:cs="Calibr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14:paraId="5A097414" w14:textId="77777777" w:rsidTr="00907173">
              <w:tblPrEx>
                <w:tblW w:w="11480" w:type="dxa"/>
                <w:tblLook w:val="04A0"/>
              </w:tblPrEx>
              <w:trPr>
                <w:trHeight w:val="617"/>
              </w:trPr>
              <w:tc>
                <w:tcPr>
                  <w:tcW w:w="11480" w:type="dxa"/>
                </w:tcPr>
                <w:p w:rsidR="00985B71" w:rsidRPr="00AC3565" w:rsidP="004052AE" w14:paraId="0C13434C" w14:textId="489FD9C2">
                  <w:pPr>
                    <w:shd w:val="clear" w:color="auto" w:fill="FFFFFF"/>
                    <w:ind w:left="-102" w:right="498" w:hanging="18"/>
                    <w:rPr>
                      <w:rFonts w:ascii="Arial" w:hAnsi="Arial" w:cs="Arial"/>
                      <w:i/>
                      <w:iCs/>
                      <w:sz w:val="20"/>
                      <w:szCs w:val="20"/>
                    </w:rPr>
                  </w:pPr>
                  <w:r w:rsidRPr="00AC3565">
                    <w:rPr>
                      <w:rFonts w:ascii="Arial" w:hAnsi="Arial" w:cs="Arial"/>
                      <w:i/>
                      <w:iCs/>
                      <w:sz w:val="20"/>
                      <w:szCs w:val="20"/>
                    </w:rPr>
                    <w:t xml:space="preserve">Core Specialty offers a diversified range of specialty insurance products for small to mid-sized businesses. Check out our website at </w:t>
                  </w:r>
                  <w:r w:rsidRPr="000D6D66">
                    <w:rPr>
                      <w:rFonts w:ascii="Arial" w:hAnsi="Arial" w:cs="Arial"/>
                      <w:i/>
                      <w:iCs/>
                      <w:color w:val="0000FF"/>
                      <w:sz w:val="20"/>
                      <w:szCs w:val="20"/>
                      <w:u w:val="single"/>
                    </w:rPr>
                    <w:t>www.corespecialty.com</w:t>
                  </w:r>
                  <w:r w:rsidRPr="00AC3565">
                    <w:rPr>
                      <w:rFonts w:ascii="Arial" w:hAnsi="Arial" w:cs="Arial"/>
                      <w:i/>
                      <w:iCs/>
                      <w:sz w:val="20"/>
                      <w:szCs w:val="20"/>
                    </w:rPr>
                    <w:t>.</w:t>
                  </w:r>
                </w:p>
              </w:tc>
            </w:tr>
          </w:tbl>
          <w:p w:rsidR="00887F1A" w:rsidRPr="005A0EC5" w:rsidP="00887F1A" w14:paraId="459B7D0C" w14:textId="17F3F121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</w:p>
        </w:tc>
      </w:tr>
    </w:tbl>
    <w:p w:rsidR="00E07F07" w:rsidP="004052AE" w14:paraId="415DDCB0" w14:textId="09CE4B38">
      <w:pPr>
        <w:spacing w:line="259" w:lineRule="auto"/>
      </w:pPr>
    </w:p>
    <w:p w:rsidR="00E07F07" w14:paraId="4A285865" w14:textId="77777777">
      <w:pPr>
        <w:spacing w:line="259" w:lineRule="auto"/>
      </w:pPr>
      <w:r>
        <w:br w:type="page"/>
      </w:r>
    </w:p>
    <w:p w:rsidR="00DA062E" w:rsidP="004052AE" w14:paraId="1EADBA3C" w14:textId="77777777">
      <w:pPr>
        <w:spacing w:line="259" w:lineRule="auto"/>
      </w:pPr>
    </w:p>
    <w:sectPr w:rsidSect="00E84256">
      <w:headerReference w:type="even" r:id="rId6"/>
      <w:headerReference w:type="default" r:id="rId7"/>
      <w:headerReference w:type="first" r:id="rId8"/>
      <w:pgSz w:w="12240" w:h="15840"/>
      <w:pgMar w:top="630" w:right="1170" w:bottom="810" w:left="900" w:header="720" w:footer="45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907173" w14:paraId="76EF3B1F" w14:textId="1ACEFFA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907173" w14:paraId="107338B5" w14:textId="75B779F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907173" w14:paraId="53BFF2CD" w14:textId="5723065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FAD"/>
    <w:rsid w:val="00003051"/>
    <w:rsid w:val="000038A7"/>
    <w:rsid w:val="00021418"/>
    <w:rsid w:val="00053B60"/>
    <w:rsid w:val="00060790"/>
    <w:rsid w:val="00090A5D"/>
    <w:rsid w:val="00095B82"/>
    <w:rsid w:val="00096510"/>
    <w:rsid w:val="000B5E08"/>
    <w:rsid w:val="000C3179"/>
    <w:rsid w:val="000D2862"/>
    <w:rsid w:val="000D6D66"/>
    <w:rsid w:val="000E1934"/>
    <w:rsid w:val="00121894"/>
    <w:rsid w:val="00144626"/>
    <w:rsid w:val="001634A7"/>
    <w:rsid w:val="00174921"/>
    <w:rsid w:val="00174E64"/>
    <w:rsid w:val="001853A5"/>
    <w:rsid w:val="001B228B"/>
    <w:rsid w:val="001B77F2"/>
    <w:rsid w:val="001C6C82"/>
    <w:rsid w:val="001E3B54"/>
    <w:rsid w:val="001E5748"/>
    <w:rsid w:val="00200E5C"/>
    <w:rsid w:val="00211C48"/>
    <w:rsid w:val="002360F9"/>
    <w:rsid w:val="0024555C"/>
    <w:rsid w:val="00257432"/>
    <w:rsid w:val="002644A3"/>
    <w:rsid w:val="00287064"/>
    <w:rsid w:val="0029327A"/>
    <w:rsid w:val="00296A95"/>
    <w:rsid w:val="002A6508"/>
    <w:rsid w:val="002D5441"/>
    <w:rsid w:val="002E7FBA"/>
    <w:rsid w:val="003207DC"/>
    <w:rsid w:val="0032402E"/>
    <w:rsid w:val="003C5F31"/>
    <w:rsid w:val="003D1832"/>
    <w:rsid w:val="004052AE"/>
    <w:rsid w:val="00405CDD"/>
    <w:rsid w:val="00427E6D"/>
    <w:rsid w:val="00451228"/>
    <w:rsid w:val="0046524F"/>
    <w:rsid w:val="00477ED1"/>
    <w:rsid w:val="004A656A"/>
    <w:rsid w:val="004D69B1"/>
    <w:rsid w:val="005103E1"/>
    <w:rsid w:val="00514BED"/>
    <w:rsid w:val="00514D6C"/>
    <w:rsid w:val="00544E5D"/>
    <w:rsid w:val="00553F65"/>
    <w:rsid w:val="005635FD"/>
    <w:rsid w:val="005704AF"/>
    <w:rsid w:val="005958B9"/>
    <w:rsid w:val="005A0EC5"/>
    <w:rsid w:val="005A57F3"/>
    <w:rsid w:val="005B0A84"/>
    <w:rsid w:val="005B5892"/>
    <w:rsid w:val="005C62AB"/>
    <w:rsid w:val="005E0D31"/>
    <w:rsid w:val="005E6E38"/>
    <w:rsid w:val="005F7576"/>
    <w:rsid w:val="0061130E"/>
    <w:rsid w:val="006153AB"/>
    <w:rsid w:val="00626FA8"/>
    <w:rsid w:val="00630784"/>
    <w:rsid w:val="00636263"/>
    <w:rsid w:val="006425E5"/>
    <w:rsid w:val="00643733"/>
    <w:rsid w:val="0067373E"/>
    <w:rsid w:val="006926EF"/>
    <w:rsid w:val="00693535"/>
    <w:rsid w:val="006B307F"/>
    <w:rsid w:val="006E7C34"/>
    <w:rsid w:val="00704FAD"/>
    <w:rsid w:val="00730CB2"/>
    <w:rsid w:val="0074676B"/>
    <w:rsid w:val="00770062"/>
    <w:rsid w:val="007847C4"/>
    <w:rsid w:val="00797926"/>
    <w:rsid w:val="007A1E91"/>
    <w:rsid w:val="007D7F0C"/>
    <w:rsid w:val="007F02E0"/>
    <w:rsid w:val="0080376B"/>
    <w:rsid w:val="008106DA"/>
    <w:rsid w:val="00810AF6"/>
    <w:rsid w:val="00822162"/>
    <w:rsid w:val="00850184"/>
    <w:rsid w:val="00871748"/>
    <w:rsid w:val="00875D61"/>
    <w:rsid w:val="00881FF8"/>
    <w:rsid w:val="00887F1A"/>
    <w:rsid w:val="00891651"/>
    <w:rsid w:val="00896822"/>
    <w:rsid w:val="008A47EF"/>
    <w:rsid w:val="008D57CC"/>
    <w:rsid w:val="008E13CB"/>
    <w:rsid w:val="00903F67"/>
    <w:rsid w:val="00907173"/>
    <w:rsid w:val="009169C4"/>
    <w:rsid w:val="009328E7"/>
    <w:rsid w:val="00950981"/>
    <w:rsid w:val="00952F45"/>
    <w:rsid w:val="00953C1B"/>
    <w:rsid w:val="009829B2"/>
    <w:rsid w:val="00985B71"/>
    <w:rsid w:val="009945B6"/>
    <w:rsid w:val="009956AC"/>
    <w:rsid w:val="009B2044"/>
    <w:rsid w:val="00A037CA"/>
    <w:rsid w:val="00A16678"/>
    <w:rsid w:val="00A35FA7"/>
    <w:rsid w:val="00A6612A"/>
    <w:rsid w:val="00A735DD"/>
    <w:rsid w:val="00AA758A"/>
    <w:rsid w:val="00AB43F3"/>
    <w:rsid w:val="00AB63AA"/>
    <w:rsid w:val="00AB73E2"/>
    <w:rsid w:val="00AC1C30"/>
    <w:rsid w:val="00AC3565"/>
    <w:rsid w:val="00AC6ACA"/>
    <w:rsid w:val="00AC74F1"/>
    <w:rsid w:val="00AF29EA"/>
    <w:rsid w:val="00B01157"/>
    <w:rsid w:val="00B32BEF"/>
    <w:rsid w:val="00B43111"/>
    <w:rsid w:val="00B5179A"/>
    <w:rsid w:val="00BA7295"/>
    <w:rsid w:val="00BE0D81"/>
    <w:rsid w:val="00BF1B4B"/>
    <w:rsid w:val="00BF4612"/>
    <w:rsid w:val="00BF7673"/>
    <w:rsid w:val="00C01602"/>
    <w:rsid w:val="00C11C86"/>
    <w:rsid w:val="00C52306"/>
    <w:rsid w:val="00CC34B5"/>
    <w:rsid w:val="00CD3968"/>
    <w:rsid w:val="00D47796"/>
    <w:rsid w:val="00D478BD"/>
    <w:rsid w:val="00D6603C"/>
    <w:rsid w:val="00D970F5"/>
    <w:rsid w:val="00DA062E"/>
    <w:rsid w:val="00DB4E80"/>
    <w:rsid w:val="00DC39AD"/>
    <w:rsid w:val="00DC65A4"/>
    <w:rsid w:val="00DE4541"/>
    <w:rsid w:val="00DF1B92"/>
    <w:rsid w:val="00E07F07"/>
    <w:rsid w:val="00E11DB7"/>
    <w:rsid w:val="00E1549D"/>
    <w:rsid w:val="00E22023"/>
    <w:rsid w:val="00E246E0"/>
    <w:rsid w:val="00E46A5A"/>
    <w:rsid w:val="00E51FB1"/>
    <w:rsid w:val="00E736E5"/>
    <w:rsid w:val="00E84256"/>
    <w:rsid w:val="00E9369C"/>
    <w:rsid w:val="00EB5BB4"/>
    <w:rsid w:val="00EF07F6"/>
    <w:rsid w:val="00F274AF"/>
    <w:rsid w:val="00F27F0B"/>
    <w:rsid w:val="00F56890"/>
    <w:rsid w:val="00FA29F4"/>
    <w:rsid w:val="00FA5382"/>
    <w:rsid w:val="00FB5C35"/>
    <w:rsid w:val="00FD0888"/>
    <w:rsid w:val="00FE55FF"/>
    <w:rsid w:val="00FF20B9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F2FFC91"/>
  <w15:chartTrackingRefBased/>
  <w15:docId w15:val="{81C0C1F1-40AD-46AF-B157-1C198C281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04FAD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04FAD"/>
    <w:rPr>
      <w:color w:val="0563C1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704FA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04FA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04FAD"/>
    <w:rPr>
      <w:sz w:val="20"/>
      <w:szCs w:val="20"/>
    </w:rPr>
  </w:style>
  <w:style w:type="table" w:styleId="TableGrid">
    <w:name w:val="Table Grid"/>
    <w:basedOn w:val="TableNormal"/>
    <w:uiPriority w:val="39"/>
    <w:rsid w:val="00704F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C0160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27F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7F0B"/>
  </w:style>
  <w:style w:type="paragraph" w:styleId="Footer">
    <w:name w:val="footer"/>
    <w:basedOn w:val="Normal"/>
    <w:link w:val="FooterChar"/>
    <w:uiPriority w:val="99"/>
    <w:unhideWhenUsed/>
    <w:rsid w:val="00F27F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7F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yperlink" Target="http://www.corespecialtyinsurance.com" TargetMode="External" /><Relationship Id="rId5" Type="http://schemas.openxmlformats.org/officeDocument/2006/relationships/image" Target="media/image1.png" /><Relationship Id="rId6" Type="http://schemas.openxmlformats.org/officeDocument/2006/relationships/header" Target="header1.xml" /><Relationship Id="rId7" Type="http://schemas.openxmlformats.org/officeDocument/2006/relationships/header" Target="header2.xml" /><Relationship Id="rId8" Type="http://schemas.openxmlformats.org/officeDocument/2006/relationships/header" Target="header3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3</Pages>
  <Words>681</Words>
  <Characters>3884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Khawse, Vaishali</cp:lastModifiedBy>
  <cp:revision>28</cp:revision>
  <dcterms:created xsi:type="dcterms:W3CDTF">2022-07-27T10:05:00Z</dcterms:created>
  <dcterms:modified xsi:type="dcterms:W3CDTF">2025-08-07T07:19:00Z</dcterms:modified>
</cp:coreProperties>
</file>