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849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41682A">
        <w:tblPrEx>
          <w:tblW w:w="10710" w:type="dxa"/>
          <w:tblInd w:w="-849" w:type="dxa"/>
          <w:tblLayout w:type="fixed"/>
          <w:tblLook w:val="04A0"/>
        </w:tblPrEx>
        <w:trPr>
          <w:cantSplit/>
          <w:trHeight w:val="232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  <w:hideMark/>
          </w:tcPr>
          <w:p w:rsidR="00087C52" w:rsidRPr="006C4E18" w:rsidP="00087C52" w14:paraId="78D29209" w14:textId="5F1435C6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4190956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D17DF"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 w:rsidR="001D17D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C428A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E. Employment Practices Liability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  <w:hideMark/>
          </w:tcPr>
          <w:p w:rsidR="00087C52" w:rsidRPr="00063E76" w:rsidP="0041682A" w14:paraId="4F00A96E" w14:textId="0D5D6388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$</w:t>
            </w:r>
            <w:r w:rsidR="00F022F4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F022F4">
              <w:rPr>
                <w:rFonts w:ascii="Century Gothic" w:hAnsi="Century Gothic"/>
                <w:sz w:val="20"/>
                <w:szCs w:val="20"/>
              </w:rPr>
              <w:instrText xml:space="preserve"> MERGEFIELD  LimitFIEPL  \* MERGEFORMAT </w:instrText>
            </w:r>
            <w:r w:rsidR="00F022F4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F022F4">
              <w:rPr>
                <w:rFonts w:ascii="Century Gothic" w:hAnsi="Century Gothic"/>
                <w:noProof/>
                <w:sz w:val="20"/>
                <w:szCs w:val="20"/>
              </w:rPr>
              <w:t>«LimitFIEPL»</w:t>
            </w:r>
            <w:r w:rsidR="00F022F4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right w:val="single" w:sz="4" w:space="0" w:color="auto"/>
            </w:tcBorders>
            <w:vAlign w:val="center"/>
          </w:tcPr>
          <w:p w:rsidR="00087C52" w:rsidRPr="00240687" w:rsidP="00A10347" w14:paraId="63B3B044" w14:textId="2F89C149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8C428A">
              <w:rPr>
                <w:rFonts w:ascii="Century Gothic" w:hAnsi="Century Gothic"/>
                <w:sz w:val="20"/>
                <w:szCs w:val="20"/>
              </w:rPr>
              <w:t>$</w:t>
            </w:r>
            <w:r w:rsidR="00F022F4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F022F4">
              <w:rPr>
                <w:rFonts w:ascii="Century Gothic" w:hAnsi="Century Gothic"/>
                <w:sz w:val="20"/>
                <w:szCs w:val="20"/>
              </w:rPr>
              <w:instrText xml:space="preserve"> MERGEFIELD  RetentionFIEPL  \* MERGEFORMAT </w:instrText>
            </w:r>
            <w:r w:rsidR="00F022F4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F022F4">
              <w:rPr>
                <w:rFonts w:ascii="Century Gothic" w:hAnsi="Century Gothic"/>
                <w:noProof/>
                <w:sz w:val="20"/>
                <w:szCs w:val="20"/>
              </w:rPr>
              <w:t>«RetentionFIEPL»</w:t>
            </w:r>
            <w:r w:rsidR="00F022F4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right w:val="single" w:sz="8" w:space="0" w:color="000000"/>
            </w:tcBorders>
            <w:vAlign w:val="center"/>
            <w:hideMark/>
          </w:tcPr>
          <w:p w:rsidR="00087C52" w:rsidRPr="00BD033A" w:rsidP="00087C52" w14:paraId="229F24F6" w14:textId="0326B782">
            <w:pPr>
              <w:keepNext/>
              <w:keepLines/>
              <w:spacing w:after="0" w:line="240" w:lineRule="auto"/>
              <w:ind w:right="-18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8C428A"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 w:rsidRPr="008C428A"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PPDateEPL  \* MERGEFORMAT </w:instrText>
            </w:r>
            <w:r w:rsidRPr="008C428A"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 w:rsidRPr="008C428A"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«PPDateEPL»</w:t>
            </w:r>
            <w:r w:rsidRPr="008C428A"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</w:tr>
      <w:tr w14:paraId="3E08AD8F" w14:textId="77777777" w:rsidTr="0041682A">
        <w:tblPrEx>
          <w:tblW w:w="10710" w:type="dxa"/>
          <w:tblInd w:w="-849" w:type="dxa"/>
          <w:tblLayout w:type="fixed"/>
          <w:tblLook w:val="04A0"/>
        </w:tblPrEx>
        <w:trPr>
          <w:cantSplit/>
          <w:trHeight w:val="234"/>
        </w:trPr>
        <w:tc>
          <w:tcPr>
            <w:tcW w:w="369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D17DF" w:rsidP="00087C52" w14:paraId="51370978" w14:textId="77777777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Pr="0074602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Sensitivity Training Costs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</w:p>
          <w:p w:rsidR="00087C52" w:rsidRPr="008C428A" w:rsidP="00087C52" w14:paraId="0CC1DD7E" w14:textId="7BBD7175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Pr="0074602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Sublimit</w:t>
            </w:r>
          </w:p>
        </w:tc>
        <w:tc>
          <w:tcPr>
            <w:tcW w:w="2250" w:type="dxa"/>
            <w:tcBorders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087C52" w:rsidP="0041682A" w14:paraId="045AD663" w14:textId="3BA17479">
            <w:pPr>
              <w:keepNext/>
              <w:keepLines/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SLimitSTC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</w:t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SLimitSTC</w:t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087C52" w:rsidRPr="008C428A" w:rsidP="00A10347" w14:paraId="2BDF3C81" w14:textId="77777777">
            <w:pPr>
              <w:keepNext/>
              <w:keepLines/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single" w:sz="4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:rsidR="00087C52" w:rsidRPr="008C428A" w:rsidP="00087C52" w14:paraId="2E20DE9B" w14:textId="77777777">
            <w:pPr>
              <w:keepNext/>
              <w:keepLines/>
              <w:spacing w:after="0" w:line="240" w:lineRule="auto"/>
              <w:ind w:right="-18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5B9E7ACE"/>
    <w:multiLevelType w:val="hybridMultilevel"/>
    <w:tmpl w:val="EC8AEAD2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63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33D2D"/>
    <w:rsid w:val="00063E76"/>
    <w:rsid w:val="00087C52"/>
    <w:rsid w:val="000F49D6"/>
    <w:rsid w:val="00106A20"/>
    <w:rsid w:val="00134E05"/>
    <w:rsid w:val="00157795"/>
    <w:rsid w:val="001D17DF"/>
    <w:rsid w:val="00240687"/>
    <w:rsid w:val="002438A6"/>
    <w:rsid w:val="003062B5"/>
    <w:rsid w:val="00322F98"/>
    <w:rsid w:val="003A773B"/>
    <w:rsid w:val="003B6961"/>
    <w:rsid w:val="003C1D34"/>
    <w:rsid w:val="003C41A3"/>
    <w:rsid w:val="0041682A"/>
    <w:rsid w:val="004207DD"/>
    <w:rsid w:val="00482C6D"/>
    <w:rsid w:val="004838B5"/>
    <w:rsid w:val="0048795B"/>
    <w:rsid w:val="005B01DD"/>
    <w:rsid w:val="00637EE3"/>
    <w:rsid w:val="00680D37"/>
    <w:rsid w:val="006C4E18"/>
    <w:rsid w:val="006F06C1"/>
    <w:rsid w:val="00746025"/>
    <w:rsid w:val="0075311F"/>
    <w:rsid w:val="00796023"/>
    <w:rsid w:val="007B65FC"/>
    <w:rsid w:val="008807EC"/>
    <w:rsid w:val="00895506"/>
    <w:rsid w:val="008A4F31"/>
    <w:rsid w:val="008C428A"/>
    <w:rsid w:val="009505B4"/>
    <w:rsid w:val="00A05BE8"/>
    <w:rsid w:val="00A10347"/>
    <w:rsid w:val="00AA1B35"/>
    <w:rsid w:val="00AD1682"/>
    <w:rsid w:val="00AF0383"/>
    <w:rsid w:val="00AF64DD"/>
    <w:rsid w:val="00B026A7"/>
    <w:rsid w:val="00BC0E97"/>
    <w:rsid w:val="00BD033A"/>
    <w:rsid w:val="00BD1D14"/>
    <w:rsid w:val="00BF778C"/>
    <w:rsid w:val="00C11ABA"/>
    <w:rsid w:val="00C26D8C"/>
    <w:rsid w:val="00C32A2E"/>
    <w:rsid w:val="00CC14AD"/>
    <w:rsid w:val="00CF47DD"/>
    <w:rsid w:val="00D626D1"/>
    <w:rsid w:val="00D627D8"/>
    <w:rsid w:val="00D66735"/>
    <w:rsid w:val="00D76595"/>
    <w:rsid w:val="00D9461F"/>
    <w:rsid w:val="00DA4254"/>
    <w:rsid w:val="00DB5205"/>
    <w:rsid w:val="00DC3A0C"/>
    <w:rsid w:val="00E565F3"/>
    <w:rsid w:val="00E86661"/>
    <w:rsid w:val="00EB198D"/>
    <w:rsid w:val="00EB3BC9"/>
    <w:rsid w:val="00EC0AE3"/>
    <w:rsid w:val="00ED6A0A"/>
    <w:rsid w:val="00F022F4"/>
    <w:rsid w:val="00F22D5B"/>
    <w:rsid w:val="00F9335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Ghosh, Ankita</cp:lastModifiedBy>
  <cp:revision>19</cp:revision>
  <dcterms:created xsi:type="dcterms:W3CDTF">2025-06-26T12:53:00Z</dcterms:created>
  <dcterms:modified xsi:type="dcterms:W3CDTF">2025-09-08T10:38:00Z</dcterms:modified>
</cp:coreProperties>
</file>