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AA63B9" w14:textId="77777777" w:rsidR="004B4C59" w:rsidRDefault="004B4C59" w:rsidP="004B4C59">
      <w:pPr>
        <w:spacing w:after="0" w:line="240" w:lineRule="auto"/>
        <w:ind w:left="3690" w:right="1267" w:firstLine="90"/>
        <w:jc w:val="right"/>
        <w:rPr>
          <w:rFonts w:ascii="Calibri" w:eastAsia="Calibri" w:hAnsi="Calibri" w:cs="Calibri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055EB44" wp14:editId="4D1541E0">
            <wp:simplePos x="0" y="0"/>
            <wp:positionH relativeFrom="column">
              <wp:posOffset>23495</wp:posOffset>
            </wp:positionH>
            <wp:positionV relativeFrom="paragraph">
              <wp:posOffset>32683</wp:posOffset>
            </wp:positionV>
            <wp:extent cx="1890215" cy="1238250"/>
            <wp:effectExtent l="0" t="0" r="0" b="0"/>
            <wp:wrapNone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21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C09C2E" w14:textId="77777777" w:rsidR="004B4C59" w:rsidRDefault="004B4C59" w:rsidP="004B4C59">
      <w:pPr>
        <w:spacing w:after="0" w:line="240" w:lineRule="auto"/>
        <w:ind w:left="3780" w:right="1267" w:firstLine="540"/>
        <w:jc w:val="right"/>
        <w:rPr>
          <w:rFonts w:ascii="Calibri" w:eastAsia="Calibri" w:hAnsi="Calibri" w:cs="Calibri"/>
          <w:bCs/>
          <w:sz w:val="24"/>
          <w:szCs w:val="24"/>
        </w:rPr>
      </w:pPr>
    </w:p>
    <w:p w14:paraId="683460CF" w14:textId="77777777" w:rsidR="004B4C59" w:rsidRDefault="004B4C59" w:rsidP="004B4C59">
      <w:pPr>
        <w:spacing w:after="0" w:line="240" w:lineRule="auto"/>
        <w:ind w:left="4680" w:right="1267"/>
        <w:jc w:val="right"/>
        <w:rPr>
          <w:rFonts w:ascii="Calibri" w:eastAsia="Calibri" w:hAnsi="Calibri" w:cs="Calibri"/>
          <w:bCs/>
          <w:sz w:val="24"/>
          <w:szCs w:val="24"/>
        </w:rPr>
      </w:pPr>
    </w:p>
    <w:p w14:paraId="3C72C5B5" w14:textId="77777777" w:rsidR="004B4C59" w:rsidRDefault="004B4C59" w:rsidP="004B4C59">
      <w:pPr>
        <w:spacing w:after="0" w:line="240" w:lineRule="auto"/>
        <w:ind w:left="3420" w:right="1267" w:firstLine="180"/>
        <w:jc w:val="right"/>
        <w:rPr>
          <w:rFonts w:ascii="Calibri" w:eastAsia="Calibri" w:hAnsi="Calibri" w:cs="Calibri"/>
          <w:bCs/>
          <w:spacing w:val="1"/>
          <w:sz w:val="24"/>
          <w:szCs w:val="24"/>
        </w:rPr>
      </w:pPr>
      <w:r>
        <w:rPr>
          <w:rFonts w:ascii="Calibri" w:eastAsia="Calibri" w:hAnsi="Calibri" w:cs="Calibri"/>
          <w:bCs/>
          <w:spacing w:val="2"/>
          <w:sz w:val="24"/>
          <w:szCs w:val="24"/>
        </w:rPr>
        <w:t xml:space="preserve"> </w:t>
      </w:r>
    </w:p>
    <w:p w14:paraId="1A1788CC" w14:textId="77777777" w:rsidR="004B4C59" w:rsidRPr="00110165" w:rsidRDefault="004B4C59" w:rsidP="004B4C59">
      <w:pPr>
        <w:spacing w:after="0"/>
        <w:ind w:left="4320" w:right="1267" w:firstLine="720"/>
        <w:jc w:val="right"/>
        <w:rPr>
          <w:rFonts w:ascii="Calibri" w:eastAsia="Calibri" w:hAnsi="Calibri" w:cs="Calibri"/>
        </w:rPr>
      </w:pPr>
    </w:p>
    <w:p w14:paraId="13E7BDFF" w14:textId="77777777" w:rsidR="004B4C59" w:rsidRDefault="004B4C59" w:rsidP="004B4C59">
      <w:pPr>
        <w:tabs>
          <w:tab w:val="left" w:pos="6570"/>
        </w:tabs>
        <w:spacing w:after="0" w:line="200" w:lineRule="exact"/>
        <w:ind w:left="3600" w:right="720"/>
        <w:jc w:val="right"/>
      </w:pPr>
      <w:r>
        <w:tab/>
      </w:r>
    </w:p>
    <w:p w14:paraId="3C70A8D8" w14:textId="77777777" w:rsidR="004B4C59" w:rsidRDefault="004B4C59" w:rsidP="004B4C59">
      <w:pPr>
        <w:tabs>
          <w:tab w:val="left" w:pos="2390"/>
        </w:tabs>
        <w:spacing w:after="0" w:line="200" w:lineRule="exact"/>
      </w:pPr>
      <w:r>
        <w:tab/>
      </w:r>
    </w:p>
    <w:p w14:paraId="490A2BB4" w14:textId="329AA0B9" w:rsidR="004B4C59" w:rsidRDefault="002607C4" w:rsidP="004B4C59">
      <w:pPr>
        <w:spacing w:after="0" w:line="200" w:lineRule="exact"/>
        <w:ind w:left="-90" w:hanging="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4964A1" wp14:editId="508C8123">
                <wp:simplePos x="0" y="0"/>
                <wp:positionH relativeFrom="column">
                  <wp:posOffset>-19050</wp:posOffset>
                </wp:positionH>
                <wp:positionV relativeFrom="paragraph">
                  <wp:posOffset>77470</wp:posOffset>
                </wp:positionV>
                <wp:extent cx="6835140" cy="9525"/>
                <wp:effectExtent l="0" t="0" r="2286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514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line w14:anchorId="6458716B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6.1pt" to="536.7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" strokecolor="black [3200]" strokeweight=".5pt">
                <v:stroke joinstyle="miter"/>
              </v:line>
            </w:pict>
          </mc:Fallback>
        </mc:AlternateContent>
      </w:r>
    </w:p>
    <w:tbl>
      <w:tblPr>
        <w:tblW w:w="1071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611"/>
        <w:gridCol w:w="3773"/>
        <w:gridCol w:w="81"/>
        <w:gridCol w:w="745"/>
        <w:gridCol w:w="2273"/>
        <w:gridCol w:w="8"/>
        <w:gridCol w:w="916"/>
        <w:gridCol w:w="8"/>
        <w:gridCol w:w="422"/>
        <w:gridCol w:w="8"/>
        <w:gridCol w:w="459"/>
        <w:gridCol w:w="8"/>
        <w:gridCol w:w="72"/>
        <w:gridCol w:w="8"/>
        <w:gridCol w:w="90"/>
        <w:gridCol w:w="8"/>
        <w:gridCol w:w="220"/>
      </w:tblGrid>
      <w:tr w:rsidR="009E1C66" w14:paraId="6FC10D61" w14:textId="77777777" w:rsidTr="00325925">
        <w:trPr>
          <w:trHeight w:val="425"/>
        </w:trPr>
        <w:tc>
          <w:tcPr>
            <w:tcW w:w="10710" w:type="dxa"/>
            <w:gridSpan w:val="17"/>
            <w:shd w:val="solid" w:color="3366FF" w:fill="auto"/>
          </w:tcPr>
          <w:p w14:paraId="50A89DF8" w14:textId="53BA7155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  <w:t>Management Liability Coverages</w:t>
            </w:r>
          </w:p>
        </w:tc>
      </w:tr>
      <w:tr w:rsidR="009E1C66" w14:paraId="599444B2" w14:textId="77777777" w:rsidTr="00325925">
        <w:trPr>
          <w:trHeight w:val="182"/>
        </w:trPr>
        <w:tc>
          <w:tcPr>
            <w:tcW w:w="1611" w:type="dxa"/>
          </w:tcPr>
          <w:p w14:paraId="01EBA2E0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773" w:type="dxa"/>
          </w:tcPr>
          <w:p w14:paraId="47D4157C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1" w:type="dxa"/>
          </w:tcPr>
          <w:p w14:paraId="2E491309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745" w:type="dxa"/>
          </w:tcPr>
          <w:p w14:paraId="446C1AB5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73" w:type="dxa"/>
          </w:tcPr>
          <w:p w14:paraId="024974D0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24" w:type="dxa"/>
            <w:gridSpan w:val="2"/>
          </w:tcPr>
          <w:p w14:paraId="571307FC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30" w:type="dxa"/>
            <w:gridSpan w:val="2"/>
          </w:tcPr>
          <w:p w14:paraId="10261FC6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67" w:type="dxa"/>
            <w:gridSpan w:val="2"/>
          </w:tcPr>
          <w:p w14:paraId="219DB584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0" w:type="dxa"/>
            <w:gridSpan w:val="2"/>
          </w:tcPr>
          <w:p w14:paraId="3A49407A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8" w:type="dxa"/>
            <w:gridSpan w:val="2"/>
          </w:tcPr>
          <w:p w14:paraId="273B52A7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8" w:type="dxa"/>
            <w:gridSpan w:val="2"/>
          </w:tcPr>
          <w:p w14:paraId="29DE8B57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9E1C66" w14:paraId="376732C5" w14:textId="77777777" w:rsidTr="00325925">
        <w:trPr>
          <w:trHeight w:val="194"/>
        </w:trPr>
        <w:tc>
          <w:tcPr>
            <w:tcW w:w="1611" w:type="dxa"/>
          </w:tcPr>
          <w:p w14:paraId="61DFCBC9" w14:textId="77777777" w:rsidR="009E1C66" w:rsidRPr="00067D7F" w:rsidRDefault="009E1C66" w:rsidP="00B93558">
            <w:pPr>
              <w:spacing w:after="0"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067D7F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Insured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:</w:t>
            </w:r>
          </w:p>
          <w:p w14:paraId="6199D754" w14:textId="77777777" w:rsidR="009E1C66" w:rsidRPr="00610DA2" w:rsidRDefault="009E1C66" w:rsidP="00B93558">
            <w:pPr>
              <w:spacing w:after="0" w:line="276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773" w:type="dxa"/>
          </w:tcPr>
          <w:p w14:paraId="65AA84B9" w14:textId="77777777" w:rsidR="009E1C66" w:rsidRPr="004B4C59" w:rsidRDefault="009E1C66" w:rsidP="00B93558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NamedInsured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«NamedInsured»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3B1ABB57" w14:textId="58989835" w:rsidR="009E1C66" w:rsidRPr="004B4C59" w:rsidRDefault="009E1C66" w:rsidP="00B93558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InsuredAddress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«InsuredAddress»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Comma1  \* MERGEFORMAT </w:instrText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82264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«Comma1»</w:t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Address2  \* MERGEFORMAT </w:instrText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782AD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«Address2»</w:t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58ED0EAF" w14:textId="3A05B77C" w:rsidR="009E1C66" w:rsidRPr="004B4C59" w:rsidRDefault="009E1C66" w:rsidP="00B93558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City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«City»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t>,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State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«State»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Zipcode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«Zipcode»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19594810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14:paraId="112E444A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847" w:type="dxa"/>
            <w:gridSpan w:val="9"/>
          </w:tcPr>
          <w:p w14:paraId="36FE8062" w14:textId="212C7290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Century Gothic"/>
                <w:sz w:val="20"/>
                <w:szCs w:val="20"/>
                <w:u w:val="single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t xml:space="preserve">                           Commission:</w:t>
            </w:r>
            <w:r w:rsidR="00E963FF" w:rsidRPr="00E963FF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Commission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«Commission»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="00E963FF">
              <w:rPr>
                <w:rFonts w:ascii="Century Gothic" w:hAnsi="Century Gothic" w:cs="Century Gothic"/>
                <w:sz w:val="20"/>
                <w:szCs w:val="20"/>
              </w:rPr>
              <w:t>%</w:t>
            </w:r>
          </w:p>
        </w:tc>
        <w:tc>
          <w:tcPr>
            <w:tcW w:w="80" w:type="dxa"/>
            <w:gridSpan w:val="2"/>
          </w:tcPr>
          <w:p w14:paraId="5C8FFD9A" w14:textId="77777777" w:rsidR="009E1C66" w:rsidRPr="00ED7CD8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1B00DA29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</w:tcPr>
          <w:p w14:paraId="0ABE08E0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9E1C66" w14:paraId="44C3BA63" w14:textId="77777777" w:rsidTr="00325925">
        <w:trPr>
          <w:trHeight w:val="162"/>
        </w:trPr>
        <w:tc>
          <w:tcPr>
            <w:tcW w:w="1611" w:type="dxa"/>
          </w:tcPr>
          <w:p w14:paraId="42546367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773" w:type="dxa"/>
          </w:tcPr>
          <w:p w14:paraId="3A762BE1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1" w:type="dxa"/>
          </w:tcPr>
          <w:p w14:paraId="627E18D3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45" w:type="dxa"/>
          </w:tcPr>
          <w:p w14:paraId="1A8B3870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73" w:type="dxa"/>
          </w:tcPr>
          <w:p w14:paraId="6A00D5BC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14:paraId="3D147E37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563AD38E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467" w:type="dxa"/>
            <w:gridSpan w:val="2"/>
          </w:tcPr>
          <w:p w14:paraId="29D2C4AE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80" w:type="dxa"/>
            <w:gridSpan w:val="2"/>
          </w:tcPr>
          <w:p w14:paraId="15D015BD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6ADEB4EC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2"/>
          </w:tcPr>
          <w:p w14:paraId="7CCFA396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9E1C66" w14:paraId="7963441B" w14:textId="77777777" w:rsidTr="00325925">
        <w:trPr>
          <w:trHeight w:val="194"/>
        </w:trPr>
        <w:tc>
          <w:tcPr>
            <w:tcW w:w="1611" w:type="dxa"/>
          </w:tcPr>
          <w:p w14:paraId="536456D2" w14:textId="77777777" w:rsidR="009E1C66" w:rsidRPr="00067D7F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067D7F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Policy Period:</w:t>
            </w:r>
          </w:p>
        </w:tc>
        <w:tc>
          <w:tcPr>
            <w:tcW w:w="6880" w:type="dxa"/>
            <w:gridSpan w:val="5"/>
          </w:tcPr>
          <w:p w14:paraId="4B63857D" w14:textId="39A1706B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InceptionDate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«InceptionDate»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t xml:space="preserve"> to </w:t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ExpirationDate1  \* MERGEFORMAT </w:instrText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="00B17E22">
              <w:rPr>
                <w:rFonts w:ascii="Century Gothic" w:hAnsi="Century Gothic" w:cs="Century Gothic"/>
                <w:noProof/>
                <w:sz w:val="20"/>
                <w:szCs w:val="20"/>
              </w:rPr>
              <w:t>«ExpirationDate1»</w:t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</w:p>
        </w:tc>
        <w:tc>
          <w:tcPr>
            <w:tcW w:w="924" w:type="dxa"/>
            <w:gridSpan w:val="2"/>
          </w:tcPr>
          <w:p w14:paraId="4404E606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0AF95750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14:paraId="1A975774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3B02CA3E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751582D7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</w:tcPr>
          <w:p w14:paraId="55495589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E1C66" w14:paraId="788E568D" w14:textId="77777777" w:rsidTr="00325925">
        <w:trPr>
          <w:trHeight w:val="194"/>
        </w:trPr>
        <w:tc>
          <w:tcPr>
            <w:tcW w:w="1611" w:type="dxa"/>
          </w:tcPr>
          <w:p w14:paraId="48D54B52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610DA2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Quotation#:</w:t>
            </w:r>
          </w:p>
        </w:tc>
        <w:tc>
          <w:tcPr>
            <w:tcW w:w="3773" w:type="dxa"/>
          </w:tcPr>
          <w:p w14:paraId="39B76C85" w14:textId="49DEE87C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QuoteNumber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«QuoteNumber»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="00E4713C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RevisionNo  \* MERGEFORMAT </w:instrText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E4713C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«RevisionNo»</w:t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1" w:type="dxa"/>
          </w:tcPr>
          <w:p w14:paraId="4CCAFB17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14:paraId="220F73DB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14:paraId="45DC4B83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14:paraId="2F49A7D9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37B8FFB5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14:paraId="4F368E5B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7B001D76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4E7720FE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2"/>
          </w:tcPr>
          <w:p w14:paraId="4B39841E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E1C66" w14:paraId="35BC279C" w14:textId="77777777" w:rsidTr="00325925">
        <w:trPr>
          <w:trHeight w:val="194"/>
        </w:trPr>
        <w:tc>
          <w:tcPr>
            <w:tcW w:w="1611" w:type="dxa"/>
          </w:tcPr>
          <w:p w14:paraId="6C418605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773" w:type="dxa"/>
          </w:tcPr>
          <w:p w14:paraId="28BF4DBA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14:paraId="4E159F3A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14:paraId="2E8A58ED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14:paraId="0C82424F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14:paraId="7C368BBD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539BD6F5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14:paraId="1C92543E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34B67CD5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57DFB498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2"/>
          </w:tcPr>
          <w:p w14:paraId="3C20146B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E1C66" w14:paraId="43CD3BB6" w14:textId="77777777" w:rsidTr="00325925">
        <w:trPr>
          <w:trHeight w:val="194"/>
        </w:trPr>
        <w:tc>
          <w:tcPr>
            <w:tcW w:w="10710" w:type="dxa"/>
            <w:gridSpan w:val="17"/>
          </w:tcPr>
          <w:p w14:paraId="79239C06" w14:textId="77777777" w:rsidR="00B17E22" w:rsidRDefault="00B17E22" w:rsidP="00B93558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 BoldText  \* MERGEFORMAT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«BoldText»</w:t>
            </w:r>
            <w:r>
              <w:rPr>
                <w:b/>
                <w:bCs/>
              </w:rPr>
              <w:fldChar w:fldCharType="end"/>
            </w:r>
          </w:p>
          <w:p w14:paraId="78ADEF96" w14:textId="7CAE7560" w:rsidR="00450393" w:rsidRPr="00A829C2" w:rsidRDefault="009E1C66" w:rsidP="00496D35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4"/>
                <w:szCs w:val="24"/>
              </w:rPr>
            </w:pPr>
            <w:r w:rsidRPr="00F52945">
              <w:rPr>
                <w:rFonts w:cstheme="minorHAnsi"/>
                <w:noProof/>
              </w:rPr>
              <w:fldChar w:fldCharType="begin"/>
            </w:r>
            <w:r w:rsidRPr="00F52945">
              <w:rPr>
                <w:rFonts w:cstheme="minorHAnsi"/>
                <w:noProof/>
              </w:rPr>
              <w:instrText xml:space="preserve"> MERGEFIELD  ERP1yr  \* MERGEFORMAT </w:instrText>
            </w:r>
            <w:r w:rsidRPr="00F52945">
              <w:rPr>
                <w:rFonts w:cstheme="minorHAnsi"/>
                <w:noProof/>
              </w:rPr>
              <w:fldChar w:fldCharType="separate"/>
            </w:r>
            <w:r w:rsidRPr="00F52945">
              <w:rPr>
                <w:rFonts w:cstheme="minorHAnsi"/>
                <w:noProof/>
              </w:rPr>
              <w:t>«ERP1yr»</w:t>
            </w:r>
            <w:r w:rsidRPr="00F52945">
              <w:rPr>
                <w:rFonts w:cstheme="minorHAnsi"/>
                <w:noProof/>
              </w:rPr>
              <w:fldChar w:fldCharType="end"/>
            </w:r>
            <w:r w:rsidR="00B17E22">
              <w:rPr>
                <w:rFonts w:cstheme="minorHAnsi"/>
              </w:rPr>
              <w:fldChar w:fldCharType="begin"/>
            </w:r>
            <w:r w:rsidR="00B17E22">
              <w:rPr>
                <w:rFonts w:cstheme="minorHAnsi"/>
              </w:rPr>
              <w:instrText xml:space="preserve"> MERGEFIELD  ERPText1  \* MERGEFORMAT </w:instrText>
            </w:r>
            <w:r w:rsidR="00B17E22">
              <w:rPr>
                <w:rFonts w:cstheme="minorHAnsi"/>
              </w:rPr>
              <w:fldChar w:fldCharType="separate"/>
            </w:r>
            <w:r w:rsidR="00B17E22">
              <w:rPr>
                <w:rFonts w:cstheme="minorHAnsi"/>
                <w:noProof/>
              </w:rPr>
              <w:t>«ERPText1»</w:t>
            </w:r>
            <w:r w:rsidR="00B17E22">
              <w:rPr>
                <w:rFonts w:cstheme="minorHAnsi"/>
              </w:rPr>
              <w:fldChar w:fldCharType="end"/>
            </w:r>
            <w:r w:rsidRPr="00F52945">
              <w:rPr>
                <w:rFonts w:cstheme="minorHAnsi"/>
                <w:noProof/>
              </w:rPr>
              <w:fldChar w:fldCharType="begin"/>
            </w:r>
            <w:r w:rsidRPr="00F52945">
              <w:rPr>
                <w:rFonts w:cstheme="minorHAnsi"/>
                <w:noProof/>
              </w:rPr>
              <w:instrText xml:space="preserve"> MERGEFIELD  1yr  \* MERGEFORMAT </w:instrText>
            </w:r>
            <w:r w:rsidRPr="00F52945">
              <w:rPr>
                <w:rFonts w:cstheme="minorHAnsi"/>
                <w:noProof/>
              </w:rPr>
              <w:fldChar w:fldCharType="separate"/>
            </w:r>
            <w:r w:rsidRPr="00F52945">
              <w:rPr>
                <w:rFonts w:cstheme="minorHAnsi"/>
                <w:noProof/>
              </w:rPr>
              <w:t>«1yr»</w:t>
            </w:r>
            <w:r w:rsidRPr="00F52945">
              <w:rPr>
                <w:rFonts w:cstheme="minorHAnsi"/>
                <w:noProof/>
              </w:rPr>
              <w:fldChar w:fldCharType="end"/>
            </w:r>
            <w:r w:rsidR="00B17E22">
              <w:rPr>
                <w:rFonts w:cstheme="minorHAnsi"/>
                <w:noProof/>
              </w:rPr>
              <w:fldChar w:fldCharType="begin"/>
            </w:r>
            <w:r w:rsidR="00B17E22">
              <w:rPr>
                <w:rFonts w:cstheme="minorHAnsi"/>
                <w:noProof/>
              </w:rPr>
              <w:instrText xml:space="preserve"> MERGEFIELD  ERPText2  \* MERGEFORMAT </w:instrText>
            </w:r>
            <w:r w:rsidR="00B17E22">
              <w:rPr>
                <w:rFonts w:cstheme="minorHAnsi"/>
                <w:noProof/>
              </w:rPr>
              <w:fldChar w:fldCharType="separate"/>
            </w:r>
            <w:r w:rsidR="00B17E22">
              <w:rPr>
                <w:rFonts w:cstheme="minorHAnsi"/>
                <w:noProof/>
              </w:rPr>
              <w:t>«ERPText2»</w:t>
            </w:r>
            <w:r w:rsidR="00B17E22">
              <w:rPr>
                <w:rFonts w:cstheme="minorHAnsi"/>
                <w:noProof/>
              </w:rPr>
              <w:fldChar w:fldCharType="end"/>
            </w:r>
            <w:r w:rsidR="00A829C2" w:rsidRPr="00A829C2">
              <w:rPr>
                <w:rFonts w:cstheme="minorHAnsi"/>
                <w:noProof/>
              </w:rPr>
              <w:fldChar w:fldCharType="begin"/>
            </w:r>
            <w:r w:rsidR="00A829C2" w:rsidRPr="00A829C2">
              <w:rPr>
                <w:rFonts w:cstheme="minorHAnsi"/>
                <w:noProof/>
              </w:rPr>
              <w:instrText xml:space="preserve"> MERGEFIELD  ERPText3 \m  \* MERGEFORMAT </w:instrText>
            </w:r>
            <w:r w:rsidR="00A829C2" w:rsidRPr="00A829C2">
              <w:rPr>
                <w:rFonts w:cstheme="minorHAnsi"/>
                <w:noProof/>
              </w:rPr>
              <w:fldChar w:fldCharType="separate"/>
            </w:r>
            <w:r w:rsidR="00A829C2" w:rsidRPr="00A829C2">
              <w:rPr>
                <w:rFonts w:cstheme="minorHAnsi"/>
                <w:noProof/>
              </w:rPr>
              <w:t>«ERPText3»</w:t>
            </w:r>
            <w:r w:rsidR="00A829C2" w:rsidRPr="00A829C2">
              <w:rPr>
                <w:rFonts w:cstheme="minorHAnsi"/>
                <w:noProof/>
              </w:rPr>
              <w:fldChar w:fldCharType="end"/>
            </w:r>
            <w:r w:rsidR="00A829C2" w:rsidRPr="00A829C2">
              <w:rPr>
                <w:rFonts w:cstheme="minorHAnsi"/>
                <w:b/>
                <w:bCs/>
                <w:noProof/>
              </w:rPr>
              <w:fldChar w:fldCharType="begin"/>
            </w:r>
            <w:r w:rsidR="00A829C2" w:rsidRPr="00A829C2">
              <w:rPr>
                <w:rFonts w:cstheme="minorHAnsi"/>
                <w:b/>
                <w:bCs/>
                <w:noProof/>
              </w:rPr>
              <w:instrText xml:space="preserve"> MERGEFIELD  ERPText4 \m  \* MERGEFORMAT </w:instrText>
            </w:r>
            <w:r w:rsidR="00A829C2" w:rsidRPr="00A829C2">
              <w:rPr>
                <w:rFonts w:cstheme="minorHAnsi"/>
                <w:b/>
                <w:bCs/>
                <w:noProof/>
              </w:rPr>
              <w:fldChar w:fldCharType="separate"/>
            </w:r>
            <w:r w:rsidR="00A829C2" w:rsidRPr="00A829C2">
              <w:rPr>
                <w:rFonts w:cstheme="minorHAnsi"/>
                <w:b/>
                <w:bCs/>
                <w:noProof/>
              </w:rPr>
              <w:t>«ERPText4»</w:t>
            </w:r>
            <w:r w:rsidR="00A829C2" w:rsidRPr="00A829C2">
              <w:rPr>
                <w:rFonts w:cstheme="minorHAnsi"/>
                <w:b/>
                <w:bCs/>
                <w:noProof/>
              </w:rPr>
              <w:fldChar w:fldCharType="end"/>
            </w:r>
          </w:p>
        </w:tc>
      </w:tr>
      <w:tr w:rsidR="009E1C66" w14:paraId="2273D242" w14:textId="77777777" w:rsidTr="00496D35">
        <w:trPr>
          <w:trHeight w:val="68"/>
        </w:trPr>
        <w:tc>
          <w:tcPr>
            <w:tcW w:w="1611" w:type="dxa"/>
          </w:tcPr>
          <w:p w14:paraId="343091BF" w14:textId="795CCBC6" w:rsidR="009E1C66" w:rsidRDefault="009E1C66" w:rsidP="00496D35">
            <w:pPr>
              <w:tabs>
                <w:tab w:val="left" w:pos="2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3773" w:type="dxa"/>
          </w:tcPr>
          <w:p w14:paraId="4654094E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81" w:type="dxa"/>
          </w:tcPr>
          <w:p w14:paraId="20F5C2AA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745" w:type="dxa"/>
          </w:tcPr>
          <w:p w14:paraId="0F39B89F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2273" w:type="dxa"/>
          </w:tcPr>
          <w:p w14:paraId="346C5C77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924" w:type="dxa"/>
            <w:gridSpan w:val="2"/>
          </w:tcPr>
          <w:p w14:paraId="3C241D9E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30" w:type="dxa"/>
            <w:gridSpan w:val="2"/>
          </w:tcPr>
          <w:p w14:paraId="50910ED0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67" w:type="dxa"/>
            <w:gridSpan w:val="2"/>
          </w:tcPr>
          <w:p w14:paraId="67F22849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0" w:type="dxa"/>
            <w:gridSpan w:val="2"/>
          </w:tcPr>
          <w:p w14:paraId="500079D8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8" w:type="dxa"/>
            <w:gridSpan w:val="2"/>
          </w:tcPr>
          <w:p w14:paraId="3D4F40F1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28" w:type="dxa"/>
            <w:gridSpan w:val="2"/>
          </w:tcPr>
          <w:p w14:paraId="247B1F7D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3E3DA5AE" w14:textId="36A79266" w:rsidR="009829B2" w:rsidRDefault="009829B2"/>
    <w:sectPr w:rsidR="009829B2" w:rsidSect="00325925">
      <w:pgSz w:w="12240" w:h="15840"/>
      <w:pgMar w:top="180" w:right="126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59"/>
    <w:rsid w:val="00105DEA"/>
    <w:rsid w:val="001C1D5C"/>
    <w:rsid w:val="0020045D"/>
    <w:rsid w:val="002418B0"/>
    <w:rsid w:val="002607C4"/>
    <w:rsid w:val="00325925"/>
    <w:rsid w:val="003E1DDE"/>
    <w:rsid w:val="003F6499"/>
    <w:rsid w:val="00450393"/>
    <w:rsid w:val="004635FB"/>
    <w:rsid w:val="00496D35"/>
    <w:rsid w:val="004B4C59"/>
    <w:rsid w:val="00782ADD"/>
    <w:rsid w:val="007C5B9A"/>
    <w:rsid w:val="00806CA1"/>
    <w:rsid w:val="00822641"/>
    <w:rsid w:val="009829B2"/>
    <w:rsid w:val="009E1C66"/>
    <w:rsid w:val="00A24572"/>
    <w:rsid w:val="00A829C2"/>
    <w:rsid w:val="00B17E22"/>
    <w:rsid w:val="00C53B91"/>
    <w:rsid w:val="00D435D4"/>
    <w:rsid w:val="00E4713C"/>
    <w:rsid w:val="00E963FF"/>
    <w:rsid w:val="00F5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F330"/>
  <w15:chartTrackingRefBased/>
  <w15:docId w15:val="{32891861-CEBF-4730-8910-F0317A5C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C5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Kamatkar, Kamalesh</cp:lastModifiedBy>
  <cp:revision>39</cp:revision>
  <dcterms:created xsi:type="dcterms:W3CDTF">2022-01-18T05:59:00Z</dcterms:created>
  <dcterms:modified xsi:type="dcterms:W3CDTF">2022-07-29T14:10:00Z</dcterms:modified>
</cp:coreProperties>
</file>