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1.xml" ContentType="application/xml"/>
  <Override PartName="/customXml/item2.xml" ContentType="application/xml"/>
  <Override PartName="/customXml/item3.xml" ContentType="application/xml"/>
  <Override PartName="/customXml/item4.xml" ContentType="application/xml"/>
  <Override PartName="/customXml/item5.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Relationship Id="rId5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!-- Generated by Aspose.Words for .NET 23.2.0 -->
  <w:body>
    <w:tbl>
      <w:tblPr>
        <w:tblW w:w="11405" w:type="dxa"/>
        <w:tblInd w:w="-108" w:type="dxa"/>
        <w:tblLook w:val="01E0"/>
      </w:tblPr>
      <w:tblGrid>
        <w:gridCol w:w="222"/>
        <w:gridCol w:w="5480"/>
        <w:gridCol w:w="5703"/>
      </w:tblGrid>
      <w:tr w14:paraId="78F201F3" w14:textId="77777777" w:rsidTr="00621D5E">
        <w:tblPrEx>
          <w:tblW w:w="11405" w:type="dxa"/>
          <w:tblInd w:w="-108" w:type="dxa"/>
          <w:tblLook w:val="01E0"/>
        </w:tblPrEx>
        <w:trPr>
          <w:gridAfter w:val="2"/>
          <w:wAfter w:w="11183" w:type="dxa"/>
        </w:trPr>
        <w:tc>
          <w:tcPr>
            <w:tcW w:w="222" w:type="dxa"/>
            <w:hideMark/>
          </w:tcPr>
          <w:p w:rsidR="00621D5E" w:rsidRPr="00534E32" w:rsidP="005743A3" w14:paraId="3ADE305C" w14:textId="26A539DC">
            <w:pPr>
              <w:spacing w:after="60" w:line="276" w:lineRule="auto"/>
              <w:rPr>
                <w:rFonts w:ascii="Arial" w:hAnsi="Arial" w:cs="Arial"/>
                <w:sz w:val="22"/>
                <w:szCs w:val="22"/>
              </w:rPr>
            </w:pPr>
          </w:p>
        </w:tc>
      </w:tr>
      <w:tr w14:paraId="7BF27F07" w14:textId="77777777" w:rsidTr="00621D5E">
        <w:tblPrEx>
          <w:tblW w:w="11405" w:type="dxa"/>
          <w:tblInd w:w="-108" w:type="dxa"/>
          <w:tblLook w:val="04A0"/>
        </w:tblPrEx>
        <w:tc>
          <w:tcPr>
            <w:tcW w:w="5702" w:type="dxa"/>
            <w:gridSpan w:val="2"/>
          </w:tcPr>
          <w:p w:rsidR="00621D5E" w:rsidP="009C3055" w14:paraId="197402CA" w14:textId="77777777">
            <w:pPr>
              <w:spacing w:line="276" w:lineRule="auto"/>
            </w:pPr>
            <w:r>
              <w:rPr>
                <w:rFonts w:ascii="Calibri"/>
                <w:b/>
                <w:sz w:val="18"/>
              </w:rPr>
              <w:t xml:space="preserve">Company: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>MERGEFIELD  CompanyName  \* MERGEFORMAT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«CompanyName»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  <w:tc>
          <w:tcPr>
            <w:tcW w:w="5703" w:type="dxa"/>
          </w:tcPr>
          <w:p w:rsidR="00621D5E" w:rsidP="009C3055" w14:paraId="129BBEC6" w14:textId="77777777">
            <w:pPr>
              <w:spacing w:line="276" w:lineRule="auto"/>
            </w:pPr>
            <w:r>
              <w:rPr>
                <w:rFonts w:ascii="Calibri"/>
                <w:b/>
                <w:sz w:val="18"/>
              </w:rPr>
              <w:t xml:space="preserve">Policy Number: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>MERGEFIELD  PolicyNum  \* MERGEFORMAT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«PolicyNum»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</w:tr>
      <w:tr w14:paraId="7DCD9BF9" w14:textId="77777777" w:rsidTr="00621D5E">
        <w:tblPrEx>
          <w:tblW w:w="11405" w:type="dxa"/>
          <w:tblInd w:w="-108" w:type="dxa"/>
          <w:tblLook w:val="04A0"/>
        </w:tblPrEx>
        <w:tc>
          <w:tcPr>
            <w:tcW w:w="5702" w:type="dxa"/>
            <w:gridSpan w:val="2"/>
          </w:tcPr>
          <w:p w:rsidR="00621D5E" w:rsidP="009C3055" w14:paraId="21002C3A" w14:textId="77777777">
            <w:pPr>
              <w:spacing w:line="276" w:lineRule="auto"/>
            </w:pPr>
            <w:r>
              <w:rPr>
                <w:rFonts w:ascii="Calibri"/>
                <w:b/>
                <w:sz w:val="18"/>
              </w:rPr>
              <w:t xml:space="preserve">Insured: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>MERGEFIELD  NamedInsured  \* MERGEFORMAT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«NamedInsured»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  <w:tc>
          <w:tcPr>
            <w:tcW w:w="5703" w:type="dxa"/>
          </w:tcPr>
          <w:p w:rsidR="00621D5E" w:rsidP="009C3055" w14:paraId="1EAD6A24" w14:textId="77777777">
            <w:pPr>
              <w:spacing w:line="276" w:lineRule="auto"/>
            </w:pPr>
            <w:r>
              <w:rPr>
                <w:rFonts w:ascii="Calibri"/>
                <w:b/>
                <w:sz w:val="18"/>
              </w:rPr>
              <w:t xml:space="preserve">Endorsement Effective Date: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>MERGEFIELD  PolEffDate  \* MERGEFORMAT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«PolEffDate»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</w:tr>
      <w:tr w14:paraId="5C537504" w14:textId="77777777" w:rsidTr="00621D5E">
        <w:tblPrEx>
          <w:tblW w:w="11405" w:type="dxa"/>
          <w:tblInd w:w="-108" w:type="dxa"/>
          <w:tblLook w:val="01E0"/>
        </w:tblPrEx>
        <w:trPr>
          <w:gridAfter w:val="2"/>
          <w:wAfter w:w="11183" w:type="dxa"/>
        </w:trPr>
        <w:tc>
          <w:tcPr>
            <w:tcW w:w="222" w:type="dxa"/>
            <w:hideMark/>
          </w:tcPr>
          <w:p w:rsidR="00621D5E" w:rsidRPr="00534E32" w:rsidP="005743A3" w14:paraId="309196D0" w14:textId="1EEC17D0">
            <w:pPr>
              <w:spacing w:after="60" w:line="276" w:lineRule="auto"/>
              <w:rPr>
                <w:rFonts w:ascii="Arial" w:hAnsi="Arial" w:cs="Arial"/>
                <w:sz w:val="22"/>
                <w:szCs w:val="22"/>
              </w:rPr>
            </w:pPr>
          </w:p>
        </w:tc>
      </w:tr>
      <w:tr w14:paraId="0B201DAF" w14:textId="77777777" w:rsidTr="00621D5E">
        <w:tblPrEx>
          <w:tblW w:w="11405" w:type="dxa"/>
          <w:tblInd w:w="-108" w:type="dxa"/>
          <w:tblLook w:val="01E0"/>
        </w:tblPrEx>
        <w:trPr>
          <w:gridAfter w:val="2"/>
          <w:wAfter w:w="11183" w:type="dxa"/>
        </w:trPr>
        <w:tc>
          <w:tcPr>
            <w:tcW w:w="222" w:type="dxa"/>
            <w:hideMark/>
          </w:tcPr>
          <w:p w:rsidR="00621D5E" w:rsidRPr="00534E32" w:rsidP="005C1724" w14:paraId="537358BD" w14:textId="77777777">
            <w:pPr>
              <w:spacing w:after="60" w:line="276" w:lineRule="auto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:rsidR="00FD303B" w:rsidRPr="005743A3" w:rsidP="009B1A53" w14:paraId="6A1F7FF0" w14:textId="77777777">
      <w:pPr>
        <w:pStyle w:val="NoSpacing"/>
        <w:jc w:val="both"/>
        <w:rPr>
          <w:rFonts w:ascii="Arial" w:hAnsi="Arial" w:cs="Arial"/>
          <w:sz w:val="22"/>
          <w:szCs w:val="22"/>
          <w:highlight w:val="magenta"/>
        </w:rPr>
      </w:pPr>
    </w:p>
    <w:p w:rsidR="0046757F" w:rsidRPr="005743A3" w:rsidP="002B47BA" w14:paraId="557C1153" w14:textId="77777777">
      <w:pPr>
        <w:pStyle w:val="NoSpacing"/>
        <w:spacing w:after="120"/>
        <w:jc w:val="center"/>
        <w:rPr>
          <w:rFonts w:ascii="Arial" w:hAnsi="Arial" w:cs="Arial"/>
          <w:b/>
          <w:bCs/>
          <w:iCs/>
          <w:sz w:val="22"/>
          <w:szCs w:val="22"/>
        </w:rPr>
      </w:pPr>
      <w:r w:rsidRPr="005743A3">
        <w:rPr>
          <w:rFonts w:ascii="Arial" w:hAnsi="Arial" w:cs="Arial"/>
          <w:b/>
          <w:bCs/>
          <w:iCs/>
          <w:sz w:val="22"/>
          <w:szCs w:val="22"/>
        </w:rPr>
        <w:t>PRIVATE COMPANY MANAGEMENT LIABILITY INSURANCE</w:t>
      </w:r>
    </w:p>
    <w:p w:rsidR="001F784B" w:rsidRPr="005743A3" w:rsidP="002B47BA" w14:paraId="13B16FA7" w14:textId="77777777">
      <w:pPr>
        <w:spacing w:after="120"/>
        <w:jc w:val="center"/>
        <w:rPr>
          <w:rFonts w:ascii="Arial" w:hAnsi="Arial" w:cs="Arial"/>
          <w:b/>
          <w:sz w:val="22"/>
          <w:szCs w:val="22"/>
        </w:rPr>
      </w:pPr>
      <w:r w:rsidRPr="005743A3">
        <w:rPr>
          <w:rFonts w:ascii="Arial" w:hAnsi="Arial" w:cs="Arial"/>
          <w:b/>
          <w:sz w:val="22"/>
          <w:szCs w:val="22"/>
        </w:rPr>
        <w:t xml:space="preserve">AMENDED </w:t>
      </w:r>
      <w:r w:rsidRPr="005743A3" w:rsidR="000B17FA">
        <w:rPr>
          <w:rFonts w:ascii="Arial" w:hAnsi="Arial" w:cs="Arial"/>
          <w:b/>
          <w:sz w:val="22"/>
          <w:szCs w:val="22"/>
        </w:rPr>
        <w:t>PENDNG &amp; PRIOR LITIGATION DATE FOR INCREASED LIMITS</w:t>
      </w:r>
    </w:p>
    <w:p w:rsidR="002E672D" w:rsidRPr="006D40DC" w:rsidP="00E13F14" w14:paraId="19150C9F" w14:textId="77777777">
      <w:pPr>
        <w:pStyle w:val="NoSpacing"/>
        <w:spacing w:after="120"/>
        <w:ind w:left="-432"/>
        <w:jc w:val="both"/>
        <w:rPr>
          <w:rFonts w:ascii="Arial" w:hAnsi="Arial" w:cs="Arial"/>
          <w:sz w:val="20"/>
        </w:rPr>
      </w:pPr>
      <w:r w:rsidRPr="006D40DC">
        <w:rPr>
          <w:rFonts w:ascii="Arial" w:hAnsi="Arial" w:cs="Arial"/>
          <w:sz w:val="20"/>
        </w:rPr>
        <w:t>It is agreed that:</w:t>
      </w:r>
    </w:p>
    <w:p w:rsidR="00773A99" w:rsidRPr="0085259B" w:rsidP="00A835A9" w14:paraId="5791F704" w14:textId="77777777">
      <w:pPr>
        <w:spacing w:after="120"/>
        <w:ind w:left="-72" w:hanging="360"/>
        <w:jc w:val="both"/>
        <w:rPr>
          <w:rFonts w:ascii="Arial" w:hAnsi="Arial" w:cs="Arial"/>
          <w:sz w:val="20"/>
          <w:highlight w:val="cyan"/>
        </w:rPr>
      </w:pPr>
      <w:r w:rsidRPr="0085259B">
        <w:rPr>
          <w:rFonts w:ascii="Arial" w:hAnsi="Arial" w:cs="Arial"/>
          <w:sz w:val="20"/>
        </w:rPr>
        <w:t>1.</w:t>
      </w:r>
      <w:r w:rsidRPr="0085259B">
        <w:rPr>
          <w:rFonts w:ascii="Arial" w:hAnsi="Arial" w:cs="Arial"/>
          <w:sz w:val="20"/>
        </w:rPr>
        <w:tab/>
        <w:t xml:space="preserve">Solely with respect to </w:t>
      </w:r>
      <w:r w:rsidR="00601D40">
        <w:rPr>
          <w:rFonts w:ascii="Arial" w:hAnsi="Arial" w:cs="Arial"/>
          <w:sz w:val="20"/>
        </w:rPr>
        <w:t>the Coverage Parts noted with an “X” in the Schedule below</w:t>
      </w:r>
      <w:r w:rsidR="0095043F">
        <w:rPr>
          <w:rFonts w:ascii="Arial" w:hAnsi="Arial" w:cs="Arial"/>
          <w:sz w:val="20"/>
        </w:rPr>
        <w:t xml:space="preserve">, the </w:t>
      </w:r>
      <w:r w:rsidRPr="0085259B">
        <w:rPr>
          <w:rFonts w:ascii="Arial" w:hAnsi="Arial" w:cs="Arial"/>
          <w:sz w:val="20"/>
        </w:rPr>
        <w:t xml:space="preserve">Pending &amp; Prior Litigation Date </w:t>
      </w:r>
      <w:r>
        <w:rPr>
          <w:rFonts w:ascii="Arial" w:hAnsi="Arial" w:cs="Arial"/>
          <w:sz w:val="20"/>
        </w:rPr>
        <w:t>s</w:t>
      </w:r>
      <w:r w:rsidRPr="0085259B">
        <w:rPr>
          <w:rFonts w:ascii="Arial" w:hAnsi="Arial" w:cs="Arial"/>
          <w:sz w:val="20"/>
        </w:rPr>
        <w:t xml:space="preserve">ection of Item 5 of the Declarations is </w:t>
      </w:r>
      <w:r w:rsidR="00D8449D">
        <w:rPr>
          <w:rFonts w:ascii="Arial" w:hAnsi="Arial" w:cs="Arial"/>
          <w:sz w:val="20"/>
        </w:rPr>
        <w:t>deleted and replaced with the following</w:t>
      </w:r>
      <w:r w:rsidRPr="0085259B">
        <w:rPr>
          <w:rFonts w:ascii="Arial" w:hAnsi="Arial" w:cs="Arial"/>
          <w:sz w:val="20"/>
        </w:rPr>
        <w:t>:</w:t>
      </w:r>
    </w:p>
    <w:tbl>
      <w:tblPr>
        <w:tblW w:w="11430" w:type="dxa"/>
        <w:tblInd w:w="-4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/>
      </w:tblPr>
      <w:tblGrid>
        <w:gridCol w:w="1620"/>
        <w:gridCol w:w="1080"/>
        <w:gridCol w:w="2430"/>
        <w:gridCol w:w="1800"/>
        <w:gridCol w:w="2520"/>
        <w:gridCol w:w="1980"/>
      </w:tblGrid>
      <w:tr w14:paraId="404433E7" w14:textId="77777777" w:rsidTr="007277A0">
        <w:tblPrEx>
          <w:tblW w:w="11430" w:type="dxa"/>
          <w:tblInd w:w="-455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Look w:val="04A0"/>
        </w:tblPrEx>
        <w:trPr>
          <w:gridAfter w:val="5"/>
          <w:wAfter w:w="9810" w:type="dxa"/>
        </w:trPr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BFBFBF"/>
          </w:tcPr>
          <w:p w:rsidR="002648F4" w:rsidRPr="00A550EC" w:rsidP="000D78FF" w14:paraId="15BE4AB1" w14:textId="77777777">
            <w:pPr>
              <w:widowControl w:val="0"/>
              <w:overflowPunct/>
              <w:spacing w:before="60"/>
              <w:ind w:left="162" w:right="72"/>
              <w:jc w:val="both"/>
              <w:textAlignment w:val="auto"/>
              <w:rPr>
                <w:rFonts w:ascii="Arial" w:hAnsi="Arial" w:cs="Arial"/>
                <w:sz w:val="20"/>
              </w:rPr>
            </w:pPr>
            <w:r w:rsidRPr="00A550EC">
              <w:rPr>
                <w:rFonts w:ascii="Arial" w:hAnsi="Arial" w:cs="Arial"/>
                <w:sz w:val="20"/>
              </w:rPr>
              <w:t>SCHEDULE</w:t>
            </w:r>
          </w:p>
        </w:tc>
      </w:tr>
      <w:tr w14:paraId="1B88206B" w14:textId="77777777" w:rsidTr="00466889">
        <w:tblPrEx>
          <w:tblW w:w="11430" w:type="dxa"/>
          <w:tblInd w:w="-455" w:type="dxa"/>
          <w:tblLayout w:type="fixed"/>
          <w:tblLook w:val="04A0"/>
        </w:tblPrEx>
        <w:tc>
          <w:tcPr>
            <w:tcW w:w="2700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BFBFBF"/>
            <w:vAlign w:val="center"/>
          </w:tcPr>
          <w:p w:rsidR="002648F4" w:rsidRPr="003A4852" w:rsidP="000D78FF" w14:paraId="13880953" w14:textId="77777777">
            <w:pPr>
              <w:widowControl w:val="0"/>
              <w:overflowPunct/>
              <w:spacing w:before="60"/>
              <w:ind w:right="72"/>
              <w:jc w:val="both"/>
              <w:textAlignment w:val="auto"/>
              <w:rPr>
                <w:rFonts w:ascii="Arial" w:hAnsi="Arial" w:cs="Arial"/>
                <w:sz w:val="18"/>
                <w:szCs w:val="18"/>
              </w:rPr>
            </w:pPr>
            <w:r w:rsidRPr="003A4852">
              <w:rPr>
                <w:rFonts w:ascii="Arial" w:hAnsi="Arial" w:cs="Arial"/>
                <w:w w:val="88"/>
                <w:sz w:val="18"/>
                <w:szCs w:val="18"/>
              </w:rPr>
              <w:t>Coverage Parts Noted with An “X</w:t>
            </w:r>
            <w:r w:rsidRPr="003A4852">
              <w:rPr>
                <w:rFonts w:ascii="Arial" w:hAnsi="Arial" w:cs="Arial"/>
                <w:spacing w:val="15"/>
                <w:w w:val="88"/>
                <w:sz w:val="18"/>
                <w:szCs w:val="18"/>
              </w:rPr>
              <w:t>: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vAlign w:val="center"/>
          </w:tcPr>
          <w:p w:rsidR="002648F4" w:rsidRPr="003A4852" w:rsidP="000D78FF" w14:paraId="64DA77E9" w14:textId="77777777">
            <w:pPr>
              <w:widowControl w:val="0"/>
              <w:overflowPunct/>
              <w:spacing w:before="60"/>
              <w:ind w:left="162" w:right="72"/>
              <w:jc w:val="both"/>
              <w:textAlignment w:val="auto"/>
              <w:rPr>
                <w:rFonts w:ascii="Arial" w:hAnsi="Arial" w:cs="Arial"/>
                <w:sz w:val="18"/>
                <w:szCs w:val="18"/>
              </w:rPr>
            </w:pPr>
            <w:r w:rsidRPr="007277A0">
              <w:rPr>
                <w:rFonts w:ascii="Arial" w:hAnsi="Arial" w:cs="Arial"/>
                <w:spacing w:val="8"/>
                <w:w w:val="92"/>
                <w:sz w:val="18"/>
                <w:szCs w:val="18"/>
              </w:rPr>
              <w:t>Original Limit of Liabilit</w:t>
            </w:r>
            <w:r w:rsidRPr="007277A0">
              <w:rPr>
                <w:rFonts w:ascii="Arial" w:hAnsi="Arial" w:cs="Arial"/>
                <w:spacing w:val="4"/>
                <w:w w:val="92"/>
                <w:sz w:val="18"/>
                <w:szCs w:val="18"/>
              </w:rPr>
              <w:t>y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</w:tcPr>
          <w:p w:rsidR="002648F4" w:rsidRPr="003A4852" w:rsidP="007277A0" w14:paraId="2C371FC7" w14:textId="77777777">
            <w:pPr>
              <w:widowControl w:val="0"/>
              <w:overflowPunct/>
              <w:spacing w:before="60"/>
              <w:ind w:left="162" w:right="72"/>
              <w:textAlignment w:val="auto"/>
              <w:rPr>
                <w:rFonts w:ascii="Arial" w:hAnsi="Arial" w:cs="Arial"/>
                <w:sz w:val="18"/>
                <w:szCs w:val="18"/>
              </w:rPr>
            </w:pPr>
            <w:r w:rsidRPr="003A4852">
              <w:rPr>
                <w:rFonts w:ascii="Arial" w:hAnsi="Arial" w:cs="Arial"/>
                <w:sz w:val="18"/>
                <w:szCs w:val="18"/>
              </w:rPr>
              <w:t>Pending &amp; Prior Litigation Date</w:t>
            </w:r>
            <w:r w:rsidRPr="003A4852" w:rsidR="003A4852">
              <w:rPr>
                <w:rFonts w:ascii="Arial" w:hAnsi="Arial" w:cs="Arial"/>
                <w:sz w:val="18"/>
                <w:szCs w:val="18"/>
              </w:rPr>
              <w:t>:</w:t>
            </w:r>
            <w:r w:rsidRPr="003A4852">
              <w:rPr>
                <w:rFonts w:ascii="Arial" w:hAnsi="Arial" w:cs="Arial"/>
                <w:sz w:val="18"/>
                <w:szCs w:val="18"/>
              </w:rPr>
              <w:t xml:space="preserve"> Original Limit  of Liability 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vAlign w:val="center"/>
          </w:tcPr>
          <w:p w:rsidR="002648F4" w:rsidRPr="003A4852" w:rsidP="007277A0" w14:paraId="59CAF1FA" w14:textId="77777777">
            <w:pPr>
              <w:widowControl w:val="0"/>
              <w:overflowPunct/>
              <w:spacing w:before="60"/>
              <w:ind w:left="162" w:right="72"/>
              <w:textAlignment w:val="auto"/>
              <w:rPr>
                <w:rFonts w:ascii="Arial" w:hAnsi="Arial" w:cs="Arial"/>
                <w:sz w:val="18"/>
                <w:szCs w:val="18"/>
              </w:rPr>
            </w:pPr>
            <w:r w:rsidRPr="00186BA4">
              <w:rPr>
                <w:rFonts w:ascii="Arial" w:hAnsi="Arial" w:cs="Arial"/>
                <w:sz w:val="18"/>
                <w:szCs w:val="18"/>
              </w:rPr>
              <w:t>Increased Limit of Liability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</w:tcPr>
          <w:p w:rsidR="002648F4" w:rsidRPr="00466889" w:rsidP="007277A0" w14:paraId="59B1F81C" w14:textId="77777777">
            <w:pPr>
              <w:widowControl w:val="0"/>
              <w:overflowPunct/>
              <w:spacing w:before="60"/>
              <w:ind w:left="162" w:right="72"/>
              <w:textAlignment w:val="auto"/>
              <w:rPr>
                <w:rFonts w:ascii="Arial" w:hAnsi="Arial" w:cs="Arial"/>
                <w:sz w:val="18"/>
                <w:szCs w:val="18"/>
              </w:rPr>
            </w:pPr>
            <w:r w:rsidRPr="00466889">
              <w:rPr>
                <w:rFonts w:ascii="Arial" w:hAnsi="Arial" w:cs="Arial"/>
                <w:sz w:val="18"/>
                <w:szCs w:val="18"/>
              </w:rPr>
              <w:t>Pending &amp; Prior Litigation Date</w:t>
            </w:r>
            <w:r w:rsidRPr="00466889" w:rsidR="003A4852">
              <w:rPr>
                <w:rFonts w:ascii="Arial" w:hAnsi="Arial" w:cs="Arial"/>
                <w:sz w:val="18"/>
                <w:szCs w:val="18"/>
              </w:rPr>
              <w:t>:</w:t>
            </w:r>
            <w:r w:rsidRPr="00466889">
              <w:rPr>
                <w:rFonts w:ascii="Arial" w:hAnsi="Arial" w:cs="Arial"/>
                <w:sz w:val="18"/>
                <w:szCs w:val="18"/>
              </w:rPr>
              <w:t xml:space="preserve"> Increased Limit of Liability</w:t>
            </w:r>
          </w:p>
        </w:tc>
      </w:tr>
      <w:tr w14:paraId="7F0ED511" w14:textId="77777777" w:rsidTr="001170E1">
        <w:tblPrEx>
          <w:tblW w:w="11430" w:type="dxa"/>
          <w:tblInd w:w="-455" w:type="dxa"/>
          <w:tblLayout w:type="fixed"/>
          <w:tblLook w:val="04A0"/>
        </w:tblPrEx>
        <w:tc>
          <w:tcPr>
            <w:tcW w:w="2700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:rsidR="002648F4" w:rsidRPr="00A550EC" w:rsidP="000D78FF" w14:paraId="50505EF8" w14:textId="1C01F63D">
            <w:pPr>
              <w:widowControl w:val="0"/>
              <w:overflowPunct/>
              <w:spacing w:before="60"/>
              <w:ind w:right="72"/>
              <w:jc w:val="both"/>
              <w:textAlignment w:val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  <w:shd w:val="clear" w:color="auto" w:fill="D9D9D9"/>
              </w:rPr>
              <w:fldChar w:fldCharType="begin"/>
            </w:r>
            <w:r>
              <w:rPr>
                <w:rFonts w:ascii="Arial" w:hAnsi="Arial" w:cs="Arial"/>
                <w:b/>
                <w:sz w:val="18"/>
                <w:szCs w:val="18"/>
                <w:shd w:val="clear" w:color="auto" w:fill="D9D9D9"/>
              </w:rPr>
              <w:instrText xml:space="preserve"> MERGEFIELD  D  \* MERGEFORMAT </w:instrText>
            </w:r>
            <w:r>
              <w:rPr>
                <w:rFonts w:ascii="Arial" w:hAnsi="Arial" w:cs="Arial"/>
                <w:b/>
                <w:sz w:val="18"/>
                <w:szCs w:val="18"/>
                <w:shd w:val="clear" w:color="auto" w:fill="D9D9D9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sz w:val="18"/>
                <w:szCs w:val="18"/>
                <w:shd w:val="clear" w:color="auto" w:fill="D9D9D9"/>
              </w:rPr>
              <w:t>«D»</w:t>
            </w:r>
            <w:r>
              <w:rPr>
                <w:rFonts w:ascii="Arial" w:hAnsi="Arial" w:cs="Arial"/>
                <w:b/>
                <w:sz w:val="18"/>
                <w:szCs w:val="18"/>
                <w:shd w:val="clear" w:color="auto" w:fill="D9D9D9"/>
              </w:rPr>
              <w:fldChar w:fldCharType="end"/>
            </w:r>
            <w:r>
              <w:rPr>
                <w:rFonts w:ascii="Arial" w:hAnsi="Arial" w:cs="Arial"/>
                <w:b/>
                <w:sz w:val="18"/>
                <w:szCs w:val="18"/>
                <w:shd w:val="clear" w:color="auto" w:fill="D9D9D9"/>
              </w:rPr>
              <w:t xml:space="preserve"> </w:t>
            </w:r>
            <w:r w:rsidRPr="00A550EC">
              <w:rPr>
                <w:rFonts w:ascii="Arial" w:hAnsi="Arial" w:cs="Arial"/>
                <w:b/>
                <w:sz w:val="18"/>
                <w:szCs w:val="18"/>
              </w:rPr>
              <w:t>Directors &amp; Officers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648F4" w:rsidRPr="001902F1" w:rsidP="00A550EC" w14:paraId="36582F7A" w14:textId="7772C468">
            <w:pPr>
              <w:widowControl w:val="0"/>
              <w:overflowPunct/>
              <w:spacing w:before="60"/>
              <w:ind w:left="162" w:right="72"/>
              <w:jc w:val="both"/>
              <w:textAlignment w:val="auto"/>
              <w:rPr>
                <w:rFonts w:ascii="Arial" w:hAnsi="Arial" w:cs="Arial"/>
                <w:sz w:val="18"/>
                <w:szCs w:val="18"/>
              </w:rPr>
            </w:pPr>
            <w:r w:rsidRPr="00597C73">
              <w:rPr>
                <w:rFonts w:ascii="Arial" w:hAnsi="Arial" w:cs="Arial"/>
                <w:sz w:val="16"/>
                <w:szCs w:val="16"/>
              </w:rPr>
              <w:t>$</w:t>
            </w:r>
            <w:r w:rsidRPr="00DF245F" w:rsidR="00D51126">
              <w:rPr>
                <w:rFonts w:ascii="Arial" w:hAnsi="Arial" w:cs="Arial"/>
                <w:sz w:val="18"/>
                <w:szCs w:val="18"/>
                <w:shd w:val="clear" w:color="auto" w:fill="D0CECE" w:themeFill="background2" w:themeFillShade="E6"/>
              </w:rPr>
              <w:fldChar w:fldCharType="begin"/>
            </w:r>
            <w:r w:rsidRPr="00DF245F" w:rsidR="00D51126">
              <w:rPr>
                <w:rFonts w:ascii="Arial" w:hAnsi="Arial" w:cs="Arial"/>
                <w:sz w:val="18"/>
                <w:szCs w:val="18"/>
                <w:shd w:val="clear" w:color="auto" w:fill="D0CECE" w:themeFill="background2" w:themeFillShade="E6"/>
              </w:rPr>
              <w:instrText xml:space="preserve"> MERGEFIELD  DOOrigLiabLimit  \* MERGEFORMAT </w:instrText>
            </w:r>
            <w:r w:rsidRPr="00DF245F" w:rsidR="00D51126">
              <w:rPr>
                <w:rFonts w:ascii="Arial" w:hAnsi="Arial" w:cs="Arial"/>
                <w:sz w:val="18"/>
                <w:szCs w:val="18"/>
                <w:shd w:val="clear" w:color="auto" w:fill="D0CECE" w:themeFill="background2" w:themeFillShade="E6"/>
              </w:rPr>
              <w:fldChar w:fldCharType="separate"/>
            </w:r>
            <w:r w:rsidRPr="00DF245F" w:rsidR="00D51126">
              <w:rPr>
                <w:rFonts w:ascii="Arial" w:hAnsi="Arial" w:cs="Arial"/>
                <w:noProof/>
                <w:sz w:val="18"/>
                <w:szCs w:val="18"/>
                <w:shd w:val="clear" w:color="auto" w:fill="D0CECE" w:themeFill="background2" w:themeFillShade="E6"/>
              </w:rPr>
              <w:t>«DOOrigLiabLimit»</w:t>
            </w:r>
            <w:r w:rsidRPr="00DF245F" w:rsidR="00D51126">
              <w:rPr>
                <w:rFonts w:ascii="Arial" w:hAnsi="Arial" w:cs="Arial"/>
                <w:sz w:val="18"/>
                <w:szCs w:val="18"/>
                <w:shd w:val="clear" w:color="auto" w:fill="D0CECE" w:themeFill="background2" w:themeFillShade="E6"/>
              </w:rPr>
              <w:fldChar w:fldCharType="end"/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648F4" w:rsidRPr="00A550EC" w:rsidP="000D78FF" w14:paraId="70223DEC" w14:textId="77777777">
            <w:pPr>
              <w:widowControl w:val="0"/>
              <w:overflowPunct/>
              <w:spacing w:before="60"/>
              <w:ind w:left="162" w:right="72"/>
              <w:jc w:val="both"/>
              <w:textAlignment w:val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:rsidR="002648F4" w:rsidRPr="001170E1" w:rsidP="00186BA4" w14:paraId="6CAE886F" w14:textId="55622BC2">
            <w:pPr>
              <w:widowControl w:val="0"/>
              <w:overflowPunct/>
              <w:spacing w:before="60"/>
              <w:ind w:left="162" w:right="72"/>
              <w:textAlignment w:val="auto"/>
              <w:rPr>
                <w:rFonts w:ascii="Arial" w:hAnsi="Arial" w:cs="Arial"/>
                <w:sz w:val="18"/>
                <w:szCs w:val="18"/>
              </w:rPr>
            </w:pPr>
            <w:r w:rsidRPr="001170E1">
              <w:rPr>
                <w:rFonts w:ascii="Arial" w:hAnsi="Arial" w:cs="Arial"/>
                <w:sz w:val="18"/>
                <w:szCs w:val="18"/>
              </w:rPr>
              <w:t>$</w:t>
            </w:r>
            <w:r w:rsidR="001170E1">
              <w:rPr>
                <w:rFonts w:ascii="Arial" w:hAnsi="Arial" w:cs="Arial"/>
                <w:sz w:val="18"/>
                <w:szCs w:val="18"/>
              </w:rPr>
              <w:fldChar w:fldCharType="begin"/>
            </w:r>
            <w:r w:rsidR="001170E1">
              <w:rPr>
                <w:rFonts w:ascii="Arial" w:hAnsi="Arial" w:cs="Arial"/>
                <w:sz w:val="18"/>
                <w:szCs w:val="18"/>
              </w:rPr>
              <w:instrText xml:space="preserve"> MERGEFIELD  DOIncLiabLimit  \* MERGEFORMAT </w:instrText>
            </w:r>
            <w:r w:rsidR="001170E1">
              <w:rPr>
                <w:rFonts w:ascii="Arial" w:hAnsi="Arial" w:cs="Arial"/>
                <w:sz w:val="18"/>
                <w:szCs w:val="18"/>
              </w:rPr>
              <w:fldChar w:fldCharType="separate"/>
            </w:r>
            <w:r w:rsidR="001170E1">
              <w:rPr>
                <w:rFonts w:ascii="Arial" w:hAnsi="Arial" w:cs="Arial"/>
                <w:noProof/>
                <w:sz w:val="18"/>
                <w:szCs w:val="18"/>
              </w:rPr>
              <w:t>«DOIncLiabLimit»</w:t>
            </w:r>
            <w:r w:rsidR="001170E1">
              <w:rPr>
                <w:rFonts w:ascii="Arial" w:hAnsi="Arial" w:cs="Arial"/>
                <w:sz w:val="18"/>
                <w:szCs w:val="18"/>
              </w:rPr>
              <w:fldChar w:fldCharType="end"/>
            </w:r>
            <w:r w:rsidRPr="001170E1" w:rsidR="00AB0BBE">
              <w:rPr>
                <w:rFonts w:ascii="Arial" w:hAnsi="Arial" w:cs="Arial"/>
                <w:sz w:val="18"/>
                <w:szCs w:val="18"/>
              </w:rPr>
              <w:t xml:space="preserve"> excess of $</w:t>
            </w:r>
            <w:r w:rsidR="001170E1">
              <w:rPr>
                <w:rFonts w:ascii="Arial" w:hAnsi="Arial" w:cs="Arial"/>
                <w:sz w:val="18"/>
                <w:szCs w:val="18"/>
              </w:rPr>
              <w:fldChar w:fldCharType="begin"/>
            </w:r>
            <w:r w:rsidR="001170E1">
              <w:rPr>
                <w:rFonts w:ascii="Arial" w:hAnsi="Arial" w:cs="Arial"/>
                <w:sz w:val="18"/>
                <w:szCs w:val="18"/>
              </w:rPr>
              <w:instrText xml:space="preserve"> MERGEFIELD  DOOrigLiabLimit  \* MERGEFORMAT </w:instrText>
            </w:r>
            <w:r w:rsidR="001170E1">
              <w:rPr>
                <w:rFonts w:ascii="Arial" w:hAnsi="Arial" w:cs="Arial"/>
                <w:sz w:val="18"/>
                <w:szCs w:val="18"/>
              </w:rPr>
              <w:fldChar w:fldCharType="separate"/>
            </w:r>
            <w:r w:rsidR="001170E1">
              <w:rPr>
                <w:rFonts w:ascii="Arial" w:hAnsi="Arial" w:cs="Arial"/>
                <w:noProof/>
                <w:sz w:val="18"/>
                <w:szCs w:val="18"/>
              </w:rPr>
              <w:t>«DOOrigLiabLimit»</w:t>
            </w:r>
            <w:r w:rsidR="001170E1">
              <w:rPr>
                <w:rFonts w:ascii="Arial" w:hAnsi="Arial" w:cs="Arial"/>
                <w:sz w:val="18"/>
                <w:szCs w:val="1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648F4" w:rsidRPr="00A550EC" w:rsidP="00A550EC" w14:paraId="7EB4F458" w14:textId="77777777">
            <w:pPr>
              <w:widowControl w:val="0"/>
              <w:overflowPunct/>
              <w:spacing w:before="60"/>
              <w:ind w:left="162" w:right="72"/>
              <w:jc w:val="both"/>
              <w:textAlignment w:val="auto"/>
              <w:rPr>
                <w:rFonts w:ascii="Arial" w:hAnsi="Arial" w:cs="Arial"/>
                <w:sz w:val="18"/>
                <w:szCs w:val="18"/>
              </w:rPr>
            </w:pPr>
          </w:p>
        </w:tc>
      </w:tr>
      <w:tr w14:paraId="20CD663B" w14:textId="77777777" w:rsidTr="007277A0">
        <w:tblPrEx>
          <w:tblW w:w="11430" w:type="dxa"/>
          <w:tblInd w:w="-455" w:type="dxa"/>
          <w:tblLayout w:type="fixed"/>
          <w:tblLook w:val="04A0"/>
        </w:tblPrEx>
        <w:tc>
          <w:tcPr>
            <w:tcW w:w="5130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:rsidR="002648F4" w:rsidRPr="00A550EC" w:rsidP="002648F4" w14:paraId="7710EC2D" w14:textId="77777777">
            <w:pPr>
              <w:widowControl w:val="0"/>
              <w:overflowPunct/>
              <w:spacing w:before="60"/>
              <w:ind w:left="162" w:right="72"/>
              <w:jc w:val="both"/>
              <w:textAlignment w:val="auto"/>
              <w:rPr>
                <w:rFonts w:ascii="Arial" w:hAnsi="Arial" w:cs="Arial"/>
                <w:sz w:val="18"/>
                <w:szCs w:val="18"/>
                <w:highlight w:val="lightGray"/>
              </w:rPr>
            </w:pPr>
            <w:r w:rsidRPr="00A550EC">
              <w:rPr>
                <w:rFonts w:ascii="Arial" w:hAnsi="Arial" w:cs="Arial"/>
                <w:sz w:val="18"/>
                <w:szCs w:val="18"/>
              </w:rPr>
              <w:t>A. Insuring Agreement A-Insured Person Liability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648F4" w:rsidRPr="00A550EC" w:rsidP="002648F4" w14:paraId="5F41760D" w14:textId="4C3C3AF5">
            <w:pPr>
              <w:widowControl w:val="0"/>
              <w:overflowPunct/>
              <w:spacing w:before="60"/>
              <w:ind w:left="162" w:right="72"/>
              <w:jc w:val="both"/>
              <w:textAlignment w:val="auto"/>
              <w:rPr>
                <w:rFonts w:ascii="Arial" w:hAnsi="Arial" w:cs="Arial"/>
                <w:sz w:val="18"/>
                <w:szCs w:val="18"/>
                <w:highlight w:val="cyan"/>
              </w:rPr>
            </w:pPr>
            <w:r>
              <w:rPr>
                <w:rFonts w:ascii="Arial" w:hAnsi="Arial" w:cs="Arial"/>
                <w:sz w:val="18"/>
                <w:szCs w:val="18"/>
                <w:highlight w:val="lightGray"/>
              </w:rPr>
              <w:fldChar w:fldCharType="begin"/>
            </w:r>
            <w:r>
              <w:rPr>
                <w:rFonts w:ascii="Arial" w:hAnsi="Arial" w:cs="Arial"/>
                <w:sz w:val="18"/>
                <w:szCs w:val="18"/>
                <w:highlight w:val="lightGray"/>
              </w:rPr>
              <w:instrText xml:space="preserve"> MERGEFIELD  DOPPAOrgLiabLimit  \* MERGEFORMAT </w:instrText>
            </w:r>
            <w:r>
              <w:rPr>
                <w:rFonts w:ascii="Arial" w:hAnsi="Arial" w:cs="Arial"/>
                <w:sz w:val="18"/>
                <w:szCs w:val="18"/>
                <w:highlight w:val="lightGray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  <w:highlight w:val="lightGray"/>
              </w:rPr>
              <w:t>«DOPPAOrgLiabLimit»</w:t>
            </w:r>
            <w:r>
              <w:rPr>
                <w:rFonts w:ascii="Arial" w:hAnsi="Arial" w:cs="Arial"/>
                <w:sz w:val="18"/>
                <w:szCs w:val="18"/>
                <w:highlight w:val="lightGray"/>
              </w:rPr>
              <w:fldChar w:fldCharType="end"/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648F4" w:rsidRPr="00186BA4" w:rsidP="00186BA4" w14:paraId="6D5ACCBA" w14:textId="77777777">
            <w:pPr>
              <w:widowControl w:val="0"/>
              <w:overflowPunct/>
              <w:spacing w:before="60"/>
              <w:ind w:left="162" w:right="72"/>
              <w:textAlignment w:val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648F4" w:rsidRPr="00A550EC" w:rsidP="002648F4" w14:paraId="4F6CED03" w14:textId="50EF1CFE">
            <w:pPr>
              <w:widowControl w:val="0"/>
              <w:overflowPunct/>
              <w:spacing w:before="60"/>
              <w:ind w:left="162" w:right="72"/>
              <w:jc w:val="both"/>
              <w:textAlignment w:val="auto"/>
              <w:rPr>
                <w:rFonts w:ascii="Arial" w:hAnsi="Arial" w:cs="Arial"/>
                <w:sz w:val="18"/>
                <w:szCs w:val="18"/>
                <w:highlight w:val="cyan"/>
              </w:rPr>
            </w:pPr>
            <w:r>
              <w:rPr>
                <w:rFonts w:ascii="Arial" w:hAnsi="Arial" w:cs="Arial"/>
                <w:sz w:val="18"/>
                <w:szCs w:val="18"/>
                <w:highlight w:val="lightGray"/>
              </w:rPr>
              <w:fldChar w:fldCharType="begin"/>
            </w:r>
            <w:r>
              <w:rPr>
                <w:rFonts w:ascii="Arial" w:hAnsi="Arial" w:cs="Arial"/>
                <w:sz w:val="18"/>
                <w:szCs w:val="18"/>
                <w:highlight w:val="lightGray"/>
              </w:rPr>
              <w:instrText xml:space="preserve"> MERGEFIELD  DOPPAIncLiabLimit  \* MERGEFORMAT </w:instrText>
            </w:r>
            <w:r>
              <w:rPr>
                <w:rFonts w:ascii="Arial" w:hAnsi="Arial" w:cs="Arial"/>
                <w:sz w:val="18"/>
                <w:szCs w:val="18"/>
                <w:highlight w:val="lightGray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  <w:highlight w:val="lightGray"/>
              </w:rPr>
              <w:t>«DOPPAIncLiabLimit»</w:t>
            </w:r>
            <w:r>
              <w:rPr>
                <w:rFonts w:ascii="Arial" w:hAnsi="Arial" w:cs="Arial"/>
                <w:sz w:val="18"/>
                <w:szCs w:val="18"/>
                <w:highlight w:val="lightGray"/>
              </w:rPr>
              <w:fldChar w:fldCharType="end"/>
            </w:r>
          </w:p>
        </w:tc>
      </w:tr>
      <w:tr w14:paraId="6D2D9E43" w14:textId="77777777" w:rsidTr="007277A0">
        <w:tblPrEx>
          <w:tblW w:w="11430" w:type="dxa"/>
          <w:tblInd w:w="-455" w:type="dxa"/>
          <w:tblLayout w:type="fixed"/>
          <w:tblLook w:val="04A0"/>
        </w:tblPrEx>
        <w:tc>
          <w:tcPr>
            <w:tcW w:w="513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648F4" w:rsidRPr="00A550EC" w:rsidP="002648F4" w14:paraId="02D7AC9F" w14:textId="77777777">
            <w:pPr>
              <w:widowControl w:val="0"/>
              <w:overflowPunct/>
              <w:spacing w:before="60"/>
              <w:ind w:left="162" w:right="72"/>
              <w:jc w:val="both"/>
              <w:textAlignment w:val="auto"/>
              <w:rPr>
                <w:rFonts w:ascii="Arial" w:hAnsi="Arial" w:cs="Arial"/>
                <w:sz w:val="18"/>
                <w:szCs w:val="18"/>
                <w:highlight w:val="lightGray"/>
              </w:rPr>
            </w:pPr>
            <w:r w:rsidRPr="00A550EC">
              <w:rPr>
                <w:rFonts w:ascii="Arial" w:hAnsi="Arial" w:cs="Arial"/>
                <w:sz w:val="18"/>
                <w:szCs w:val="18"/>
              </w:rPr>
              <w:t xml:space="preserve">B. Insuring Agreement B-Private Company Indemnification 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648F4" w:rsidRPr="00A550EC" w:rsidP="002648F4" w14:paraId="2705F24E" w14:textId="7901BE99">
            <w:pPr>
              <w:widowControl w:val="0"/>
              <w:overflowPunct/>
              <w:spacing w:before="60"/>
              <w:ind w:left="162" w:right="72"/>
              <w:jc w:val="both"/>
              <w:textAlignment w:val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  <w:highlight w:val="lightGray"/>
              </w:rPr>
              <w:fldChar w:fldCharType="begin"/>
            </w:r>
            <w:r>
              <w:rPr>
                <w:rFonts w:ascii="Arial" w:hAnsi="Arial" w:cs="Arial"/>
                <w:sz w:val="18"/>
                <w:szCs w:val="18"/>
                <w:highlight w:val="lightGray"/>
              </w:rPr>
              <w:instrText xml:space="preserve"> MERGEFIELD  DOPPBOrgLiabLimit  \* MERGEFORMAT </w:instrText>
            </w:r>
            <w:r>
              <w:rPr>
                <w:rFonts w:ascii="Arial" w:hAnsi="Arial" w:cs="Arial"/>
                <w:sz w:val="18"/>
                <w:szCs w:val="18"/>
                <w:highlight w:val="lightGray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  <w:highlight w:val="lightGray"/>
              </w:rPr>
              <w:t>«DOPPBOrgLiabLimit»</w:t>
            </w:r>
            <w:r>
              <w:rPr>
                <w:rFonts w:ascii="Arial" w:hAnsi="Arial" w:cs="Arial"/>
                <w:sz w:val="18"/>
                <w:szCs w:val="18"/>
                <w:highlight w:val="lightGray"/>
              </w:rPr>
              <w:fldChar w:fldCharType="end"/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648F4" w:rsidRPr="00186BA4" w:rsidP="00186BA4" w14:paraId="2A2D6A10" w14:textId="77777777">
            <w:pPr>
              <w:widowControl w:val="0"/>
              <w:overflowPunct/>
              <w:spacing w:before="60"/>
              <w:ind w:left="162" w:right="72"/>
              <w:textAlignment w:val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648F4" w:rsidRPr="00A550EC" w:rsidP="002648F4" w14:paraId="2B4ABC7C" w14:textId="1829D129">
            <w:pPr>
              <w:widowControl w:val="0"/>
              <w:overflowPunct/>
              <w:spacing w:before="60"/>
              <w:ind w:left="162" w:right="72"/>
              <w:jc w:val="both"/>
              <w:textAlignment w:val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  <w:highlight w:val="lightGray"/>
              </w:rPr>
              <w:fldChar w:fldCharType="begin"/>
            </w:r>
            <w:r>
              <w:rPr>
                <w:rFonts w:ascii="Arial" w:hAnsi="Arial" w:cs="Arial"/>
                <w:sz w:val="18"/>
                <w:szCs w:val="18"/>
                <w:highlight w:val="lightGray"/>
              </w:rPr>
              <w:instrText xml:space="preserve"> MERGEFIELD  DOPPBIncLiabLimit  \* MERGEFORMAT </w:instrText>
            </w:r>
            <w:r>
              <w:rPr>
                <w:rFonts w:ascii="Arial" w:hAnsi="Arial" w:cs="Arial"/>
                <w:sz w:val="18"/>
                <w:szCs w:val="18"/>
                <w:highlight w:val="lightGray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  <w:highlight w:val="lightGray"/>
              </w:rPr>
              <w:t>«DOPPBIncLiabLimit»</w:t>
            </w:r>
            <w:r>
              <w:rPr>
                <w:rFonts w:ascii="Arial" w:hAnsi="Arial" w:cs="Arial"/>
                <w:sz w:val="18"/>
                <w:szCs w:val="18"/>
                <w:highlight w:val="lightGray"/>
              </w:rPr>
              <w:fldChar w:fldCharType="end"/>
            </w:r>
          </w:p>
        </w:tc>
      </w:tr>
      <w:tr w14:paraId="26A2D6F9" w14:textId="77777777" w:rsidTr="007277A0">
        <w:tblPrEx>
          <w:tblW w:w="11430" w:type="dxa"/>
          <w:tblInd w:w="-455" w:type="dxa"/>
          <w:tblLayout w:type="fixed"/>
          <w:tblLook w:val="04A0"/>
        </w:tblPrEx>
        <w:tc>
          <w:tcPr>
            <w:tcW w:w="513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648F4" w:rsidRPr="00A550EC" w:rsidP="002648F4" w14:paraId="0A1D598B" w14:textId="77777777">
            <w:pPr>
              <w:widowControl w:val="0"/>
              <w:overflowPunct/>
              <w:spacing w:before="60"/>
              <w:ind w:left="162" w:right="72"/>
              <w:jc w:val="both"/>
              <w:textAlignment w:val="auto"/>
              <w:rPr>
                <w:rFonts w:ascii="Arial" w:hAnsi="Arial" w:cs="Arial"/>
                <w:sz w:val="18"/>
                <w:szCs w:val="18"/>
                <w:highlight w:val="lightGray"/>
              </w:rPr>
            </w:pPr>
            <w:r w:rsidRPr="00A550EC">
              <w:rPr>
                <w:rFonts w:ascii="Arial" w:hAnsi="Arial" w:cs="Arial"/>
                <w:sz w:val="18"/>
                <w:szCs w:val="18"/>
              </w:rPr>
              <w:t>C. Insuring Agreement C-Private Company Liability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648F4" w:rsidRPr="00A550EC" w:rsidP="002648F4" w14:paraId="2300DDE0" w14:textId="28924C20">
            <w:pPr>
              <w:widowControl w:val="0"/>
              <w:overflowPunct/>
              <w:spacing w:before="60"/>
              <w:ind w:left="162" w:right="72"/>
              <w:jc w:val="both"/>
              <w:textAlignment w:val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  <w:highlight w:val="lightGray"/>
              </w:rPr>
              <w:fldChar w:fldCharType="begin"/>
            </w:r>
            <w:r>
              <w:rPr>
                <w:rFonts w:ascii="Arial" w:hAnsi="Arial" w:cs="Arial"/>
                <w:sz w:val="18"/>
                <w:szCs w:val="18"/>
                <w:highlight w:val="lightGray"/>
              </w:rPr>
              <w:instrText xml:space="preserve"> MERGEFIELD  DOPPCOrgLiabLimit  \* MERGEFORMAT </w:instrText>
            </w:r>
            <w:r>
              <w:rPr>
                <w:rFonts w:ascii="Arial" w:hAnsi="Arial" w:cs="Arial"/>
                <w:sz w:val="18"/>
                <w:szCs w:val="18"/>
                <w:highlight w:val="lightGray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  <w:highlight w:val="lightGray"/>
              </w:rPr>
              <w:t>«DOPPCOrgLiabLimit»</w:t>
            </w:r>
            <w:r>
              <w:rPr>
                <w:rFonts w:ascii="Arial" w:hAnsi="Arial" w:cs="Arial"/>
                <w:sz w:val="18"/>
                <w:szCs w:val="18"/>
                <w:highlight w:val="lightGray"/>
              </w:rPr>
              <w:fldChar w:fldCharType="end"/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648F4" w:rsidRPr="00186BA4" w:rsidP="00186BA4" w14:paraId="734C8C93" w14:textId="77777777">
            <w:pPr>
              <w:widowControl w:val="0"/>
              <w:overflowPunct/>
              <w:spacing w:before="60"/>
              <w:ind w:left="162" w:right="72"/>
              <w:textAlignment w:val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648F4" w:rsidRPr="00A550EC" w:rsidP="002648F4" w14:paraId="5AB9D810" w14:textId="607AB47B">
            <w:pPr>
              <w:widowControl w:val="0"/>
              <w:overflowPunct/>
              <w:spacing w:before="60"/>
              <w:ind w:left="162" w:right="72"/>
              <w:jc w:val="both"/>
              <w:textAlignment w:val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  <w:highlight w:val="lightGray"/>
              </w:rPr>
              <w:fldChar w:fldCharType="begin"/>
            </w:r>
            <w:r>
              <w:rPr>
                <w:rFonts w:ascii="Arial" w:hAnsi="Arial" w:cs="Arial"/>
                <w:sz w:val="18"/>
                <w:szCs w:val="18"/>
                <w:highlight w:val="lightGray"/>
              </w:rPr>
              <w:instrText xml:space="preserve"> MERGEFIELD  DOPPCIncLiabLimit  \* MERGEFORMAT </w:instrText>
            </w:r>
            <w:r>
              <w:rPr>
                <w:rFonts w:ascii="Arial" w:hAnsi="Arial" w:cs="Arial"/>
                <w:sz w:val="18"/>
                <w:szCs w:val="18"/>
                <w:highlight w:val="lightGray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  <w:highlight w:val="lightGray"/>
              </w:rPr>
              <w:t>«DOPPCIncLiabLimit»</w:t>
            </w:r>
            <w:r>
              <w:rPr>
                <w:rFonts w:ascii="Arial" w:hAnsi="Arial" w:cs="Arial"/>
                <w:sz w:val="18"/>
                <w:szCs w:val="18"/>
                <w:highlight w:val="lightGray"/>
              </w:rPr>
              <w:fldChar w:fldCharType="end"/>
            </w:r>
          </w:p>
        </w:tc>
      </w:tr>
      <w:tr w14:paraId="24BEF04B" w14:textId="77777777" w:rsidTr="007277A0">
        <w:tblPrEx>
          <w:tblW w:w="11430" w:type="dxa"/>
          <w:tblInd w:w="-455" w:type="dxa"/>
          <w:tblLayout w:type="fixed"/>
          <w:tblLook w:val="04A0"/>
        </w:tblPrEx>
        <w:trPr>
          <w:trHeight w:hRule="exact" w:val="187"/>
        </w:trPr>
        <w:tc>
          <w:tcPr>
            <w:tcW w:w="1143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</w:tcPr>
          <w:p w:rsidR="002648F4" w:rsidRPr="00186BA4" w:rsidP="00186BA4" w14:paraId="501DDD48" w14:textId="77777777">
            <w:pPr>
              <w:widowControl w:val="0"/>
              <w:overflowPunct/>
              <w:spacing w:before="60"/>
              <w:ind w:left="162" w:right="72"/>
              <w:textAlignment w:val="auto"/>
              <w:rPr>
                <w:rFonts w:ascii="Arial" w:hAnsi="Arial" w:cs="Arial"/>
                <w:sz w:val="18"/>
                <w:szCs w:val="18"/>
              </w:rPr>
            </w:pPr>
          </w:p>
        </w:tc>
      </w:tr>
      <w:tr w14:paraId="5F1363F1" w14:textId="77777777" w:rsidTr="001170E1">
        <w:tblPrEx>
          <w:tblW w:w="11430" w:type="dxa"/>
          <w:tblInd w:w="-455" w:type="dxa"/>
          <w:tblLayout w:type="fixed"/>
          <w:tblLook w:val="04A0"/>
        </w:tblPrEx>
        <w:tc>
          <w:tcPr>
            <w:tcW w:w="27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648F4" w:rsidRPr="00A550EC" w:rsidP="000D78FF" w14:paraId="4C153E9E" w14:textId="7B4CEE56">
            <w:pPr>
              <w:widowControl w:val="0"/>
              <w:overflowPunct/>
              <w:spacing w:before="60"/>
              <w:ind w:right="72"/>
              <w:jc w:val="both"/>
              <w:textAlignment w:val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  <w:shd w:val="clear" w:color="auto" w:fill="D9D9D9"/>
              </w:rPr>
              <w:fldChar w:fldCharType="begin"/>
            </w:r>
            <w:r>
              <w:rPr>
                <w:rFonts w:ascii="Arial" w:hAnsi="Arial" w:cs="Arial"/>
                <w:b/>
                <w:sz w:val="18"/>
                <w:szCs w:val="18"/>
                <w:shd w:val="clear" w:color="auto" w:fill="D9D9D9"/>
              </w:rPr>
              <w:instrText xml:space="preserve"> MERGEFIELD  E  \* MERGEFORMAT </w:instrText>
            </w:r>
            <w:r>
              <w:rPr>
                <w:rFonts w:ascii="Arial" w:hAnsi="Arial" w:cs="Arial"/>
                <w:b/>
                <w:sz w:val="18"/>
                <w:szCs w:val="18"/>
                <w:shd w:val="clear" w:color="auto" w:fill="D9D9D9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sz w:val="18"/>
                <w:szCs w:val="18"/>
                <w:shd w:val="clear" w:color="auto" w:fill="D9D9D9"/>
              </w:rPr>
              <w:t>«E»</w:t>
            </w:r>
            <w:r>
              <w:rPr>
                <w:rFonts w:ascii="Arial" w:hAnsi="Arial" w:cs="Arial"/>
                <w:b/>
                <w:sz w:val="18"/>
                <w:szCs w:val="18"/>
                <w:shd w:val="clear" w:color="auto" w:fill="D9D9D9"/>
              </w:rPr>
              <w:fldChar w:fldCharType="end"/>
            </w:r>
            <w:r>
              <w:rPr>
                <w:rFonts w:ascii="Arial" w:hAnsi="Arial" w:cs="Arial"/>
                <w:b/>
                <w:sz w:val="18"/>
                <w:szCs w:val="18"/>
                <w:shd w:val="clear" w:color="auto" w:fill="D9D9D9"/>
              </w:rPr>
              <w:t xml:space="preserve"> </w:t>
            </w:r>
            <w:r w:rsidRPr="00A550EC">
              <w:rPr>
                <w:rFonts w:ascii="Arial" w:hAnsi="Arial" w:cs="Arial"/>
                <w:b/>
                <w:sz w:val="18"/>
                <w:szCs w:val="18"/>
              </w:rPr>
              <w:t>Employment Practices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648F4" w:rsidRPr="00A550EC" w:rsidP="00A550EC" w14:paraId="66101747" w14:textId="2CB71A1F">
            <w:pPr>
              <w:widowControl w:val="0"/>
              <w:overflowPunct/>
              <w:spacing w:before="60"/>
              <w:ind w:left="162" w:right="72"/>
              <w:jc w:val="both"/>
              <w:textAlignment w:val="auto"/>
              <w:rPr>
                <w:rFonts w:ascii="Arial" w:hAnsi="Arial" w:cs="Arial"/>
                <w:sz w:val="18"/>
                <w:szCs w:val="18"/>
                <w:shd w:val="clear" w:color="auto" w:fill="D9D9D9"/>
              </w:rPr>
            </w:pPr>
            <w:r w:rsidRPr="00A550EC">
              <w:rPr>
                <w:rFonts w:ascii="Arial" w:hAnsi="Arial" w:cs="Arial"/>
                <w:sz w:val="18"/>
                <w:szCs w:val="18"/>
              </w:rPr>
              <w:t>$</w:t>
            </w:r>
            <w:r w:rsidR="00245430">
              <w:rPr>
                <w:rFonts w:ascii="Arial" w:hAnsi="Arial" w:cs="Arial"/>
                <w:sz w:val="18"/>
                <w:szCs w:val="18"/>
                <w:shd w:val="clear" w:color="auto" w:fill="D9D9D9" w:themeFill="background1" w:themeFillShade="D9"/>
              </w:rPr>
              <w:fldChar w:fldCharType="begin"/>
            </w:r>
            <w:r w:rsidR="00245430">
              <w:rPr>
                <w:rFonts w:ascii="Arial" w:hAnsi="Arial" w:cs="Arial"/>
                <w:sz w:val="18"/>
                <w:szCs w:val="18"/>
                <w:shd w:val="clear" w:color="auto" w:fill="D9D9D9" w:themeFill="background1" w:themeFillShade="D9"/>
              </w:rPr>
              <w:instrText xml:space="preserve"> MERGEFIELD  EPLOrigLiabLimit  \* MERGEFORMAT </w:instrText>
            </w:r>
            <w:r w:rsidR="00245430">
              <w:rPr>
                <w:rFonts w:ascii="Arial" w:hAnsi="Arial" w:cs="Arial"/>
                <w:sz w:val="18"/>
                <w:szCs w:val="18"/>
                <w:shd w:val="clear" w:color="auto" w:fill="D9D9D9" w:themeFill="background1" w:themeFillShade="D9"/>
              </w:rPr>
              <w:fldChar w:fldCharType="separate"/>
            </w:r>
            <w:r w:rsidR="00245430">
              <w:rPr>
                <w:rFonts w:ascii="Arial" w:hAnsi="Arial" w:cs="Arial"/>
                <w:noProof/>
                <w:sz w:val="18"/>
                <w:szCs w:val="18"/>
                <w:shd w:val="clear" w:color="auto" w:fill="D9D9D9" w:themeFill="background1" w:themeFillShade="D9"/>
              </w:rPr>
              <w:t>«EPLOrigLiabLimit»</w:t>
            </w:r>
            <w:r w:rsidR="00245430">
              <w:rPr>
                <w:rFonts w:ascii="Arial" w:hAnsi="Arial" w:cs="Arial"/>
                <w:sz w:val="18"/>
                <w:szCs w:val="18"/>
                <w:shd w:val="clear" w:color="auto" w:fill="D9D9D9" w:themeFill="background1" w:themeFillShade="D9"/>
              </w:rPr>
              <w:fldChar w:fldCharType="end"/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648F4" w:rsidRPr="00A550EC" w:rsidP="000D78FF" w14:paraId="1259DD81" w14:textId="77777777">
            <w:pPr>
              <w:widowControl w:val="0"/>
              <w:overflowPunct/>
              <w:spacing w:before="60"/>
              <w:ind w:left="162" w:right="72"/>
              <w:jc w:val="both"/>
              <w:textAlignment w:val="auto"/>
              <w:rPr>
                <w:rFonts w:ascii="Arial" w:hAnsi="Arial" w:cs="Arial"/>
                <w:sz w:val="18"/>
                <w:szCs w:val="18"/>
                <w:shd w:val="clear" w:color="auto" w:fill="D9D9D9"/>
              </w:rPr>
            </w:pP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:rsidR="002648F4" w:rsidRPr="001170E1" w:rsidP="00186BA4" w14:paraId="1C93681F" w14:textId="0F0C58A1">
            <w:pPr>
              <w:widowControl w:val="0"/>
              <w:overflowPunct/>
              <w:spacing w:before="60"/>
              <w:ind w:left="162" w:right="72"/>
              <w:textAlignment w:val="auto"/>
              <w:rPr>
                <w:rFonts w:ascii="Arial" w:hAnsi="Arial" w:cs="Arial"/>
                <w:sz w:val="18"/>
                <w:szCs w:val="18"/>
              </w:rPr>
            </w:pPr>
            <w:r w:rsidRPr="001170E1">
              <w:rPr>
                <w:rFonts w:ascii="Arial" w:hAnsi="Arial" w:cs="Arial"/>
                <w:sz w:val="18"/>
                <w:szCs w:val="18"/>
              </w:rPr>
              <w:t>$</w:t>
            </w:r>
            <w:r w:rsidR="00B41D07">
              <w:rPr>
                <w:rFonts w:ascii="Arial" w:hAnsi="Arial" w:cs="Arial"/>
                <w:sz w:val="18"/>
                <w:szCs w:val="18"/>
              </w:rPr>
              <w:fldChar w:fldCharType="begin"/>
            </w:r>
            <w:r w:rsidR="00B41D07">
              <w:rPr>
                <w:rFonts w:ascii="Arial" w:hAnsi="Arial" w:cs="Arial"/>
                <w:sz w:val="18"/>
                <w:szCs w:val="18"/>
              </w:rPr>
              <w:instrText xml:space="preserve"> MERGEFIELD  EPLIncLiabLimit  \* MERGEFORMAT </w:instrText>
            </w:r>
            <w:r w:rsidR="00B41D07">
              <w:rPr>
                <w:rFonts w:ascii="Arial" w:hAnsi="Arial" w:cs="Arial"/>
                <w:sz w:val="18"/>
                <w:szCs w:val="18"/>
              </w:rPr>
              <w:fldChar w:fldCharType="separate"/>
            </w:r>
            <w:r w:rsidR="00B41D07">
              <w:rPr>
                <w:rFonts w:ascii="Arial" w:hAnsi="Arial" w:cs="Arial"/>
                <w:noProof/>
                <w:sz w:val="18"/>
                <w:szCs w:val="18"/>
              </w:rPr>
              <w:t>«EPLIncLiabLimit»</w:t>
            </w:r>
            <w:r w:rsidR="00B41D07">
              <w:rPr>
                <w:rFonts w:ascii="Arial" w:hAnsi="Arial" w:cs="Arial"/>
                <w:sz w:val="18"/>
                <w:szCs w:val="18"/>
              </w:rPr>
              <w:fldChar w:fldCharType="end"/>
            </w:r>
            <w:r w:rsidRPr="001170E1" w:rsidR="00AB0BBE">
              <w:rPr>
                <w:rFonts w:ascii="Arial" w:hAnsi="Arial" w:cs="Arial"/>
                <w:sz w:val="18"/>
                <w:szCs w:val="18"/>
              </w:rPr>
              <w:t xml:space="preserve"> excess of </w:t>
            </w:r>
            <w:r w:rsidRPr="001170E1" w:rsidR="00AB0BBE">
              <w:rPr>
                <w:rFonts w:ascii="Arial" w:hAnsi="Arial" w:cs="Arial"/>
                <w:sz w:val="18"/>
                <w:szCs w:val="18"/>
              </w:rPr>
              <w:t>$</w:t>
            </w:r>
            <w:r w:rsidR="00F929F9">
              <w:rPr>
                <w:rFonts w:ascii="Arial" w:hAnsi="Arial" w:cs="Arial"/>
                <w:sz w:val="18"/>
                <w:szCs w:val="18"/>
              </w:rPr>
              <w:fldChar w:fldCharType="begin"/>
            </w:r>
            <w:r w:rsidR="00F929F9">
              <w:rPr>
                <w:rFonts w:ascii="Arial" w:hAnsi="Arial" w:cs="Arial"/>
                <w:sz w:val="18"/>
                <w:szCs w:val="18"/>
              </w:rPr>
              <w:instrText xml:space="preserve"> MERGEFIELD  EPLOrigLiabLimit  \* MERGEFORMAT </w:instrText>
            </w:r>
            <w:r w:rsidR="00F929F9">
              <w:rPr>
                <w:rFonts w:ascii="Arial" w:hAnsi="Arial" w:cs="Arial"/>
                <w:sz w:val="18"/>
                <w:szCs w:val="18"/>
              </w:rPr>
              <w:fldChar w:fldCharType="separate"/>
            </w:r>
            <w:r w:rsidR="00F929F9">
              <w:rPr>
                <w:rFonts w:ascii="Arial" w:hAnsi="Arial" w:cs="Arial"/>
                <w:noProof/>
                <w:sz w:val="18"/>
                <w:szCs w:val="18"/>
              </w:rPr>
              <w:t>«EPLOrigLiabLimit»</w:t>
            </w:r>
            <w:r w:rsidR="00F929F9">
              <w:rPr>
                <w:rFonts w:ascii="Arial" w:hAnsi="Arial" w:cs="Arial"/>
                <w:sz w:val="18"/>
                <w:szCs w:val="1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648F4" w:rsidRPr="00A550EC" w:rsidP="00A550EC" w14:paraId="5E0E20F6" w14:textId="77777777">
            <w:pPr>
              <w:widowControl w:val="0"/>
              <w:overflowPunct/>
              <w:spacing w:before="60"/>
              <w:ind w:left="162" w:right="72"/>
              <w:jc w:val="both"/>
              <w:textAlignment w:val="auto"/>
              <w:rPr>
                <w:rFonts w:ascii="Arial" w:hAnsi="Arial" w:cs="Arial"/>
                <w:sz w:val="18"/>
                <w:szCs w:val="18"/>
              </w:rPr>
            </w:pPr>
          </w:p>
        </w:tc>
      </w:tr>
      <w:tr w14:paraId="653D0B2A" w14:textId="77777777" w:rsidTr="007277A0">
        <w:tblPrEx>
          <w:tblW w:w="11430" w:type="dxa"/>
          <w:tblInd w:w="-455" w:type="dxa"/>
          <w:tblLayout w:type="fixed"/>
          <w:tblLook w:val="04A0"/>
        </w:tblPrEx>
        <w:tc>
          <w:tcPr>
            <w:tcW w:w="513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648F4" w:rsidRPr="00A550EC" w:rsidP="002648F4" w14:paraId="05EE07F2" w14:textId="77777777">
            <w:pPr>
              <w:widowControl w:val="0"/>
              <w:overflowPunct/>
              <w:spacing w:before="60"/>
              <w:ind w:left="162" w:right="72"/>
              <w:jc w:val="both"/>
              <w:textAlignment w:val="auto"/>
              <w:rPr>
                <w:rFonts w:ascii="Arial" w:hAnsi="Arial" w:cs="Arial"/>
                <w:sz w:val="18"/>
                <w:szCs w:val="18"/>
                <w:highlight w:val="lightGray"/>
              </w:rPr>
            </w:pPr>
            <w:r w:rsidRPr="00A550EC">
              <w:rPr>
                <w:rFonts w:ascii="Arial" w:hAnsi="Arial" w:cs="Arial"/>
                <w:sz w:val="18"/>
                <w:szCs w:val="18"/>
              </w:rPr>
              <w:t>A. Insuring Agreement A-Employment Practices Liability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648F4" w:rsidRPr="00A550EC" w:rsidP="002648F4" w14:paraId="17B377E7" w14:textId="12B99FA6">
            <w:pPr>
              <w:widowControl w:val="0"/>
              <w:overflowPunct/>
              <w:spacing w:before="60"/>
              <w:ind w:left="162" w:right="72"/>
              <w:jc w:val="both"/>
              <w:textAlignment w:val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  <w:highlight w:val="lightGray"/>
              </w:rPr>
              <w:fldChar w:fldCharType="begin"/>
            </w:r>
            <w:r>
              <w:rPr>
                <w:rFonts w:ascii="Arial" w:hAnsi="Arial" w:cs="Arial"/>
                <w:sz w:val="18"/>
                <w:szCs w:val="18"/>
                <w:highlight w:val="lightGray"/>
              </w:rPr>
              <w:instrText xml:space="preserve"> MERGEFIELD  EPLPPAOrgLiabLimit  \* MERGEFORMAT </w:instrText>
            </w:r>
            <w:r>
              <w:rPr>
                <w:rFonts w:ascii="Arial" w:hAnsi="Arial" w:cs="Arial"/>
                <w:sz w:val="18"/>
                <w:szCs w:val="18"/>
                <w:highlight w:val="lightGray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  <w:highlight w:val="lightGray"/>
              </w:rPr>
              <w:t>«EPLPPAOrgLiabLimit»</w:t>
            </w:r>
            <w:r>
              <w:rPr>
                <w:rFonts w:ascii="Arial" w:hAnsi="Arial" w:cs="Arial"/>
                <w:sz w:val="18"/>
                <w:szCs w:val="18"/>
                <w:highlight w:val="lightGray"/>
              </w:rPr>
              <w:fldChar w:fldCharType="end"/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648F4" w:rsidRPr="00186BA4" w:rsidP="00186BA4" w14:paraId="5B0B9A1B" w14:textId="77777777">
            <w:pPr>
              <w:widowControl w:val="0"/>
              <w:overflowPunct/>
              <w:spacing w:before="60"/>
              <w:ind w:left="162" w:right="72"/>
              <w:textAlignment w:val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648F4" w:rsidRPr="00A550EC" w:rsidP="002648F4" w14:paraId="6723D8B2" w14:textId="0BD0407F">
            <w:pPr>
              <w:widowControl w:val="0"/>
              <w:overflowPunct/>
              <w:spacing w:before="60"/>
              <w:ind w:left="162" w:right="72"/>
              <w:jc w:val="both"/>
              <w:textAlignment w:val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  <w:highlight w:val="lightGray"/>
              </w:rPr>
              <w:fldChar w:fldCharType="begin"/>
            </w:r>
            <w:r>
              <w:rPr>
                <w:rFonts w:ascii="Arial" w:hAnsi="Arial" w:cs="Arial"/>
                <w:sz w:val="18"/>
                <w:szCs w:val="18"/>
                <w:highlight w:val="lightGray"/>
              </w:rPr>
              <w:instrText xml:space="preserve"> MERGEFIELD  EPLPPAIncLiabLimit  \* MERGEFORMAT </w:instrText>
            </w:r>
            <w:r>
              <w:rPr>
                <w:rFonts w:ascii="Arial" w:hAnsi="Arial" w:cs="Arial"/>
                <w:sz w:val="18"/>
                <w:szCs w:val="18"/>
                <w:highlight w:val="lightGray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  <w:highlight w:val="lightGray"/>
              </w:rPr>
              <w:t>«EPLPPAIncLiabLimit»</w:t>
            </w:r>
            <w:r>
              <w:rPr>
                <w:rFonts w:ascii="Arial" w:hAnsi="Arial" w:cs="Arial"/>
                <w:sz w:val="18"/>
                <w:szCs w:val="18"/>
                <w:highlight w:val="lightGray"/>
              </w:rPr>
              <w:fldChar w:fldCharType="end"/>
            </w:r>
          </w:p>
        </w:tc>
      </w:tr>
      <w:tr w14:paraId="46774D8D" w14:textId="77777777" w:rsidTr="007277A0">
        <w:tblPrEx>
          <w:tblW w:w="11430" w:type="dxa"/>
          <w:tblInd w:w="-455" w:type="dxa"/>
          <w:tblLayout w:type="fixed"/>
          <w:tblLook w:val="04A0"/>
        </w:tblPrEx>
        <w:tc>
          <w:tcPr>
            <w:tcW w:w="513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648F4" w:rsidRPr="00A550EC" w:rsidP="002648F4" w14:paraId="71E236AD" w14:textId="77777777">
            <w:pPr>
              <w:widowControl w:val="0"/>
              <w:overflowPunct/>
              <w:spacing w:before="60"/>
              <w:ind w:left="162" w:right="72"/>
              <w:jc w:val="both"/>
              <w:textAlignment w:val="auto"/>
              <w:rPr>
                <w:rFonts w:ascii="Arial" w:hAnsi="Arial" w:cs="Arial"/>
                <w:sz w:val="18"/>
                <w:szCs w:val="18"/>
                <w:highlight w:val="lightGray"/>
              </w:rPr>
            </w:pPr>
            <w:r w:rsidRPr="00A550EC">
              <w:rPr>
                <w:rFonts w:ascii="Arial" w:hAnsi="Arial" w:cs="Arial"/>
                <w:sz w:val="18"/>
                <w:szCs w:val="18"/>
              </w:rPr>
              <w:t>B.</w:t>
            </w:r>
            <w:r w:rsidRPr="00A550EC">
              <w:rPr>
                <w:rFonts w:ascii="Arial" w:hAnsi="Arial" w:cs="Arial"/>
                <w:b/>
                <w:sz w:val="18"/>
                <w:szCs w:val="18"/>
              </w:rPr>
              <w:t xml:space="preserve"> </w:t>
            </w:r>
            <w:r w:rsidRPr="00A550EC">
              <w:rPr>
                <w:rFonts w:ascii="Arial" w:hAnsi="Arial" w:cs="Arial"/>
                <w:sz w:val="18"/>
                <w:szCs w:val="18"/>
              </w:rPr>
              <w:t xml:space="preserve">Insuring Agreement B-Third Party Liability 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648F4" w:rsidRPr="00A550EC" w:rsidP="002648F4" w14:paraId="0E5884AF" w14:textId="7849304A">
            <w:pPr>
              <w:widowControl w:val="0"/>
              <w:overflowPunct/>
              <w:spacing w:before="60"/>
              <w:ind w:left="162" w:right="72"/>
              <w:jc w:val="both"/>
              <w:textAlignment w:val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  <w:highlight w:val="lightGray"/>
              </w:rPr>
              <w:fldChar w:fldCharType="begin"/>
            </w:r>
            <w:r>
              <w:rPr>
                <w:rFonts w:ascii="Arial" w:hAnsi="Arial" w:cs="Arial"/>
                <w:sz w:val="18"/>
                <w:szCs w:val="18"/>
                <w:highlight w:val="lightGray"/>
              </w:rPr>
              <w:instrText xml:space="preserve"> MERGEFIELD  EPLPPBOrgLiabLimit  \* MERGEFORMAT </w:instrText>
            </w:r>
            <w:r>
              <w:rPr>
                <w:rFonts w:ascii="Arial" w:hAnsi="Arial" w:cs="Arial"/>
                <w:sz w:val="18"/>
                <w:szCs w:val="18"/>
                <w:highlight w:val="lightGray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  <w:highlight w:val="lightGray"/>
              </w:rPr>
              <w:t>«EPLPPBOrgLiabLimit»</w:t>
            </w:r>
            <w:r>
              <w:rPr>
                <w:rFonts w:ascii="Arial" w:hAnsi="Arial" w:cs="Arial"/>
                <w:sz w:val="18"/>
                <w:szCs w:val="18"/>
                <w:highlight w:val="lightGray"/>
              </w:rPr>
              <w:fldChar w:fldCharType="end"/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648F4" w:rsidRPr="00186BA4" w:rsidP="00186BA4" w14:paraId="74E6EE89" w14:textId="77777777">
            <w:pPr>
              <w:widowControl w:val="0"/>
              <w:overflowPunct/>
              <w:spacing w:before="60"/>
              <w:ind w:left="162" w:right="72"/>
              <w:textAlignment w:val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648F4" w:rsidRPr="00A550EC" w:rsidP="002648F4" w14:paraId="5A59EA1D" w14:textId="1F760158">
            <w:pPr>
              <w:widowControl w:val="0"/>
              <w:overflowPunct/>
              <w:spacing w:before="60"/>
              <w:ind w:left="162" w:right="72"/>
              <w:jc w:val="both"/>
              <w:textAlignment w:val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  <w:highlight w:val="lightGray"/>
              </w:rPr>
              <w:fldChar w:fldCharType="begin"/>
            </w:r>
            <w:r>
              <w:rPr>
                <w:rFonts w:ascii="Arial" w:hAnsi="Arial" w:cs="Arial"/>
                <w:sz w:val="18"/>
                <w:szCs w:val="18"/>
                <w:highlight w:val="lightGray"/>
              </w:rPr>
              <w:instrText xml:space="preserve"> MERGEFIELD  EPLPPBIncLiabLimit  \* MERGEFORMAT </w:instrText>
            </w:r>
            <w:r>
              <w:rPr>
                <w:rFonts w:ascii="Arial" w:hAnsi="Arial" w:cs="Arial"/>
                <w:sz w:val="18"/>
                <w:szCs w:val="18"/>
                <w:highlight w:val="lightGray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  <w:highlight w:val="lightGray"/>
              </w:rPr>
              <w:t>«EPLPPBIncLiabLimit»</w:t>
            </w:r>
            <w:r>
              <w:rPr>
                <w:rFonts w:ascii="Arial" w:hAnsi="Arial" w:cs="Arial"/>
                <w:sz w:val="18"/>
                <w:szCs w:val="18"/>
                <w:highlight w:val="lightGray"/>
              </w:rPr>
              <w:fldChar w:fldCharType="end"/>
            </w:r>
          </w:p>
        </w:tc>
      </w:tr>
      <w:tr w14:paraId="5B228783" w14:textId="77777777" w:rsidTr="007277A0">
        <w:tblPrEx>
          <w:tblW w:w="11430" w:type="dxa"/>
          <w:tblInd w:w="-455" w:type="dxa"/>
          <w:tblLayout w:type="fixed"/>
          <w:tblLook w:val="04A0"/>
        </w:tblPrEx>
        <w:trPr>
          <w:trHeight w:hRule="exact" w:val="187"/>
        </w:trPr>
        <w:tc>
          <w:tcPr>
            <w:tcW w:w="1143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</w:tcPr>
          <w:p w:rsidR="002648F4" w:rsidRPr="00A550EC" w:rsidP="00186BA4" w14:paraId="69E6ED17" w14:textId="77777777">
            <w:pPr>
              <w:widowControl w:val="0"/>
              <w:overflowPunct/>
              <w:spacing w:before="60"/>
              <w:ind w:left="162" w:right="72"/>
              <w:textAlignment w:val="auto"/>
              <w:rPr>
                <w:rFonts w:ascii="Arial" w:hAnsi="Arial" w:cs="Arial"/>
                <w:sz w:val="18"/>
                <w:szCs w:val="18"/>
              </w:rPr>
            </w:pPr>
          </w:p>
        </w:tc>
      </w:tr>
      <w:tr w14:paraId="228150DF" w14:textId="77777777" w:rsidTr="001170E1">
        <w:tblPrEx>
          <w:tblW w:w="11430" w:type="dxa"/>
          <w:tblInd w:w="-455" w:type="dxa"/>
          <w:tblLayout w:type="fixed"/>
          <w:tblLook w:val="04A0"/>
        </w:tblPrEx>
        <w:tc>
          <w:tcPr>
            <w:tcW w:w="27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648F4" w:rsidRPr="00A550EC" w:rsidP="000D78FF" w14:paraId="56B5859B" w14:textId="2BE6EBB7">
            <w:pPr>
              <w:widowControl w:val="0"/>
              <w:overflowPunct/>
              <w:spacing w:before="60"/>
              <w:ind w:right="72"/>
              <w:jc w:val="both"/>
              <w:textAlignment w:val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  <w:shd w:val="clear" w:color="auto" w:fill="D9D9D9"/>
              </w:rPr>
              <w:fldChar w:fldCharType="begin"/>
            </w:r>
            <w:r>
              <w:rPr>
                <w:rFonts w:ascii="Arial" w:hAnsi="Arial" w:cs="Arial"/>
                <w:b/>
                <w:sz w:val="18"/>
                <w:szCs w:val="18"/>
                <w:shd w:val="clear" w:color="auto" w:fill="D9D9D9"/>
              </w:rPr>
              <w:instrText xml:space="preserve"> MERGEFIELD  F  \* MERGEFORMAT </w:instrText>
            </w:r>
            <w:r>
              <w:rPr>
                <w:rFonts w:ascii="Arial" w:hAnsi="Arial" w:cs="Arial"/>
                <w:b/>
                <w:sz w:val="18"/>
                <w:szCs w:val="18"/>
                <w:shd w:val="clear" w:color="auto" w:fill="D9D9D9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sz w:val="18"/>
                <w:szCs w:val="18"/>
                <w:shd w:val="clear" w:color="auto" w:fill="D9D9D9"/>
              </w:rPr>
              <w:t>«F»</w:t>
            </w:r>
            <w:r>
              <w:rPr>
                <w:rFonts w:ascii="Arial" w:hAnsi="Arial" w:cs="Arial"/>
                <w:b/>
                <w:sz w:val="18"/>
                <w:szCs w:val="18"/>
                <w:shd w:val="clear" w:color="auto" w:fill="D9D9D9"/>
              </w:rPr>
              <w:fldChar w:fldCharType="end"/>
            </w:r>
            <w:r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Pr="00A550EC">
              <w:rPr>
                <w:rFonts w:ascii="Arial" w:hAnsi="Arial" w:cs="Arial"/>
                <w:b/>
                <w:sz w:val="18"/>
                <w:szCs w:val="18"/>
              </w:rPr>
              <w:t>Fiduciary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648F4" w:rsidRPr="00A550EC" w:rsidP="00A550EC" w14:paraId="0CD35D0F" w14:textId="37299615">
            <w:pPr>
              <w:widowControl w:val="0"/>
              <w:overflowPunct/>
              <w:spacing w:before="60"/>
              <w:ind w:left="162" w:right="72"/>
              <w:jc w:val="both"/>
              <w:textAlignment w:val="auto"/>
              <w:rPr>
                <w:rFonts w:ascii="Arial" w:hAnsi="Arial" w:cs="Arial"/>
                <w:sz w:val="18"/>
                <w:szCs w:val="18"/>
                <w:highlight w:val="lightGray"/>
              </w:rPr>
            </w:pPr>
            <w:r w:rsidRPr="00A550EC">
              <w:rPr>
                <w:rFonts w:ascii="Arial" w:hAnsi="Arial" w:cs="Arial"/>
                <w:sz w:val="18"/>
                <w:szCs w:val="18"/>
              </w:rPr>
              <w:t>$</w:t>
            </w:r>
            <w:r w:rsidR="00245430">
              <w:rPr>
                <w:rFonts w:ascii="Arial" w:hAnsi="Arial" w:cs="Arial"/>
                <w:sz w:val="18"/>
                <w:szCs w:val="18"/>
                <w:shd w:val="clear" w:color="auto" w:fill="D9D9D9"/>
              </w:rPr>
              <w:fldChar w:fldCharType="begin"/>
            </w:r>
            <w:r w:rsidR="00245430">
              <w:rPr>
                <w:rFonts w:ascii="Arial" w:hAnsi="Arial" w:cs="Arial"/>
                <w:sz w:val="18"/>
                <w:szCs w:val="18"/>
                <w:shd w:val="clear" w:color="auto" w:fill="D9D9D9"/>
              </w:rPr>
              <w:instrText xml:space="preserve"> MERGEFIELD  ELOrigLiabLimit  \* MERGEFORMAT </w:instrText>
            </w:r>
            <w:r w:rsidR="00245430">
              <w:rPr>
                <w:rFonts w:ascii="Arial" w:hAnsi="Arial" w:cs="Arial"/>
                <w:sz w:val="18"/>
                <w:szCs w:val="18"/>
                <w:shd w:val="clear" w:color="auto" w:fill="D9D9D9"/>
              </w:rPr>
              <w:fldChar w:fldCharType="separate"/>
            </w:r>
            <w:r w:rsidR="00245430">
              <w:rPr>
                <w:rFonts w:ascii="Arial" w:hAnsi="Arial" w:cs="Arial"/>
                <w:noProof/>
                <w:sz w:val="18"/>
                <w:szCs w:val="18"/>
                <w:shd w:val="clear" w:color="auto" w:fill="D9D9D9"/>
              </w:rPr>
              <w:t>«ELOrigLiabLimit»</w:t>
            </w:r>
            <w:r w:rsidR="00245430">
              <w:rPr>
                <w:rFonts w:ascii="Arial" w:hAnsi="Arial" w:cs="Arial"/>
                <w:sz w:val="18"/>
                <w:szCs w:val="18"/>
                <w:shd w:val="clear" w:color="auto" w:fill="D9D9D9"/>
              </w:rPr>
              <w:fldChar w:fldCharType="end"/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648F4" w:rsidRPr="00A550EC" w:rsidP="000D78FF" w14:paraId="23A5C272" w14:textId="3C07D1E1">
            <w:pPr>
              <w:widowControl w:val="0"/>
              <w:overflowPunct/>
              <w:spacing w:before="60"/>
              <w:ind w:left="162" w:right="72"/>
              <w:jc w:val="both"/>
              <w:textAlignment w:val="auto"/>
              <w:rPr>
                <w:rFonts w:ascii="Arial" w:hAnsi="Arial" w:cs="Arial"/>
                <w:sz w:val="18"/>
                <w:szCs w:val="18"/>
                <w:shd w:val="clear" w:color="auto" w:fill="D9D9D9"/>
              </w:rPr>
            </w:pPr>
            <w:r>
              <w:rPr>
                <w:rFonts w:ascii="Arial" w:hAnsi="Arial" w:cs="Arial"/>
                <w:sz w:val="18"/>
                <w:szCs w:val="18"/>
                <w:highlight w:val="lightGray"/>
              </w:rPr>
              <w:fldChar w:fldCharType="begin"/>
            </w:r>
            <w:r>
              <w:rPr>
                <w:rFonts w:ascii="Arial" w:hAnsi="Arial" w:cs="Arial"/>
                <w:sz w:val="18"/>
                <w:szCs w:val="18"/>
                <w:highlight w:val="lightGray"/>
              </w:rPr>
              <w:instrText xml:space="preserve"> MERGEFIELD  FLPPOrgLiabLimit  \* MERGEFORMAT </w:instrText>
            </w:r>
            <w:r>
              <w:rPr>
                <w:rFonts w:ascii="Arial" w:hAnsi="Arial" w:cs="Arial"/>
                <w:sz w:val="18"/>
                <w:szCs w:val="18"/>
                <w:highlight w:val="lightGray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  <w:highlight w:val="lightGray"/>
              </w:rPr>
              <w:t>«FLPPOrgLiabLimit»</w:t>
            </w:r>
            <w:r>
              <w:rPr>
                <w:rFonts w:ascii="Arial" w:hAnsi="Arial" w:cs="Arial"/>
                <w:sz w:val="18"/>
                <w:szCs w:val="18"/>
                <w:highlight w:val="lightGray"/>
              </w:rPr>
              <w:fldChar w:fldCharType="end"/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:rsidR="002648F4" w:rsidRPr="001170E1" w:rsidP="00186BA4" w14:paraId="29215985" w14:textId="167FC4C1">
            <w:pPr>
              <w:widowControl w:val="0"/>
              <w:overflowPunct/>
              <w:spacing w:before="60"/>
              <w:ind w:left="162" w:right="72"/>
              <w:textAlignment w:val="auto"/>
              <w:rPr>
                <w:rFonts w:ascii="Arial" w:hAnsi="Arial" w:cs="Arial"/>
                <w:sz w:val="18"/>
                <w:szCs w:val="18"/>
              </w:rPr>
            </w:pPr>
            <w:r w:rsidRPr="001170E1">
              <w:rPr>
                <w:rFonts w:ascii="Arial" w:hAnsi="Arial" w:cs="Arial"/>
                <w:sz w:val="18"/>
                <w:szCs w:val="18"/>
              </w:rPr>
              <w:t>$</w:t>
            </w:r>
            <w:r w:rsidR="00F929F9">
              <w:rPr>
                <w:rFonts w:ascii="Arial" w:hAnsi="Arial" w:cs="Arial"/>
                <w:sz w:val="18"/>
                <w:szCs w:val="18"/>
              </w:rPr>
              <w:fldChar w:fldCharType="begin"/>
            </w:r>
            <w:r w:rsidR="00F929F9">
              <w:rPr>
                <w:rFonts w:ascii="Arial" w:hAnsi="Arial" w:cs="Arial"/>
                <w:sz w:val="18"/>
                <w:szCs w:val="18"/>
              </w:rPr>
              <w:instrText xml:space="preserve"> MERGEFIELD  FLIncLiabLimit  \* MERGEFORMAT </w:instrText>
            </w:r>
            <w:r w:rsidR="00F929F9">
              <w:rPr>
                <w:rFonts w:ascii="Arial" w:hAnsi="Arial" w:cs="Arial"/>
                <w:sz w:val="18"/>
                <w:szCs w:val="18"/>
              </w:rPr>
              <w:fldChar w:fldCharType="separate"/>
            </w:r>
            <w:r w:rsidR="00F929F9">
              <w:rPr>
                <w:rFonts w:ascii="Arial" w:hAnsi="Arial" w:cs="Arial"/>
                <w:noProof/>
                <w:sz w:val="18"/>
                <w:szCs w:val="18"/>
              </w:rPr>
              <w:t>«FLIncLiabLimit»</w:t>
            </w:r>
            <w:r w:rsidR="00F929F9">
              <w:rPr>
                <w:rFonts w:ascii="Arial" w:hAnsi="Arial" w:cs="Arial"/>
                <w:sz w:val="18"/>
                <w:szCs w:val="18"/>
              </w:rPr>
              <w:fldChar w:fldCharType="end"/>
            </w:r>
            <w:r w:rsidRPr="001170E1" w:rsidR="00AB0BBE">
              <w:rPr>
                <w:rFonts w:ascii="Arial" w:hAnsi="Arial" w:cs="Arial"/>
                <w:sz w:val="18"/>
                <w:szCs w:val="18"/>
              </w:rPr>
              <w:t xml:space="preserve"> excess of </w:t>
            </w:r>
            <w:r w:rsidRPr="001170E1" w:rsidR="00AB0BBE">
              <w:rPr>
                <w:rFonts w:ascii="Arial" w:hAnsi="Arial" w:cs="Arial"/>
                <w:sz w:val="18"/>
                <w:szCs w:val="18"/>
              </w:rPr>
              <w:t>$</w:t>
            </w:r>
            <w:r w:rsidR="00F929F9">
              <w:rPr>
                <w:rFonts w:ascii="Arial" w:hAnsi="Arial" w:cs="Arial"/>
                <w:sz w:val="18"/>
                <w:szCs w:val="18"/>
              </w:rPr>
              <w:fldChar w:fldCharType="begin"/>
            </w:r>
            <w:r w:rsidR="00F929F9">
              <w:rPr>
                <w:rFonts w:ascii="Arial" w:hAnsi="Arial" w:cs="Arial"/>
                <w:sz w:val="18"/>
                <w:szCs w:val="18"/>
              </w:rPr>
              <w:instrText xml:space="preserve"> MERGEFIELD  ELOrigLiabLimit  \* MERGEFORMAT </w:instrText>
            </w:r>
            <w:r w:rsidR="00F929F9">
              <w:rPr>
                <w:rFonts w:ascii="Arial" w:hAnsi="Arial" w:cs="Arial"/>
                <w:sz w:val="18"/>
                <w:szCs w:val="18"/>
              </w:rPr>
              <w:fldChar w:fldCharType="separate"/>
            </w:r>
            <w:r w:rsidR="00F929F9">
              <w:rPr>
                <w:rFonts w:ascii="Arial" w:hAnsi="Arial" w:cs="Arial"/>
                <w:noProof/>
                <w:sz w:val="18"/>
                <w:szCs w:val="18"/>
              </w:rPr>
              <w:t>«ELOrigLiabLimit»</w:t>
            </w:r>
            <w:r w:rsidR="00F929F9">
              <w:rPr>
                <w:rFonts w:ascii="Arial" w:hAnsi="Arial" w:cs="Arial"/>
                <w:sz w:val="18"/>
                <w:szCs w:val="1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648F4" w:rsidRPr="00A550EC" w:rsidP="00A550EC" w14:paraId="7F740F71" w14:textId="592DD7EB">
            <w:pPr>
              <w:widowControl w:val="0"/>
              <w:overflowPunct/>
              <w:spacing w:before="60"/>
              <w:ind w:left="162" w:right="72"/>
              <w:jc w:val="both"/>
              <w:textAlignment w:val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  <w:highlight w:val="lightGray"/>
              </w:rPr>
              <w:fldChar w:fldCharType="begin"/>
            </w:r>
            <w:r>
              <w:rPr>
                <w:rFonts w:ascii="Arial" w:hAnsi="Arial" w:cs="Arial"/>
                <w:sz w:val="18"/>
                <w:szCs w:val="18"/>
                <w:highlight w:val="lightGray"/>
              </w:rPr>
              <w:instrText xml:space="preserve"> MERGEFIELD  FLPPIncLiabLimit  \* MERGEFORMAT </w:instrText>
            </w:r>
            <w:r>
              <w:rPr>
                <w:rFonts w:ascii="Arial" w:hAnsi="Arial" w:cs="Arial"/>
                <w:sz w:val="18"/>
                <w:szCs w:val="18"/>
                <w:highlight w:val="lightGray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  <w:highlight w:val="lightGray"/>
              </w:rPr>
              <w:t>«FLPPIncLiabLimit»</w:t>
            </w:r>
            <w:r>
              <w:rPr>
                <w:rFonts w:ascii="Arial" w:hAnsi="Arial" w:cs="Arial"/>
                <w:sz w:val="18"/>
                <w:szCs w:val="18"/>
                <w:highlight w:val="lightGray"/>
              </w:rPr>
              <w:fldChar w:fldCharType="end"/>
            </w:r>
          </w:p>
        </w:tc>
      </w:tr>
      <w:tr w14:paraId="3FA78FAA" w14:textId="77777777" w:rsidTr="007277A0">
        <w:tblPrEx>
          <w:tblW w:w="11430" w:type="dxa"/>
          <w:tblInd w:w="-455" w:type="dxa"/>
          <w:tblLayout w:type="fixed"/>
          <w:tblLook w:val="04A0"/>
        </w:tblPrEx>
        <w:trPr>
          <w:trHeight w:hRule="exact" w:val="187"/>
        </w:trPr>
        <w:tc>
          <w:tcPr>
            <w:tcW w:w="27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</w:tcPr>
          <w:p w:rsidR="002648F4" w:rsidRPr="002C0B04" w:rsidP="000D78FF" w14:paraId="5608475D" w14:textId="77777777">
            <w:pPr>
              <w:widowControl w:val="0"/>
              <w:overflowPunct/>
              <w:spacing w:before="60"/>
              <w:ind w:left="162" w:right="72"/>
              <w:jc w:val="both"/>
              <w:textAlignment w:val="auto"/>
              <w:rPr>
                <w:rFonts w:ascii="Arial" w:hAnsi="Arial" w:cs="Arial"/>
                <w:sz w:val="20"/>
              </w:rPr>
            </w:pP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</w:tcPr>
          <w:p w:rsidR="002648F4" w:rsidRPr="002C0B04" w:rsidP="000D78FF" w14:paraId="16A69826" w14:textId="77777777">
            <w:pPr>
              <w:widowControl w:val="0"/>
              <w:overflowPunct/>
              <w:spacing w:before="60"/>
              <w:ind w:left="162" w:right="72"/>
              <w:jc w:val="both"/>
              <w:textAlignment w:val="auto"/>
              <w:rPr>
                <w:rFonts w:ascii="Arial" w:hAnsi="Arial" w:cs="Arial"/>
                <w:sz w:val="20"/>
              </w:rPr>
            </w:pP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</w:tcPr>
          <w:p w:rsidR="002648F4" w:rsidRPr="002C0B04" w:rsidP="000D78FF" w14:paraId="1027A9B9" w14:textId="77777777">
            <w:pPr>
              <w:widowControl w:val="0"/>
              <w:overflowPunct/>
              <w:spacing w:before="60"/>
              <w:ind w:left="162" w:right="72"/>
              <w:jc w:val="both"/>
              <w:textAlignment w:val="auto"/>
              <w:rPr>
                <w:rFonts w:ascii="Arial" w:hAnsi="Arial" w:cs="Arial"/>
                <w:sz w:val="20"/>
              </w:rPr>
            </w:pP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</w:tcPr>
          <w:p w:rsidR="002648F4" w:rsidRPr="00186BA4" w:rsidP="00186BA4" w14:paraId="5CA6CF5C" w14:textId="77777777">
            <w:pPr>
              <w:widowControl w:val="0"/>
              <w:overflowPunct/>
              <w:spacing w:before="60"/>
              <w:ind w:left="162" w:right="72"/>
              <w:textAlignment w:val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</w:tcPr>
          <w:p w:rsidR="002648F4" w:rsidRPr="002C0B04" w:rsidP="000D78FF" w14:paraId="066DDC42" w14:textId="77777777">
            <w:pPr>
              <w:widowControl w:val="0"/>
              <w:overflowPunct/>
              <w:spacing w:before="60"/>
              <w:ind w:left="162" w:right="72"/>
              <w:jc w:val="both"/>
              <w:textAlignment w:val="auto"/>
              <w:rPr>
                <w:rFonts w:ascii="Arial" w:hAnsi="Arial" w:cs="Arial"/>
                <w:sz w:val="20"/>
              </w:rPr>
            </w:pPr>
          </w:p>
        </w:tc>
      </w:tr>
    </w:tbl>
    <w:p w:rsidR="0073515B" w:rsidP="0073515B" w14:paraId="195FA85E" w14:textId="77777777">
      <w:pPr>
        <w:pStyle w:val="Letter5"/>
        <w:spacing w:after="60"/>
        <w:ind w:left="360" w:hanging="432"/>
      </w:pPr>
      <w:r>
        <w:rPr>
          <w:rFonts w:eastAsia="Arial"/>
        </w:rPr>
        <w:t>2.</w:t>
      </w:r>
      <w:r>
        <w:rPr>
          <w:rFonts w:eastAsia="Arial"/>
        </w:rPr>
        <w:tab/>
        <w:t xml:space="preserve">Section Part 4, Common Definitions </w:t>
      </w:r>
      <w:r w:rsidRPr="006B6C41">
        <w:t>T.</w:t>
      </w:r>
      <w:r>
        <w:t xml:space="preserve"> </w:t>
      </w:r>
      <w:r w:rsidRPr="006B6C41">
        <w:rPr>
          <w:b/>
        </w:rPr>
        <w:t>Pending &amp; Prior Litigation Date</w:t>
      </w:r>
      <w:r w:rsidRPr="006B6C41">
        <w:t xml:space="preserve"> </w:t>
      </w:r>
      <w:r>
        <w:t>of this Policy is deleted in its entirety and replaced with the following:</w:t>
      </w:r>
    </w:p>
    <w:p w:rsidR="0073515B" w:rsidP="0073515B" w14:paraId="05CACEA2" w14:textId="77777777">
      <w:pPr>
        <w:pStyle w:val="Letter5"/>
        <w:spacing w:after="60"/>
        <w:ind w:left="360" w:firstLine="0"/>
      </w:pPr>
      <w:r w:rsidRPr="006B6C41">
        <w:t>T.</w:t>
      </w:r>
      <w:r w:rsidRPr="006B6C41">
        <w:rPr>
          <w:b/>
        </w:rPr>
        <w:tab/>
        <w:t>Pending &amp; Prior Litigation Date</w:t>
      </w:r>
      <w:r w:rsidRPr="006B6C41">
        <w:t xml:space="preserve"> means</w:t>
      </w:r>
      <w:r>
        <w:t>:</w:t>
      </w:r>
    </w:p>
    <w:p w:rsidR="0073515B" w:rsidP="0073515B" w14:paraId="5065BDF8" w14:textId="77777777">
      <w:pPr>
        <w:pStyle w:val="Letter5"/>
        <w:spacing w:after="60"/>
        <w:ind w:left="1440" w:hanging="720"/>
      </w:pPr>
      <w:r>
        <w:t>1.</w:t>
      </w:r>
      <w:r>
        <w:tab/>
        <w:t xml:space="preserve">with respect to the applicable Original Limit of Liability specified in the Schedule above, the applicable </w:t>
      </w:r>
      <w:r w:rsidRPr="006B6C41">
        <w:t>date</w:t>
      </w:r>
      <w:r>
        <w:t xml:space="preserve"> </w:t>
      </w:r>
      <w:r w:rsidRPr="006B6C41">
        <w:t>if any</w:t>
      </w:r>
      <w:r>
        <w:t xml:space="preserve">, specified </w:t>
      </w:r>
      <w:r w:rsidRPr="006B6C41">
        <w:t xml:space="preserve">in </w:t>
      </w:r>
      <w:r>
        <w:t xml:space="preserve">the Schedule above under the heading </w:t>
      </w:r>
      <w:r w:rsidRPr="006B6C41">
        <w:t>“Pending &amp; Prior Litigation Date</w:t>
      </w:r>
      <w:r>
        <w:t>: Original Limit of Liability</w:t>
      </w:r>
      <w:r w:rsidRPr="006B6C41">
        <w:t>”</w:t>
      </w:r>
      <w:r>
        <w:t xml:space="preserve">; </w:t>
      </w:r>
    </w:p>
    <w:p w:rsidR="0073515B" w:rsidP="0073515B" w14:paraId="6A35B7DF" w14:textId="77777777">
      <w:pPr>
        <w:pStyle w:val="Letter5"/>
        <w:spacing w:after="0"/>
        <w:ind w:left="1440" w:hanging="720"/>
      </w:pPr>
      <w:r>
        <w:t>2.</w:t>
      </w:r>
      <w:r>
        <w:tab/>
        <w:t xml:space="preserve">with respect to the applicable Increased Limit of Liability specified in the Schedule above, the applicable </w:t>
      </w:r>
      <w:r w:rsidRPr="006B6C41">
        <w:t>date, if any</w:t>
      </w:r>
      <w:r>
        <w:t xml:space="preserve">, specified </w:t>
      </w:r>
      <w:r w:rsidRPr="006B6C41">
        <w:t xml:space="preserve">in </w:t>
      </w:r>
      <w:r>
        <w:t xml:space="preserve">the Schedule above under the heading </w:t>
      </w:r>
      <w:r w:rsidRPr="006B6C41">
        <w:t>“Pending &amp; Prior Litigation Date</w:t>
      </w:r>
      <w:r>
        <w:t>: Increased Limit of Liability</w:t>
      </w:r>
      <w:r w:rsidRPr="006B6C41">
        <w:t>”</w:t>
      </w:r>
      <w:r>
        <w:t>.</w:t>
      </w:r>
    </w:p>
    <w:p w:rsidR="0073515B" w:rsidRPr="007A32EE" w:rsidP="0073515B" w14:paraId="29DBCB9E" w14:textId="77777777">
      <w:pPr>
        <w:pStyle w:val="ListParagraph"/>
        <w:widowControl w:val="0"/>
        <w:spacing w:before="120" w:after="120"/>
        <w:ind w:left="360" w:hanging="432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3.</w:t>
      </w:r>
      <w:r>
        <w:rPr>
          <w:rFonts w:ascii="Arial" w:eastAsia="Arial" w:hAnsi="Arial" w:cs="Arial"/>
        </w:rPr>
        <w:tab/>
      </w:r>
      <w:r w:rsidRPr="007A32EE">
        <w:rPr>
          <w:rFonts w:ascii="Arial" w:eastAsia="Arial" w:hAnsi="Arial" w:cs="Arial"/>
        </w:rPr>
        <w:t xml:space="preserve">Nothing in this endorsement is intended nor </w:t>
      </w:r>
      <w:r w:rsidRPr="007A32EE">
        <w:rPr>
          <w:rFonts w:ascii="Arial" w:eastAsia="Arial" w:hAnsi="Arial" w:cs="Arial"/>
        </w:rPr>
        <w:t>will</w:t>
      </w:r>
      <w:r w:rsidRPr="007A32EE">
        <w:rPr>
          <w:rFonts w:ascii="Arial" w:eastAsia="Arial" w:hAnsi="Arial" w:cs="Arial"/>
        </w:rPr>
        <w:t xml:space="preserve"> be construed to increase or amend the Limits of Liability set forth in Item 5 of the Declarations.</w:t>
      </w:r>
    </w:p>
    <w:p w:rsidR="002B47BA" w:rsidRPr="00DE505D" w:rsidP="002B47BA" w14:paraId="0FC8A16D" w14:textId="4913438E">
      <w:pPr>
        <w:tabs>
          <w:tab w:val="left" w:pos="5760"/>
        </w:tabs>
        <w:rPr>
          <w:rFonts w:ascii="Arial" w:hAnsi="Arial" w:cs="Arial"/>
        </w:rPr>
      </w:pPr>
    </w:p>
    <w:sectPr w:rsidSect="00DA2EA3">
      <w:footerReference w:type="default" r:id="rId9"/>
      <w:pgSz w:w="12240" w:h="15840" w:code="1"/>
      <w:pgMar w:top="1080" w:right="1080" w:bottom="720" w:left="1080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w:p w:rsidR="00E33012" w:rsidP="00A803E3" w14:paraId="3B5F6173" w14:textId="77777777">
    <w:pPr>
      <w:pStyle w:val="Footer"/>
      <w:tabs>
        <w:tab w:val="clear" w:pos="4320"/>
        <w:tab w:val="clear" w:pos="8640"/>
        <w:tab w:val="right" w:pos="10080"/>
      </w:tabs>
      <w:jc w:val="center"/>
      <w:rPr>
        <w:rFonts w:ascii="Arial Narrow" w:hAnsi="Arial Narrow" w:cs="Arial"/>
        <w:sz w:val="20"/>
      </w:rPr>
    </w:pPr>
  </w:p>
  <w:p w:rsidR="00A803E3" w:rsidRPr="00AA61FD" w:rsidP="00A803E3" w14:paraId="552A5397" w14:textId="77777777">
    <w:pPr>
      <w:pStyle w:val="Footer"/>
      <w:tabs>
        <w:tab w:val="clear" w:pos="4320"/>
        <w:tab w:val="clear" w:pos="8640"/>
        <w:tab w:val="right" w:pos="10080"/>
      </w:tabs>
      <w:jc w:val="center"/>
      <w:rPr>
        <w:rFonts w:ascii="Arial Narrow" w:hAnsi="Arial Narrow" w:cs="Arial"/>
        <w:sz w:val="20"/>
      </w:rPr>
    </w:pPr>
    <w:r w:rsidRPr="00AA61FD">
      <w:rPr>
        <w:rFonts w:ascii="Arial Narrow" w:hAnsi="Arial Narrow" w:cs="Arial"/>
        <w:sz w:val="20"/>
      </w:rPr>
      <w:t>Whenever printed in this Endorsement, the boldface type terms shall have the same meanings as indicated in the Policy Form.</w:t>
    </w:r>
  </w:p>
  <w:p w:rsidR="00A366CE" w:rsidRPr="00635AE3" w:rsidP="00A366CE" w14:paraId="53D5A763" w14:textId="77777777">
    <w:pPr>
      <w:pStyle w:val="Footer"/>
      <w:tabs>
        <w:tab w:val="clear" w:pos="4320"/>
        <w:tab w:val="clear" w:pos="8640"/>
        <w:tab w:val="right" w:pos="10080"/>
      </w:tabs>
      <w:spacing w:after="60"/>
      <w:jc w:val="center"/>
      <w:rPr>
        <w:rFonts w:ascii="Arial" w:hAnsi="Arial" w:cs="Arial"/>
        <w:sz w:val="20"/>
      </w:rPr>
    </w:pPr>
    <w:r w:rsidRPr="00635AE3">
      <w:rPr>
        <w:rFonts w:ascii="Arial" w:hAnsi="Arial" w:cs="Arial"/>
        <w:sz w:val="20"/>
      </w:rPr>
      <w:t>ALL OTHER TERMS, CONDITIONS AND EXCLUSIONS REMAIN UNCHANGED.</w:t>
    </w:r>
  </w:p>
  <w:p w:rsidR="00275466" w:rsidRPr="00A366CE" w:rsidP="00A366CE" w14:paraId="46837182" w14:textId="77777777">
    <w:pPr>
      <w:pStyle w:val="Footer"/>
      <w:tabs>
        <w:tab w:val="clear" w:pos="4320"/>
        <w:tab w:val="clear" w:pos="8640"/>
        <w:tab w:val="right" w:pos="10080"/>
      </w:tabs>
      <w:rPr>
        <w:rFonts w:ascii="Arial" w:hAnsi="Arial" w:cs="Arial"/>
        <w:sz w:val="16"/>
        <w:szCs w:val="16"/>
      </w:rPr>
    </w:pPr>
    <w:r>
      <w:rPr>
        <w:rFonts w:ascii="Arial" w:hAnsi="Arial" w:cs="Arial"/>
        <w:sz w:val="16"/>
        <w:szCs w:val="16"/>
      </w:rPr>
      <w:t>S</w:t>
    </w:r>
    <w:r w:rsidRPr="00F77B6F" w:rsidR="00A366CE">
      <w:rPr>
        <w:rFonts w:ascii="Arial" w:hAnsi="Arial" w:cs="Arial"/>
        <w:sz w:val="16"/>
        <w:szCs w:val="16"/>
      </w:rPr>
      <w:t>S</w:t>
    </w:r>
    <w:r w:rsidR="00B459EE">
      <w:rPr>
        <w:rFonts w:ascii="Arial" w:hAnsi="Arial" w:cs="Arial"/>
        <w:sz w:val="16"/>
        <w:szCs w:val="16"/>
      </w:rPr>
      <w:t>S</w:t>
    </w:r>
    <w:r w:rsidRPr="00F77B6F" w:rsidR="00A366CE">
      <w:rPr>
        <w:rFonts w:ascii="Arial" w:hAnsi="Arial" w:cs="Arial"/>
        <w:sz w:val="16"/>
        <w:szCs w:val="16"/>
      </w:rPr>
      <w:t>-MPL-</w:t>
    </w:r>
    <w:r w:rsidR="00C770D3">
      <w:rPr>
        <w:rFonts w:ascii="Arial" w:hAnsi="Arial" w:cs="Arial"/>
        <w:sz w:val="16"/>
        <w:szCs w:val="16"/>
      </w:rPr>
      <w:t>ML</w:t>
    </w:r>
    <w:r w:rsidR="00B459EE">
      <w:rPr>
        <w:rFonts w:ascii="Arial" w:hAnsi="Arial" w:cs="Arial"/>
        <w:sz w:val="16"/>
        <w:szCs w:val="16"/>
      </w:rPr>
      <w:t>-</w:t>
    </w:r>
    <w:r w:rsidRPr="00F77B6F" w:rsidR="00A366CE">
      <w:rPr>
        <w:rFonts w:ascii="Arial" w:hAnsi="Arial" w:cs="Arial"/>
        <w:sz w:val="16"/>
        <w:szCs w:val="16"/>
      </w:rPr>
      <w:t>END-</w:t>
    </w:r>
    <w:r w:rsidR="00A366CE">
      <w:rPr>
        <w:rFonts w:ascii="Arial" w:hAnsi="Arial" w:cs="Arial"/>
        <w:sz w:val="16"/>
        <w:szCs w:val="16"/>
      </w:rPr>
      <w:t>CW-</w:t>
    </w:r>
    <w:r w:rsidR="002E672D">
      <w:rPr>
        <w:rFonts w:ascii="Arial" w:hAnsi="Arial" w:cs="Arial"/>
        <w:sz w:val="16"/>
        <w:szCs w:val="16"/>
      </w:rPr>
      <w:t>90</w:t>
    </w:r>
    <w:r w:rsidR="000B17FA">
      <w:rPr>
        <w:rFonts w:ascii="Arial" w:hAnsi="Arial" w:cs="Arial"/>
        <w:sz w:val="16"/>
        <w:szCs w:val="16"/>
      </w:rPr>
      <w:t>2</w:t>
    </w:r>
    <w:r w:rsidR="00C770D3">
      <w:rPr>
        <w:rFonts w:ascii="Arial" w:hAnsi="Arial" w:cs="Arial"/>
        <w:sz w:val="16"/>
        <w:szCs w:val="16"/>
      </w:rPr>
      <w:t xml:space="preserve"> (10</w:t>
    </w:r>
    <w:r w:rsidR="00A366CE">
      <w:rPr>
        <w:rFonts w:ascii="Arial" w:hAnsi="Arial" w:cs="Arial"/>
        <w:sz w:val="16"/>
        <w:szCs w:val="16"/>
      </w:rPr>
      <w:t>-</w:t>
    </w:r>
    <w:r w:rsidRPr="00F77B6F" w:rsidR="00A366CE">
      <w:rPr>
        <w:rFonts w:ascii="Arial" w:hAnsi="Arial" w:cs="Arial"/>
        <w:sz w:val="16"/>
        <w:szCs w:val="16"/>
      </w:rPr>
      <w:t>1</w:t>
    </w:r>
    <w:r>
      <w:rPr>
        <w:rFonts w:ascii="Arial" w:hAnsi="Arial" w:cs="Arial"/>
        <w:sz w:val="16"/>
        <w:szCs w:val="16"/>
      </w:rPr>
      <w:t>6</w:t>
    </w:r>
    <w:r w:rsidRPr="00F77B6F" w:rsidR="00A366CE">
      <w:rPr>
        <w:rFonts w:ascii="Arial" w:hAnsi="Arial" w:cs="Arial"/>
        <w:sz w:val="16"/>
        <w:szCs w:val="16"/>
      </w:rPr>
      <w:t>)</w:t>
    </w:r>
    <w:r w:rsidRPr="00F77B6F" w:rsidR="00A366CE">
      <w:rPr>
        <w:rFonts w:ascii="Arial" w:hAnsi="Arial" w:cs="Arial"/>
        <w:sz w:val="16"/>
        <w:szCs w:val="16"/>
      </w:rPr>
      <w:tab/>
      <w:t xml:space="preserve">Page </w:t>
    </w:r>
    <w:r w:rsidRPr="00F77B6F" w:rsidR="00A366CE">
      <w:rPr>
        <w:rStyle w:val="PageNumber"/>
        <w:rFonts w:ascii="Arial" w:hAnsi="Arial" w:cs="Arial"/>
        <w:sz w:val="16"/>
        <w:szCs w:val="16"/>
      </w:rPr>
      <w:fldChar w:fldCharType="begin"/>
    </w:r>
    <w:r w:rsidRPr="00F77B6F" w:rsidR="00A366CE">
      <w:rPr>
        <w:rStyle w:val="PageNumber"/>
        <w:rFonts w:ascii="Arial" w:hAnsi="Arial" w:cs="Arial"/>
        <w:sz w:val="16"/>
        <w:szCs w:val="16"/>
      </w:rPr>
      <w:instrText xml:space="preserve"> PAGE </w:instrText>
    </w:r>
    <w:r w:rsidRPr="00F77B6F" w:rsidR="00A366CE">
      <w:rPr>
        <w:rStyle w:val="PageNumber"/>
        <w:rFonts w:ascii="Arial" w:hAnsi="Arial" w:cs="Arial"/>
        <w:sz w:val="16"/>
        <w:szCs w:val="16"/>
      </w:rPr>
      <w:fldChar w:fldCharType="separate"/>
    </w:r>
    <w:r w:rsidR="002B47BA">
      <w:rPr>
        <w:rStyle w:val="PageNumber"/>
        <w:rFonts w:ascii="Arial" w:hAnsi="Arial" w:cs="Arial"/>
        <w:noProof/>
        <w:sz w:val="16"/>
        <w:szCs w:val="16"/>
      </w:rPr>
      <w:t>1</w:t>
    </w:r>
    <w:r w:rsidRPr="00F77B6F" w:rsidR="00A366CE">
      <w:rPr>
        <w:rStyle w:val="PageNumber"/>
        <w:rFonts w:ascii="Arial" w:hAnsi="Arial" w:cs="Arial"/>
        <w:sz w:val="16"/>
        <w:szCs w:val="16"/>
      </w:rPr>
      <w:fldChar w:fldCharType="end"/>
    </w:r>
    <w:r w:rsidRPr="00F77B6F" w:rsidR="00A366CE">
      <w:rPr>
        <w:rStyle w:val="PageNumber"/>
        <w:rFonts w:ascii="Arial" w:hAnsi="Arial" w:cs="Arial"/>
        <w:sz w:val="16"/>
        <w:szCs w:val="16"/>
      </w:rPr>
      <w:t xml:space="preserve"> of </w:t>
    </w:r>
    <w:r w:rsidRPr="00F77B6F" w:rsidR="00A366CE">
      <w:rPr>
        <w:rStyle w:val="PageNumber"/>
        <w:rFonts w:ascii="Arial" w:hAnsi="Arial" w:cs="Arial"/>
        <w:sz w:val="16"/>
        <w:szCs w:val="16"/>
      </w:rPr>
      <w:fldChar w:fldCharType="begin"/>
    </w:r>
    <w:r w:rsidRPr="00F77B6F" w:rsidR="00A366CE">
      <w:rPr>
        <w:rStyle w:val="PageNumber"/>
        <w:rFonts w:ascii="Arial" w:hAnsi="Arial" w:cs="Arial"/>
        <w:sz w:val="16"/>
        <w:szCs w:val="16"/>
      </w:rPr>
      <w:instrText xml:space="preserve"> NUMPAGES </w:instrText>
    </w:r>
    <w:r w:rsidRPr="00F77B6F" w:rsidR="00A366CE">
      <w:rPr>
        <w:rStyle w:val="PageNumber"/>
        <w:rFonts w:ascii="Arial" w:hAnsi="Arial" w:cs="Arial"/>
        <w:sz w:val="16"/>
        <w:szCs w:val="16"/>
      </w:rPr>
      <w:fldChar w:fldCharType="separate"/>
    </w:r>
    <w:r w:rsidR="002B47BA">
      <w:rPr>
        <w:rStyle w:val="PageNumber"/>
        <w:rFonts w:ascii="Arial" w:hAnsi="Arial" w:cs="Arial"/>
        <w:noProof/>
        <w:sz w:val="16"/>
        <w:szCs w:val="16"/>
      </w:rPr>
      <w:t>1</w:t>
    </w:r>
    <w:r w:rsidRPr="00F77B6F" w:rsidR="00A366CE">
      <w:rPr>
        <w:rStyle w:val="PageNumber"/>
        <w:rFonts w:ascii="Arial" w:hAnsi="Arial" w:cs="Arial"/>
        <w:sz w:val="16"/>
        <w:szCs w:val="16"/>
      </w:rPr>
      <w:fldChar w:fldCharType="end"/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w:abstractNum w:abstractNumId="0">
    <w:nsid w:val="060D4E95"/>
    <w:multiLevelType w:val="hybridMultilevel"/>
    <w:tmpl w:val="C64868F8"/>
    <w:lvl w:ilvl="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2160" w:hanging="360"/>
      </w:pPr>
    </w:lvl>
    <w:lvl w:ilvl="2" w:tentative="1">
      <w:start w:val="1"/>
      <w:numFmt w:val="lowerRoman"/>
      <w:lvlText w:val="%3."/>
      <w:lvlJc w:val="right"/>
      <w:pPr>
        <w:ind w:left="2880" w:hanging="180"/>
      </w:pPr>
    </w:lvl>
    <w:lvl w:ilvl="3" w:tentative="1">
      <w:start w:val="1"/>
      <w:numFmt w:val="decimal"/>
      <w:lvlText w:val="%4."/>
      <w:lvlJc w:val="left"/>
      <w:pPr>
        <w:ind w:left="3600" w:hanging="360"/>
      </w:pPr>
    </w:lvl>
    <w:lvl w:ilvl="4" w:tentative="1">
      <w:start w:val="1"/>
      <w:numFmt w:val="lowerLetter"/>
      <w:lvlText w:val="%5."/>
      <w:lvlJc w:val="left"/>
      <w:pPr>
        <w:ind w:left="4320" w:hanging="360"/>
      </w:pPr>
    </w:lvl>
    <w:lvl w:ilvl="5" w:tentative="1">
      <w:start w:val="1"/>
      <w:numFmt w:val="lowerRoman"/>
      <w:lvlText w:val="%6."/>
      <w:lvlJc w:val="right"/>
      <w:pPr>
        <w:ind w:left="5040" w:hanging="180"/>
      </w:pPr>
    </w:lvl>
    <w:lvl w:ilvl="6" w:tentative="1">
      <w:start w:val="1"/>
      <w:numFmt w:val="decimal"/>
      <w:lvlText w:val="%7."/>
      <w:lvlJc w:val="left"/>
      <w:pPr>
        <w:ind w:left="5760" w:hanging="360"/>
      </w:pPr>
    </w:lvl>
    <w:lvl w:ilvl="7" w:tentative="1">
      <w:start w:val="1"/>
      <w:numFmt w:val="lowerLetter"/>
      <w:lvlText w:val="%8."/>
      <w:lvlJc w:val="left"/>
      <w:pPr>
        <w:ind w:left="6480" w:hanging="360"/>
      </w:pPr>
    </w:lvl>
    <w:lvl w:ilvl="8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>
    <w:nsid w:val="0A9C24D8"/>
    <w:multiLevelType w:val="hybridMultilevel"/>
    <w:tmpl w:val="37705246"/>
    <w:lvl w:ilvl="0">
      <w:start w:val="3"/>
      <w:numFmt w:val="lowerLetter"/>
      <w:lvlText w:val="%1."/>
      <w:lvlJc w:val="left"/>
      <w:pPr>
        <w:tabs>
          <w:tab w:val="num" w:pos="1080"/>
        </w:tabs>
        <w:ind w:left="1080" w:hanging="360"/>
      </w:pPr>
      <w:rPr>
        <w:rFonts w:hint="default"/>
        <w:b w:val="0"/>
      </w:rPr>
    </w:lvl>
    <w:lvl w:ilvl="1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">
    <w:nsid w:val="0D4A147D"/>
    <w:multiLevelType w:val="hybridMultilevel"/>
    <w:tmpl w:val="FB1276F0"/>
    <w:lvl w:ilvl="0">
      <w:start w:val="1"/>
      <w:numFmt w:val="decimal"/>
      <w:lvlText w:val="%1."/>
      <w:lvlJc w:val="left"/>
      <w:pPr>
        <w:ind w:left="1800" w:hanging="360"/>
      </w:pPr>
    </w:lvl>
    <w:lvl w:ilvl="1">
      <w:start w:val="1"/>
      <w:numFmt w:val="decimal"/>
      <w:lvlText w:val="%2."/>
      <w:lvlJc w:val="left"/>
      <w:pPr>
        <w:ind w:left="2520" w:hanging="360"/>
      </w:pPr>
    </w:lvl>
    <w:lvl w:ilvl="2" w:tentative="1">
      <w:start w:val="1"/>
      <w:numFmt w:val="lowerRoman"/>
      <w:lvlText w:val="%3."/>
      <w:lvlJc w:val="right"/>
      <w:pPr>
        <w:ind w:left="3240" w:hanging="180"/>
      </w:pPr>
    </w:lvl>
    <w:lvl w:ilvl="3" w:tentative="1">
      <w:start w:val="1"/>
      <w:numFmt w:val="decimal"/>
      <w:lvlText w:val="%4."/>
      <w:lvlJc w:val="left"/>
      <w:pPr>
        <w:ind w:left="3960" w:hanging="360"/>
      </w:pPr>
    </w:lvl>
    <w:lvl w:ilvl="4" w:tentative="1">
      <w:start w:val="1"/>
      <w:numFmt w:val="lowerLetter"/>
      <w:lvlText w:val="%5."/>
      <w:lvlJc w:val="left"/>
      <w:pPr>
        <w:ind w:left="4680" w:hanging="360"/>
      </w:pPr>
    </w:lvl>
    <w:lvl w:ilvl="5" w:tentative="1">
      <w:start w:val="1"/>
      <w:numFmt w:val="lowerRoman"/>
      <w:lvlText w:val="%6."/>
      <w:lvlJc w:val="right"/>
      <w:pPr>
        <w:ind w:left="5400" w:hanging="180"/>
      </w:pPr>
    </w:lvl>
    <w:lvl w:ilvl="6" w:tentative="1">
      <w:start w:val="1"/>
      <w:numFmt w:val="decimal"/>
      <w:lvlText w:val="%7."/>
      <w:lvlJc w:val="left"/>
      <w:pPr>
        <w:ind w:left="6120" w:hanging="360"/>
      </w:pPr>
    </w:lvl>
    <w:lvl w:ilvl="7" w:tentative="1">
      <w:start w:val="1"/>
      <w:numFmt w:val="lowerLetter"/>
      <w:lvlText w:val="%8."/>
      <w:lvlJc w:val="left"/>
      <w:pPr>
        <w:ind w:left="6840" w:hanging="360"/>
      </w:pPr>
    </w:lvl>
    <w:lvl w:ilvl="8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>
    <w:nsid w:val="12AD29CA"/>
    <w:multiLevelType w:val="hybridMultilevel"/>
    <w:tmpl w:val="6ACC76BC"/>
    <w:lvl w:ilvl="0">
      <w:start w:val="2"/>
      <w:numFmt w:val="upperRoman"/>
      <w:lvlText w:val="%1."/>
      <w:lvlJc w:val="left"/>
      <w:pPr>
        <w:ind w:left="720" w:hanging="720"/>
      </w:pPr>
      <w:rPr>
        <w:rFonts w:hint="default"/>
        <w:b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D4F5BE7"/>
    <w:multiLevelType w:val="hybridMultilevel"/>
    <w:tmpl w:val="FEA00E9A"/>
    <w:lvl w:ilvl="0">
      <w:start w:val="1"/>
      <w:numFmt w:val="lowerLetter"/>
      <w:lvlText w:val="%1."/>
      <w:lvlJc w:val="left"/>
      <w:pPr>
        <w:ind w:left="1440" w:hanging="360"/>
      </w:pPr>
      <w:rPr>
        <w:rFonts w:ascii="Arial" w:hAnsi="Arial" w:cs="Arial" w:hint="default"/>
      </w:rPr>
    </w:lvl>
    <w:lvl w:ilvl="1" w:tentative="1">
      <w:start w:val="1"/>
      <w:numFmt w:val="lowerLetter"/>
      <w:lvlText w:val="%2."/>
      <w:lvlJc w:val="left"/>
      <w:pPr>
        <w:ind w:left="2160" w:hanging="360"/>
      </w:pPr>
    </w:lvl>
    <w:lvl w:ilvl="2" w:tentative="1">
      <w:start w:val="1"/>
      <w:numFmt w:val="lowerRoman"/>
      <w:lvlText w:val="%3."/>
      <w:lvlJc w:val="right"/>
      <w:pPr>
        <w:ind w:left="2880" w:hanging="180"/>
      </w:pPr>
    </w:lvl>
    <w:lvl w:ilvl="3" w:tentative="1">
      <w:start w:val="1"/>
      <w:numFmt w:val="decimal"/>
      <w:lvlText w:val="%4."/>
      <w:lvlJc w:val="left"/>
      <w:pPr>
        <w:ind w:left="3600" w:hanging="360"/>
      </w:pPr>
    </w:lvl>
    <w:lvl w:ilvl="4" w:tentative="1">
      <w:start w:val="1"/>
      <w:numFmt w:val="lowerLetter"/>
      <w:lvlText w:val="%5."/>
      <w:lvlJc w:val="left"/>
      <w:pPr>
        <w:ind w:left="4320" w:hanging="360"/>
      </w:pPr>
    </w:lvl>
    <w:lvl w:ilvl="5" w:tentative="1">
      <w:start w:val="1"/>
      <w:numFmt w:val="lowerRoman"/>
      <w:lvlText w:val="%6."/>
      <w:lvlJc w:val="right"/>
      <w:pPr>
        <w:ind w:left="5040" w:hanging="180"/>
      </w:pPr>
    </w:lvl>
    <w:lvl w:ilvl="6" w:tentative="1">
      <w:start w:val="1"/>
      <w:numFmt w:val="decimal"/>
      <w:lvlText w:val="%7."/>
      <w:lvlJc w:val="left"/>
      <w:pPr>
        <w:ind w:left="5760" w:hanging="360"/>
      </w:pPr>
    </w:lvl>
    <w:lvl w:ilvl="7" w:tentative="1">
      <w:start w:val="1"/>
      <w:numFmt w:val="lowerLetter"/>
      <w:lvlText w:val="%8."/>
      <w:lvlJc w:val="left"/>
      <w:pPr>
        <w:ind w:left="6480" w:hanging="360"/>
      </w:pPr>
    </w:lvl>
    <w:lvl w:ilvl="8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>
    <w:nsid w:val="36D84486"/>
    <w:multiLevelType w:val="hybridMultilevel"/>
    <w:tmpl w:val="04A8E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>
    <w:nsid w:val="3AE34BD2"/>
    <w:multiLevelType w:val="hybridMultilevel"/>
    <w:tmpl w:val="E56C090A"/>
    <w:lvl w:ilvl="0">
      <w:start w:val="1"/>
      <w:numFmt w:val="lowerRoman"/>
      <w:lvlText w:val="%1."/>
      <w:lvlJc w:val="left"/>
      <w:pPr>
        <w:ind w:left="2160" w:hanging="72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2520" w:hanging="360"/>
      </w:pPr>
    </w:lvl>
    <w:lvl w:ilvl="2" w:tentative="1">
      <w:start w:val="1"/>
      <w:numFmt w:val="lowerRoman"/>
      <w:lvlText w:val="%3."/>
      <w:lvlJc w:val="right"/>
      <w:pPr>
        <w:ind w:left="3240" w:hanging="180"/>
      </w:pPr>
    </w:lvl>
    <w:lvl w:ilvl="3" w:tentative="1">
      <w:start w:val="1"/>
      <w:numFmt w:val="decimal"/>
      <w:lvlText w:val="%4."/>
      <w:lvlJc w:val="left"/>
      <w:pPr>
        <w:ind w:left="3960" w:hanging="360"/>
      </w:pPr>
    </w:lvl>
    <w:lvl w:ilvl="4" w:tentative="1">
      <w:start w:val="1"/>
      <w:numFmt w:val="lowerLetter"/>
      <w:lvlText w:val="%5."/>
      <w:lvlJc w:val="left"/>
      <w:pPr>
        <w:ind w:left="4680" w:hanging="360"/>
      </w:pPr>
    </w:lvl>
    <w:lvl w:ilvl="5" w:tentative="1">
      <w:start w:val="1"/>
      <w:numFmt w:val="lowerRoman"/>
      <w:lvlText w:val="%6."/>
      <w:lvlJc w:val="right"/>
      <w:pPr>
        <w:ind w:left="5400" w:hanging="180"/>
      </w:pPr>
    </w:lvl>
    <w:lvl w:ilvl="6" w:tentative="1">
      <w:start w:val="1"/>
      <w:numFmt w:val="decimal"/>
      <w:lvlText w:val="%7."/>
      <w:lvlJc w:val="left"/>
      <w:pPr>
        <w:ind w:left="6120" w:hanging="360"/>
      </w:pPr>
    </w:lvl>
    <w:lvl w:ilvl="7" w:tentative="1">
      <w:start w:val="1"/>
      <w:numFmt w:val="lowerLetter"/>
      <w:lvlText w:val="%8."/>
      <w:lvlJc w:val="left"/>
      <w:pPr>
        <w:ind w:left="6840" w:hanging="360"/>
      </w:pPr>
    </w:lvl>
    <w:lvl w:ilvl="8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>
    <w:nsid w:val="3BE452C5"/>
    <w:multiLevelType w:val="hybridMultilevel"/>
    <w:tmpl w:val="3346786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3D2919A1"/>
    <w:multiLevelType w:val="hybridMultilevel"/>
    <w:tmpl w:val="315AC496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6"/>
      <w:numFmt w:val="upp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4AC9373B"/>
    <w:multiLevelType w:val="hybridMultilevel"/>
    <w:tmpl w:val="B3123DC2"/>
    <w:lvl w:ilvl="0">
      <w:start w:val="1"/>
      <w:numFmt w:val="upperRoman"/>
      <w:lvlText w:val="%1."/>
      <w:lvlJc w:val="left"/>
      <w:pPr>
        <w:tabs>
          <w:tab w:val="num" w:pos="0"/>
        </w:tabs>
        <w:ind w:left="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360"/>
        </w:tabs>
        <w:ind w:left="36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1080"/>
        </w:tabs>
        <w:ind w:left="1080" w:hanging="180"/>
      </w:pPr>
    </w:lvl>
    <w:lvl w:ilvl="3" w:tentative="1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2520"/>
        </w:tabs>
        <w:ind w:left="252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3240"/>
        </w:tabs>
        <w:ind w:left="3240" w:hanging="180"/>
      </w:pPr>
    </w:lvl>
    <w:lvl w:ilvl="6" w:tentative="1">
      <w:start w:val="1"/>
      <w:numFmt w:val="decimal"/>
      <w:lvlText w:val="%7."/>
      <w:lvlJc w:val="left"/>
      <w:pPr>
        <w:tabs>
          <w:tab w:val="num" w:pos="3960"/>
        </w:tabs>
        <w:ind w:left="396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4680"/>
        </w:tabs>
        <w:ind w:left="468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5400"/>
        </w:tabs>
        <w:ind w:left="5400" w:hanging="180"/>
      </w:pPr>
    </w:lvl>
  </w:abstractNum>
  <w:abstractNum w:abstractNumId="10">
    <w:nsid w:val="4C0A5A4B"/>
    <w:multiLevelType w:val="hybridMultilevel"/>
    <w:tmpl w:val="65748270"/>
    <w:lvl w:ilvl="0">
      <w:start w:val="1"/>
      <w:numFmt w:val="decimal"/>
      <w:lvlText w:val="%1."/>
      <w:lvlJc w:val="left"/>
      <w:pPr>
        <w:ind w:left="1800" w:hanging="360"/>
      </w:pPr>
    </w:lvl>
    <w:lvl w:ilvl="1" w:tentative="1">
      <w:start w:val="1"/>
      <w:numFmt w:val="lowerLetter"/>
      <w:lvlText w:val="%2."/>
      <w:lvlJc w:val="left"/>
      <w:pPr>
        <w:ind w:left="2520" w:hanging="360"/>
      </w:pPr>
    </w:lvl>
    <w:lvl w:ilvl="2" w:tentative="1">
      <w:start w:val="1"/>
      <w:numFmt w:val="lowerRoman"/>
      <w:lvlText w:val="%3."/>
      <w:lvlJc w:val="right"/>
      <w:pPr>
        <w:ind w:left="3240" w:hanging="180"/>
      </w:pPr>
    </w:lvl>
    <w:lvl w:ilvl="3" w:tentative="1">
      <w:start w:val="1"/>
      <w:numFmt w:val="decimal"/>
      <w:lvlText w:val="%4."/>
      <w:lvlJc w:val="left"/>
      <w:pPr>
        <w:ind w:left="3960" w:hanging="360"/>
      </w:pPr>
    </w:lvl>
    <w:lvl w:ilvl="4" w:tentative="1">
      <w:start w:val="1"/>
      <w:numFmt w:val="lowerLetter"/>
      <w:lvlText w:val="%5."/>
      <w:lvlJc w:val="left"/>
      <w:pPr>
        <w:ind w:left="4680" w:hanging="360"/>
      </w:pPr>
    </w:lvl>
    <w:lvl w:ilvl="5" w:tentative="1">
      <w:start w:val="1"/>
      <w:numFmt w:val="lowerRoman"/>
      <w:lvlText w:val="%6."/>
      <w:lvlJc w:val="right"/>
      <w:pPr>
        <w:ind w:left="5400" w:hanging="180"/>
      </w:pPr>
    </w:lvl>
    <w:lvl w:ilvl="6" w:tentative="1">
      <w:start w:val="1"/>
      <w:numFmt w:val="decimal"/>
      <w:lvlText w:val="%7."/>
      <w:lvlJc w:val="left"/>
      <w:pPr>
        <w:ind w:left="6120" w:hanging="360"/>
      </w:pPr>
    </w:lvl>
    <w:lvl w:ilvl="7" w:tentative="1">
      <w:start w:val="1"/>
      <w:numFmt w:val="lowerLetter"/>
      <w:lvlText w:val="%8."/>
      <w:lvlJc w:val="left"/>
      <w:pPr>
        <w:ind w:left="6840" w:hanging="360"/>
      </w:pPr>
    </w:lvl>
    <w:lvl w:ilvl="8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1">
    <w:nsid w:val="4CA05D06"/>
    <w:multiLevelType w:val="hybridMultilevel"/>
    <w:tmpl w:val="C20A6F2A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4CE06F25"/>
    <w:multiLevelType w:val="hybridMultilevel"/>
    <w:tmpl w:val="845C5ED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b w:val="0"/>
      </w:r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4DC2600D"/>
    <w:multiLevelType w:val="hybridMultilevel"/>
    <w:tmpl w:val="71647B82"/>
    <w:lvl w:ilvl="0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50A51392"/>
    <w:multiLevelType w:val="hybridMultilevel"/>
    <w:tmpl w:val="E8DE312C"/>
    <w:lvl w:ilvl="0">
      <w:start w:val="1"/>
      <w:numFmt w:val="upperRoman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20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50B6217D"/>
    <w:multiLevelType w:val="hybridMultilevel"/>
    <w:tmpl w:val="EE388C76"/>
    <w:lvl w:ilvl="0">
      <w:start w:val="1"/>
      <w:numFmt w:val="upperLetter"/>
      <w:lvlText w:val="%1."/>
      <w:lvlJc w:val="left"/>
      <w:pPr>
        <w:ind w:left="1080" w:hanging="360"/>
      </w:pPr>
    </w:lvl>
    <w:lvl w:ilvl="1" w:tentative="1">
      <w:start w:val="1"/>
      <w:numFmt w:val="lowerLetter"/>
      <w:lvlText w:val="%2."/>
      <w:lvlJc w:val="left"/>
      <w:pPr>
        <w:ind w:left="1800" w:hanging="360"/>
      </w:pPr>
    </w:lvl>
    <w:lvl w:ilvl="2" w:tentative="1">
      <w:start w:val="1"/>
      <w:numFmt w:val="lowerRoman"/>
      <w:lvlText w:val="%3."/>
      <w:lvlJc w:val="right"/>
      <w:pPr>
        <w:ind w:left="2520" w:hanging="180"/>
      </w:pPr>
    </w:lvl>
    <w:lvl w:ilvl="3" w:tentative="1">
      <w:start w:val="1"/>
      <w:numFmt w:val="decimal"/>
      <w:lvlText w:val="%4."/>
      <w:lvlJc w:val="left"/>
      <w:pPr>
        <w:ind w:left="3240" w:hanging="360"/>
      </w:pPr>
    </w:lvl>
    <w:lvl w:ilvl="4" w:tentative="1">
      <w:start w:val="1"/>
      <w:numFmt w:val="lowerLetter"/>
      <w:lvlText w:val="%5."/>
      <w:lvlJc w:val="left"/>
      <w:pPr>
        <w:ind w:left="3960" w:hanging="360"/>
      </w:pPr>
    </w:lvl>
    <w:lvl w:ilvl="5" w:tentative="1">
      <w:start w:val="1"/>
      <w:numFmt w:val="lowerRoman"/>
      <w:lvlText w:val="%6."/>
      <w:lvlJc w:val="right"/>
      <w:pPr>
        <w:ind w:left="4680" w:hanging="180"/>
      </w:pPr>
    </w:lvl>
    <w:lvl w:ilvl="6" w:tentative="1">
      <w:start w:val="1"/>
      <w:numFmt w:val="decimal"/>
      <w:lvlText w:val="%7."/>
      <w:lvlJc w:val="left"/>
      <w:pPr>
        <w:ind w:left="5400" w:hanging="360"/>
      </w:pPr>
    </w:lvl>
    <w:lvl w:ilvl="7" w:tentative="1">
      <w:start w:val="1"/>
      <w:numFmt w:val="lowerLetter"/>
      <w:lvlText w:val="%8."/>
      <w:lvlJc w:val="left"/>
      <w:pPr>
        <w:ind w:left="6120" w:hanging="360"/>
      </w:pPr>
    </w:lvl>
    <w:lvl w:ilvl="8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>
    <w:nsid w:val="59DB7B3E"/>
    <w:multiLevelType w:val="hybridMultilevel"/>
    <w:tmpl w:val="9190B4A0"/>
    <w:lvl w:ilvl="0">
      <w:start w:val="1"/>
      <w:numFmt w:val="upperRoman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5A360971"/>
    <w:multiLevelType w:val="hybridMultilevel"/>
    <w:tmpl w:val="C5C465D2"/>
    <w:lvl w:ilvl="0">
      <w:start w:val="1"/>
      <w:numFmt w:val="decimal"/>
      <w:lvlText w:val="%1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tabs>
          <w:tab w:val="num" w:pos="2880"/>
        </w:tabs>
        <w:ind w:left="288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3600"/>
        </w:tabs>
        <w:ind w:left="3600" w:hanging="180"/>
      </w:pPr>
    </w:lvl>
    <w:lvl w:ilvl="3" w:tentative="1">
      <w:start w:val="1"/>
      <w:numFmt w:val="decimal"/>
      <w:lvlText w:val="%4."/>
      <w:lvlJc w:val="left"/>
      <w:pPr>
        <w:tabs>
          <w:tab w:val="num" w:pos="4320"/>
        </w:tabs>
        <w:ind w:left="432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5040"/>
        </w:tabs>
        <w:ind w:left="504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5760"/>
        </w:tabs>
        <w:ind w:left="5760" w:hanging="180"/>
      </w:pPr>
    </w:lvl>
    <w:lvl w:ilvl="6" w:tentative="1">
      <w:start w:val="1"/>
      <w:numFmt w:val="decimal"/>
      <w:lvlText w:val="%7."/>
      <w:lvlJc w:val="left"/>
      <w:pPr>
        <w:tabs>
          <w:tab w:val="num" w:pos="6480"/>
        </w:tabs>
        <w:ind w:left="648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7200"/>
        </w:tabs>
        <w:ind w:left="720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7920"/>
        </w:tabs>
        <w:ind w:left="7920" w:hanging="180"/>
      </w:pPr>
    </w:lvl>
  </w:abstractNum>
  <w:abstractNum w:abstractNumId="18">
    <w:nsid w:val="636E3895"/>
    <w:multiLevelType w:val="hybridMultilevel"/>
    <w:tmpl w:val="BF82864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65E01EDA"/>
    <w:multiLevelType w:val="hybridMultilevel"/>
    <w:tmpl w:val="610A1E84"/>
    <w:lvl w:ilvl="0">
      <w:start w:val="2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20">
    <w:nsid w:val="66952D14"/>
    <w:multiLevelType w:val="hybridMultilevel"/>
    <w:tmpl w:val="3990D33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6CA95650"/>
    <w:multiLevelType w:val="hybridMultilevel"/>
    <w:tmpl w:val="0B24D798"/>
    <w:lvl w:ilvl="0">
      <w:start w:val="1"/>
      <w:numFmt w:val="lowerLetter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6F304E90"/>
    <w:multiLevelType w:val="hybridMultilevel"/>
    <w:tmpl w:val="47CA74FE"/>
    <w:lvl w:ilvl="0">
      <w:start w:val="1"/>
      <w:numFmt w:val="upperRoman"/>
      <w:lvlText w:val="%1."/>
      <w:lvlJc w:val="left"/>
      <w:pPr>
        <w:ind w:left="720" w:hanging="720"/>
      </w:pPr>
      <w:rPr>
        <w:rFonts w:hint="default"/>
        <w:b/>
      </w:rPr>
    </w:lvl>
    <w:lvl w:ilvl="1" w:tentative="1">
      <w:start w:val="1"/>
      <w:numFmt w:val="lowerLetter"/>
      <w:lvlText w:val="%2."/>
      <w:lvlJc w:val="left"/>
      <w:pPr>
        <w:ind w:left="1080" w:hanging="360"/>
      </w:pPr>
    </w:lvl>
    <w:lvl w:ilvl="2" w:tentative="1">
      <w:start w:val="1"/>
      <w:numFmt w:val="lowerRoman"/>
      <w:lvlText w:val="%3."/>
      <w:lvlJc w:val="right"/>
      <w:pPr>
        <w:ind w:left="1800" w:hanging="180"/>
      </w:pPr>
    </w:lvl>
    <w:lvl w:ilvl="3" w:tentative="1">
      <w:start w:val="1"/>
      <w:numFmt w:val="decimal"/>
      <w:lvlText w:val="%4."/>
      <w:lvlJc w:val="left"/>
      <w:pPr>
        <w:ind w:left="2520" w:hanging="360"/>
      </w:pPr>
    </w:lvl>
    <w:lvl w:ilvl="4" w:tentative="1">
      <w:start w:val="1"/>
      <w:numFmt w:val="lowerLetter"/>
      <w:lvlText w:val="%5."/>
      <w:lvlJc w:val="left"/>
      <w:pPr>
        <w:ind w:left="3240" w:hanging="360"/>
      </w:pPr>
    </w:lvl>
    <w:lvl w:ilvl="5" w:tentative="1">
      <w:start w:val="1"/>
      <w:numFmt w:val="lowerRoman"/>
      <w:lvlText w:val="%6."/>
      <w:lvlJc w:val="right"/>
      <w:pPr>
        <w:ind w:left="3960" w:hanging="180"/>
      </w:pPr>
    </w:lvl>
    <w:lvl w:ilvl="6" w:tentative="1">
      <w:start w:val="1"/>
      <w:numFmt w:val="decimal"/>
      <w:lvlText w:val="%7."/>
      <w:lvlJc w:val="left"/>
      <w:pPr>
        <w:ind w:left="4680" w:hanging="360"/>
      </w:pPr>
    </w:lvl>
    <w:lvl w:ilvl="7" w:tentative="1">
      <w:start w:val="1"/>
      <w:numFmt w:val="lowerLetter"/>
      <w:lvlText w:val="%8."/>
      <w:lvlJc w:val="left"/>
      <w:pPr>
        <w:ind w:left="5400" w:hanging="360"/>
      </w:pPr>
    </w:lvl>
    <w:lvl w:ilvl="8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>
    <w:nsid w:val="718E1F09"/>
    <w:multiLevelType w:val="hybridMultilevel"/>
    <w:tmpl w:val="7A4E7C16"/>
    <w:lvl w:ilvl="0">
      <w:start w:val="1"/>
      <w:numFmt w:val="upperLetter"/>
      <w:lvlText w:val="%1."/>
      <w:lvlJc w:val="left"/>
      <w:pPr>
        <w:tabs>
          <w:tab w:val="num" w:pos="810"/>
        </w:tabs>
        <w:ind w:left="81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  <w:rPr>
        <w:rFonts w:hint="default"/>
        <w:b w:val="0"/>
      </w:rPr>
    </w:lvl>
    <w:lvl w:ilvl="2">
      <w:start w:val="1"/>
      <w:numFmt w:val="lowerLetter"/>
      <w:lvlText w:val="%3."/>
      <w:lvlJc w:val="left"/>
      <w:pPr>
        <w:tabs>
          <w:tab w:val="num" w:pos="2880"/>
        </w:tabs>
        <w:ind w:left="2880" w:hanging="180"/>
      </w:pPr>
      <w:rPr>
        <w:rFonts w:ascii="Arial" w:eastAsia="Times New Roman" w:hAnsi="Arial" w:cs="Times"/>
      </w:rPr>
    </w:lvl>
    <w:lvl w:ilvl="3">
      <w:start w:val="1"/>
      <w:numFmt w:val="lowerRoman"/>
      <w:lvlText w:val="%4."/>
      <w:lvlJc w:val="left"/>
      <w:pPr>
        <w:tabs>
          <w:tab w:val="num" w:pos="3600"/>
        </w:tabs>
        <w:ind w:left="3600" w:hanging="360"/>
      </w:pPr>
      <w:rPr>
        <w:rFonts w:ascii="Arial" w:eastAsia="Times New Roman" w:hAnsi="Arial" w:cs="Times"/>
      </w:rPr>
    </w:lvl>
    <w:lvl w:ilvl="4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24">
    <w:nsid w:val="730849F2"/>
    <w:multiLevelType w:val="hybridMultilevel"/>
    <w:tmpl w:val="DEA88B56"/>
    <w:lvl w:ilvl="0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800" w:hanging="360"/>
      </w:pPr>
    </w:lvl>
    <w:lvl w:ilvl="2" w:tentative="1">
      <w:start w:val="1"/>
      <w:numFmt w:val="lowerRoman"/>
      <w:lvlText w:val="%3."/>
      <w:lvlJc w:val="right"/>
      <w:pPr>
        <w:ind w:left="2520" w:hanging="180"/>
      </w:pPr>
    </w:lvl>
    <w:lvl w:ilvl="3" w:tentative="1">
      <w:start w:val="1"/>
      <w:numFmt w:val="decimal"/>
      <w:lvlText w:val="%4."/>
      <w:lvlJc w:val="left"/>
      <w:pPr>
        <w:ind w:left="3240" w:hanging="360"/>
      </w:pPr>
    </w:lvl>
    <w:lvl w:ilvl="4" w:tentative="1">
      <w:start w:val="1"/>
      <w:numFmt w:val="lowerLetter"/>
      <w:lvlText w:val="%5."/>
      <w:lvlJc w:val="left"/>
      <w:pPr>
        <w:ind w:left="3960" w:hanging="360"/>
      </w:pPr>
    </w:lvl>
    <w:lvl w:ilvl="5" w:tentative="1">
      <w:start w:val="1"/>
      <w:numFmt w:val="lowerRoman"/>
      <w:lvlText w:val="%6."/>
      <w:lvlJc w:val="right"/>
      <w:pPr>
        <w:ind w:left="4680" w:hanging="180"/>
      </w:pPr>
    </w:lvl>
    <w:lvl w:ilvl="6" w:tentative="1">
      <w:start w:val="1"/>
      <w:numFmt w:val="decimal"/>
      <w:lvlText w:val="%7."/>
      <w:lvlJc w:val="left"/>
      <w:pPr>
        <w:ind w:left="5400" w:hanging="360"/>
      </w:pPr>
    </w:lvl>
    <w:lvl w:ilvl="7" w:tentative="1">
      <w:start w:val="1"/>
      <w:numFmt w:val="lowerLetter"/>
      <w:lvlText w:val="%8."/>
      <w:lvlJc w:val="left"/>
      <w:pPr>
        <w:ind w:left="6120" w:hanging="360"/>
      </w:pPr>
    </w:lvl>
    <w:lvl w:ilvl="8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492255067">
    <w:abstractNumId w:val="5"/>
  </w:num>
  <w:num w:numId="2" w16cid:durableId="333921314">
    <w:abstractNumId w:val="9"/>
  </w:num>
  <w:num w:numId="3" w16cid:durableId="1076509846">
    <w:abstractNumId w:val="1"/>
  </w:num>
  <w:num w:numId="4" w16cid:durableId="762804411">
    <w:abstractNumId w:val="19"/>
  </w:num>
  <w:num w:numId="5" w16cid:durableId="773135755">
    <w:abstractNumId w:val="8"/>
  </w:num>
  <w:num w:numId="6" w16cid:durableId="274289646">
    <w:abstractNumId w:val="16"/>
  </w:num>
  <w:num w:numId="7" w16cid:durableId="1957565374">
    <w:abstractNumId w:val="11"/>
  </w:num>
  <w:num w:numId="8" w16cid:durableId="1445148533">
    <w:abstractNumId w:val="14"/>
  </w:num>
  <w:num w:numId="9" w16cid:durableId="991523576">
    <w:abstractNumId w:val="15"/>
  </w:num>
  <w:num w:numId="10" w16cid:durableId="1928998282">
    <w:abstractNumId w:val="2"/>
  </w:num>
  <w:num w:numId="11" w16cid:durableId="1312907300">
    <w:abstractNumId w:val="10"/>
  </w:num>
  <w:num w:numId="12" w16cid:durableId="819812184">
    <w:abstractNumId w:val="20"/>
  </w:num>
  <w:num w:numId="13" w16cid:durableId="950286267">
    <w:abstractNumId w:val="21"/>
  </w:num>
  <w:num w:numId="14" w16cid:durableId="989404058">
    <w:abstractNumId w:val="4"/>
  </w:num>
  <w:num w:numId="15" w16cid:durableId="1667434957">
    <w:abstractNumId w:val="18"/>
  </w:num>
  <w:num w:numId="16" w16cid:durableId="1200776178">
    <w:abstractNumId w:val="7"/>
  </w:num>
  <w:num w:numId="17" w16cid:durableId="1840735889">
    <w:abstractNumId w:val="22"/>
  </w:num>
  <w:num w:numId="18" w16cid:durableId="901331367">
    <w:abstractNumId w:val="13"/>
  </w:num>
  <w:num w:numId="19" w16cid:durableId="2127579113">
    <w:abstractNumId w:val="17"/>
  </w:num>
  <w:num w:numId="20" w16cid:durableId="1290476693">
    <w:abstractNumId w:val="24"/>
  </w:num>
  <w:num w:numId="21" w16cid:durableId="300040437">
    <w:abstractNumId w:val="12"/>
  </w:num>
  <w:num w:numId="22" w16cid:durableId="7172754">
    <w:abstractNumId w:val="0"/>
  </w:num>
  <w:num w:numId="23" w16cid:durableId="357701378">
    <w:abstractNumId w:val="6"/>
  </w:num>
  <w:num w:numId="24" w16cid:durableId="1656061656">
    <w:abstractNumId w:val="23"/>
  </w:num>
  <w:num w:numId="25" w16cid:durableId="113660760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gutterAtTop/>
  <w:proofState w:spelling="clean" w:grammar="clean"/>
  <w:stylePaneFormatFilter w:val="3F01"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isibleStyles="0"/>
  <w:defaultTabStop w:val="720"/>
  <w:drawingGridHorizontalSpacing w:val="120"/>
  <w:displayHorizontalDrawingGridEvery w:val="2"/>
  <w:displayVerticalDrawingGridEvery w:val="2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7E0C"/>
    <w:rsid w:val="00002615"/>
    <w:rsid w:val="0000529D"/>
    <w:rsid w:val="000158D4"/>
    <w:rsid w:val="000254CA"/>
    <w:rsid w:val="00043876"/>
    <w:rsid w:val="00044EAE"/>
    <w:rsid w:val="0004656D"/>
    <w:rsid w:val="000472D7"/>
    <w:rsid w:val="0005279A"/>
    <w:rsid w:val="000532C9"/>
    <w:rsid w:val="00055F47"/>
    <w:rsid w:val="0005743E"/>
    <w:rsid w:val="00057911"/>
    <w:rsid w:val="000648B8"/>
    <w:rsid w:val="00075C3E"/>
    <w:rsid w:val="0007656D"/>
    <w:rsid w:val="000821A5"/>
    <w:rsid w:val="0008433E"/>
    <w:rsid w:val="000872FA"/>
    <w:rsid w:val="0009719B"/>
    <w:rsid w:val="00097C8B"/>
    <w:rsid w:val="000A58B0"/>
    <w:rsid w:val="000A5CE7"/>
    <w:rsid w:val="000A7615"/>
    <w:rsid w:val="000A7DCC"/>
    <w:rsid w:val="000B0396"/>
    <w:rsid w:val="000B17FA"/>
    <w:rsid w:val="000B5E3C"/>
    <w:rsid w:val="000C1B62"/>
    <w:rsid w:val="000C522E"/>
    <w:rsid w:val="000D78FF"/>
    <w:rsid w:val="000E474B"/>
    <w:rsid w:val="000E5815"/>
    <w:rsid w:val="000E792F"/>
    <w:rsid w:val="00100325"/>
    <w:rsid w:val="00102198"/>
    <w:rsid w:val="001170E1"/>
    <w:rsid w:val="00121663"/>
    <w:rsid w:val="0012378F"/>
    <w:rsid w:val="00132F53"/>
    <w:rsid w:val="00133C82"/>
    <w:rsid w:val="00134300"/>
    <w:rsid w:val="00136770"/>
    <w:rsid w:val="00141595"/>
    <w:rsid w:val="001420F7"/>
    <w:rsid w:val="00142466"/>
    <w:rsid w:val="0014373E"/>
    <w:rsid w:val="001452F4"/>
    <w:rsid w:val="00147D35"/>
    <w:rsid w:val="00151276"/>
    <w:rsid w:val="00151727"/>
    <w:rsid w:val="00154095"/>
    <w:rsid w:val="00156F99"/>
    <w:rsid w:val="00157529"/>
    <w:rsid w:val="00162415"/>
    <w:rsid w:val="001632CD"/>
    <w:rsid w:val="00163708"/>
    <w:rsid w:val="00172AB6"/>
    <w:rsid w:val="00174335"/>
    <w:rsid w:val="0018465E"/>
    <w:rsid w:val="00185088"/>
    <w:rsid w:val="00186BA4"/>
    <w:rsid w:val="001902F1"/>
    <w:rsid w:val="001B1B8E"/>
    <w:rsid w:val="001B2028"/>
    <w:rsid w:val="001B521C"/>
    <w:rsid w:val="001B5F8F"/>
    <w:rsid w:val="001B6893"/>
    <w:rsid w:val="001B7A36"/>
    <w:rsid w:val="001C00CC"/>
    <w:rsid w:val="001C4FE4"/>
    <w:rsid w:val="001C5BB8"/>
    <w:rsid w:val="001D4E13"/>
    <w:rsid w:val="001D6C99"/>
    <w:rsid w:val="001E1DB9"/>
    <w:rsid w:val="001E7448"/>
    <w:rsid w:val="001E765E"/>
    <w:rsid w:val="001F4288"/>
    <w:rsid w:val="001F768C"/>
    <w:rsid w:val="001F784B"/>
    <w:rsid w:val="002016D8"/>
    <w:rsid w:val="00206347"/>
    <w:rsid w:val="00212B1C"/>
    <w:rsid w:val="00223AB9"/>
    <w:rsid w:val="0022469F"/>
    <w:rsid w:val="00225166"/>
    <w:rsid w:val="00232253"/>
    <w:rsid w:val="002328C6"/>
    <w:rsid w:val="00237F92"/>
    <w:rsid w:val="00245430"/>
    <w:rsid w:val="00246853"/>
    <w:rsid w:val="00251561"/>
    <w:rsid w:val="00251EBD"/>
    <w:rsid w:val="00262662"/>
    <w:rsid w:val="0026371A"/>
    <w:rsid w:val="002648F4"/>
    <w:rsid w:val="00265CB9"/>
    <w:rsid w:val="00275466"/>
    <w:rsid w:val="002760E7"/>
    <w:rsid w:val="00287829"/>
    <w:rsid w:val="00291357"/>
    <w:rsid w:val="0029348E"/>
    <w:rsid w:val="00295CE4"/>
    <w:rsid w:val="002A0469"/>
    <w:rsid w:val="002A719C"/>
    <w:rsid w:val="002B1961"/>
    <w:rsid w:val="002B47BA"/>
    <w:rsid w:val="002C0B04"/>
    <w:rsid w:val="002C4C4C"/>
    <w:rsid w:val="002E672D"/>
    <w:rsid w:val="002F2C8D"/>
    <w:rsid w:val="002F3880"/>
    <w:rsid w:val="00301138"/>
    <w:rsid w:val="00307391"/>
    <w:rsid w:val="00313544"/>
    <w:rsid w:val="00320F3D"/>
    <w:rsid w:val="00327B3E"/>
    <w:rsid w:val="00343546"/>
    <w:rsid w:val="00343DA7"/>
    <w:rsid w:val="00345732"/>
    <w:rsid w:val="00351F52"/>
    <w:rsid w:val="00370C11"/>
    <w:rsid w:val="00370CAC"/>
    <w:rsid w:val="003712FA"/>
    <w:rsid w:val="003743ED"/>
    <w:rsid w:val="0037622A"/>
    <w:rsid w:val="00377E7F"/>
    <w:rsid w:val="003857C7"/>
    <w:rsid w:val="003878EE"/>
    <w:rsid w:val="0039097A"/>
    <w:rsid w:val="0039258B"/>
    <w:rsid w:val="003A45C7"/>
    <w:rsid w:val="003A4852"/>
    <w:rsid w:val="003A7DDE"/>
    <w:rsid w:val="003B0BF7"/>
    <w:rsid w:val="003B2E6C"/>
    <w:rsid w:val="003C2A73"/>
    <w:rsid w:val="003D00E6"/>
    <w:rsid w:val="003D29DA"/>
    <w:rsid w:val="003E7552"/>
    <w:rsid w:val="003F567D"/>
    <w:rsid w:val="004012E0"/>
    <w:rsid w:val="0040339D"/>
    <w:rsid w:val="00406E31"/>
    <w:rsid w:val="00410EDA"/>
    <w:rsid w:val="00416419"/>
    <w:rsid w:val="00417348"/>
    <w:rsid w:val="0042780B"/>
    <w:rsid w:val="00431CF5"/>
    <w:rsid w:val="004355E6"/>
    <w:rsid w:val="004419EA"/>
    <w:rsid w:val="00442FF0"/>
    <w:rsid w:val="0044515E"/>
    <w:rsid w:val="004478FB"/>
    <w:rsid w:val="00450671"/>
    <w:rsid w:val="00453CF6"/>
    <w:rsid w:val="00455D5C"/>
    <w:rsid w:val="00462566"/>
    <w:rsid w:val="00463753"/>
    <w:rsid w:val="00463B60"/>
    <w:rsid w:val="00463EB8"/>
    <w:rsid w:val="00465D54"/>
    <w:rsid w:val="00466889"/>
    <w:rsid w:val="0046757F"/>
    <w:rsid w:val="00472195"/>
    <w:rsid w:val="0047488C"/>
    <w:rsid w:val="004765B2"/>
    <w:rsid w:val="00480A75"/>
    <w:rsid w:val="00487191"/>
    <w:rsid w:val="0049064D"/>
    <w:rsid w:val="0049577C"/>
    <w:rsid w:val="004A1476"/>
    <w:rsid w:val="004A298F"/>
    <w:rsid w:val="004A72CA"/>
    <w:rsid w:val="004A7799"/>
    <w:rsid w:val="004B3C3B"/>
    <w:rsid w:val="004C2120"/>
    <w:rsid w:val="004D1D58"/>
    <w:rsid w:val="004E320B"/>
    <w:rsid w:val="004E4C27"/>
    <w:rsid w:val="004E5385"/>
    <w:rsid w:val="00507650"/>
    <w:rsid w:val="00520FA2"/>
    <w:rsid w:val="00525EAF"/>
    <w:rsid w:val="00526925"/>
    <w:rsid w:val="00534E32"/>
    <w:rsid w:val="005421C2"/>
    <w:rsid w:val="005455B2"/>
    <w:rsid w:val="00550A3F"/>
    <w:rsid w:val="00551537"/>
    <w:rsid w:val="00567667"/>
    <w:rsid w:val="005743A3"/>
    <w:rsid w:val="00574761"/>
    <w:rsid w:val="0058155B"/>
    <w:rsid w:val="00587D18"/>
    <w:rsid w:val="00591A99"/>
    <w:rsid w:val="00592B54"/>
    <w:rsid w:val="005951F5"/>
    <w:rsid w:val="00595E71"/>
    <w:rsid w:val="00597C73"/>
    <w:rsid w:val="005A35AA"/>
    <w:rsid w:val="005B12E8"/>
    <w:rsid w:val="005C029E"/>
    <w:rsid w:val="005C1724"/>
    <w:rsid w:val="005C54D9"/>
    <w:rsid w:val="005D2FC7"/>
    <w:rsid w:val="005E0428"/>
    <w:rsid w:val="005E3D9D"/>
    <w:rsid w:val="005E45CA"/>
    <w:rsid w:val="005F27B9"/>
    <w:rsid w:val="005F6076"/>
    <w:rsid w:val="0060189E"/>
    <w:rsid w:val="00601D40"/>
    <w:rsid w:val="00604FA6"/>
    <w:rsid w:val="00613C8D"/>
    <w:rsid w:val="00621D5E"/>
    <w:rsid w:val="0062291C"/>
    <w:rsid w:val="00624A02"/>
    <w:rsid w:val="006263A6"/>
    <w:rsid w:val="006348E0"/>
    <w:rsid w:val="00634C7A"/>
    <w:rsid w:val="00635AE3"/>
    <w:rsid w:val="006501F1"/>
    <w:rsid w:val="00652185"/>
    <w:rsid w:val="00653041"/>
    <w:rsid w:val="006535E5"/>
    <w:rsid w:val="0065363B"/>
    <w:rsid w:val="00655757"/>
    <w:rsid w:val="006574A1"/>
    <w:rsid w:val="0066641A"/>
    <w:rsid w:val="0066779B"/>
    <w:rsid w:val="006808DF"/>
    <w:rsid w:val="00685C57"/>
    <w:rsid w:val="00686C6A"/>
    <w:rsid w:val="006A3359"/>
    <w:rsid w:val="006A54FB"/>
    <w:rsid w:val="006A6E0A"/>
    <w:rsid w:val="006B38B9"/>
    <w:rsid w:val="006B3DBF"/>
    <w:rsid w:val="006B6C41"/>
    <w:rsid w:val="006C5C0C"/>
    <w:rsid w:val="006C7D2A"/>
    <w:rsid w:val="006D046F"/>
    <w:rsid w:val="006D2935"/>
    <w:rsid w:val="006D40DC"/>
    <w:rsid w:val="006D4104"/>
    <w:rsid w:val="006E013C"/>
    <w:rsid w:val="006E1DD8"/>
    <w:rsid w:val="006E4C9C"/>
    <w:rsid w:val="006F5C49"/>
    <w:rsid w:val="00700514"/>
    <w:rsid w:val="007010B5"/>
    <w:rsid w:val="007012C3"/>
    <w:rsid w:val="00715CD1"/>
    <w:rsid w:val="0071717A"/>
    <w:rsid w:val="0072135A"/>
    <w:rsid w:val="00723E81"/>
    <w:rsid w:val="007243DF"/>
    <w:rsid w:val="007264D2"/>
    <w:rsid w:val="007277A0"/>
    <w:rsid w:val="00732322"/>
    <w:rsid w:val="007346EA"/>
    <w:rsid w:val="0073515B"/>
    <w:rsid w:val="00736F7E"/>
    <w:rsid w:val="00741876"/>
    <w:rsid w:val="00754597"/>
    <w:rsid w:val="007619D7"/>
    <w:rsid w:val="00761D1F"/>
    <w:rsid w:val="0076578E"/>
    <w:rsid w:val="00770C79"/>
    <w:rsid w:val="00773A99"/>
    <w:rsid w:val="007740CD"/>
    <w:rsid w:val="007749EF"/>
    <w:rsid w:val="00775DB0"/>
    <w:rsid w:val="00793005"/>
    <w:rsid w:val="00796152"/>
    <w:rsid w:val="00797BE9"/>
    <w:rsid w:val="007A0A76"/>
    <w:rsid w:val="007A24C2"/>
    <w:rsid w:val="007A32EE"/>
    <w:rsid w:val="007B2EAB"/>
    <w:rsid w:val="007C5F59"/>
    <w:rsid w:val="007C669C"/>
    <w:rsid w:val="007C67BF"/>
    <w:rsid w:val="007D0EFA"/>
    <w:rsid w:val="007D6504"/>
    <w:rsid w:val="007E74F5"/>
    <w:rsid w:val="007E77BF"/>
    <w:rsid w:val="00800F44"/>
    <w:rsid w:val="00814365"/>
    <w:rsid w:val="00822DF6"/>
    <w:rsid w:val="0082741C"/>
    <w:rsid w:val="008369C0"/>
    <w:rsid w:val="0084499A"/>
    <w:rsid w:val="00844D9E"/>
    <w:rsid w:val="0085259B"/>
    <w:rsid w:val="00852671"/>
    <w:rsid w:val="008547FA"/>
    <w:rsid w:val="00857A4D"/>
    <w:rsid w:val="00862065"/>
    <w:rsid w:val="008667E4"/>
    <w:rsid w:val="00872185"/>
    <w:rsid w:val="00874551"/>
    <w:rsid w:val="008853F6"/>
    <w:rsid w:val="00890607"/>
    <w:rsid w:val="00897586"/>
    <w:rsid w:val="008A02D7"/>
    <w:rsid w:val="008A1006"/>
    <w:rsid w:val="008B4CB8"/>
    <w:rsid w:val="008C55E8"/>
    <w:rsid w:val="008D099D"/>
    <w:rsid w:val="008D1957"/>
    <w:rsid w:val="008D4645"/>
    <w:rsid w:val="008E20B6"/>
    <w:rsid w:val="008E45F7"/>
    <w:rsid w:val="008F2308"/>
    <w:rsid w:val="008F77F5"/>
    <w:rsid w:val="0090451D"/>
    <w:rsid w:val="009053EC"/>
    <w:rsid w:val="00910422"/>
    <w:rsid w:val="009125CC"/>
    <w:rsid w:val="00915A69"/>
    <w:rsid w:val="00916B14"/>
    <w:rsid w:val="00921DD2"/>
    <w:rsid w:val="009221DB"/>
    <w:rsid w:val="0092243F"/>
    <w:rsid w:val="00923935"/>
    <w:rsid w:val="0093170D"/>
    <w:rsid w:val="00931AA4"/>
    <w:rsid w:val="009321EF"/>
    <w:rsid w:val="009333CE"/>
    <w:rsid w:val="009408F1"/>
    <w:rsid w:val="00942796"/>
    <w:rsid w:val="00943E1E"/>
    <w:rsid w:val="0095043F"/>
    <w:rsid w:val="00952AC3"/>
    <w:rsid w:val="00953D61"/>
    <w:rsid w:val="009558F8"/>
    <w:rsid w:val="00956AFE"/>
    <w:rsid w:val="00960BBE"/>
    <w:rsid w:val="00963D2A"/>
    <w:rsid w:val="009642C7"/>
    <w:rsid w:val="00964A24"/>
    <w:rsid w:val="00972A18"/>
    <w:rsid w:val="00973FCB"/>
    <w:rsid w:val="009744E0"/>
    <w:rsid w:val="00976B7B"/>
    <w:rsid w:val="0098783A"/>
    <w:rsid w:val="00993605"/>
    <w:rsid w:val="009942EC"/>
    <w:rsid w:val="009A1B1E"/>
    <w:rsid w:val="009B140F"/>
    <w:rsid w:val="009B1A53"/>
    <w:rsid w:val="009B6727"/>
    <w:rsid w:val="009B6F5C"/>
    <w:rsid w:val="009C3055"/>
    <w:rsid w:val="009C3FE7"/>
    <w:rsid w:val="009D5E41"/>
    <w:rsid w:val="009D68DE"/>
    <w:rsid w:val="009E0291"/>
    <w:rsid w:val="009E03C3"/>
    <w:rsid w:val="009E1A60"/>
    <w:rsid w:val="009E3488"/>
    <w:rsid w:val="009E70EC"/>
    <w:rsid w:val="009E7105"/>
    <w:rsid w:val="009E79E1"/>
    <w:rsid w:val="009F13C2"/>
    <w:rsid w:val="00A010E4"/>
    <w:rsid w:val="00A046F3"/>
    <w:rsid w:val="00A05D28"/>
    <w:rsid w:val="00A071A3"/>
    <w:rsid w:val="00A15C82"/>
    <w:rsid w:val="00A17AF5"/>
    <w:rsid w:val="00A244BF"/>
    <w:rsid w:val="00A30201"/>
    <w:rsid w:val="00A366CE"/>
    <w:rsid w:val="00A376EE"/>
    <w:rsid w:val="00A45AD5"/>
    <w:rsid w:val="00A479CB"/>
    <w:rsid w:val="00A533A5"/>
    <w:rsid w:val="00A543C8"/>
    <w:rsid w:val="00A550EC"/>
    <w:rsid w:val="00A618B1"/>
    <w:rsid w:val="00A677A6"/>
    <w:rsid w:val="00A7409E"/>
    <w:rsid w:val="00A74FB0"/>
    <w:rsid w:val="00A803E3"/>
    <w:rsid w:val="00A835A9"/>
    <w:rsid w:val="00A83C78"/>
    <w:rsid w:val="00A83D78"/>
    <w:rsid w:val="00A91159"/>
    <w:rsid w:val="00AA04CB"/>
    <w:rsid w:val="00AA2B9E"/>
    <w:rsid w:val="00AA591D"/>
    <w:rsid w:val="00AA61FD"/>
    <w:rsid w:val="00AB0BBE"/>
    <w:rsid w:val="00AB2877"/>
    <w:rsid w:val="00AB4C5E"/>
    <w:rsid w:val="00AC0F5C"/>
    <w:rsid w:val="00AC3C50"/>
    <w:rsid w:val="00AC68FB"/>
    <w:rsid w:val="00AD05AF"/>
    <w:rsid w:val="00AD3231"/>
    <w:rsid w:val="00AD5824"/>
    <w:rsid w:val="00AD79A1"/>
    <w:rsid w:val="00AF669B"/>
    <w:rsid w:val="00B01567"/>
    <w:rsid w:val="00B04F5F"/>
    <w:rsid w:val="00B07990"/>
    <w:rsid w:val="00B10C29"/>
    <w:rsid w:val="00B17E50"/>
    <w:rsid w:val="00B17EB9"/>
    <w:rsid w:val="00B321A6"/>
    <w:rsid w:val="00B32357"/>
    <w:rsid w:val="00B376B7"/>
    <w:rsid w:val="00B41D07"/>
    <w:rsid w:val="00B42546"/>
    <w:rsid w:val="00B42651"/>
    <w:rsid w:val="00B459EE"/>
    <w:rsid w:val="00B549BF"/>
    <w:rsid w:val="00B56062"/>
    <w:rsid w:val="00B567E8"/>
    <w:rsid w:val="00B6402B"/>
    <w:rsid w:val="00B735BB"/>
    <w:rsid w:val="00B7645F"/>
    <w:rsid w:val="00B81F2D"/>
    <w:rsid w:val="00B8460A"/>
    <w:rsid w:val="00B94645"/>
    <w:rsid w:val="00B957EB"/>
    <w:rsid w:val="00BA202E"/>
    <w:rsid w:val="00BA4597"/>
    <w:rsid w:val="00BB7E0C"/>
    <w:rsid w:val="00BD65B4"/>
    <w:rsid w:val="00BE434C"/>
    <w:rsid w:val="00BE68FC"/>
    <w:rsid w:val="00C0035D"/>
    <w:rsid w:val="00C01512"/>
    <w:rsid w:val="00C01EAA"/>
    <w:rsid w:val="00C05B28"/>
    <w:rsid w:val="00C12851"/>
    <w:rsid w:val="00C16B05"/>
    <w:rsid w:val="00C17CC9"/>
    <w:rsid w:val="00C17FBF"/>
    <w:rsid w:val="00C210F3"/>
    <w:rsid w:val="00C2130B"/>
    <w:rsid w:val="00C22CA3"/>
    <w:rsid w:val="00C25E48"/>
    <w:rsid w:val="00C27AD3"/>
    <w:rsid w:val="00C301D1"/>
    <w:rsid w:val="00C31420"/>
    <w:rsid w:val="00C362DB"/>
    <w:rsid w:val="00C36A98"/>
    <w:rsid w:val="00C41538"/>
    <w:rsid w:val="00C4573D"/>
    <w:rsid w:val="00C505E7"/>
    <w:rsid w:val="00C53B9D"/>
    <w:rsid w:val="00C615E6"/>
    <w:rsid w:val="00C651A4"/>
    <w:rsid w:val="00C705B2"/>
    <w:rsid w:val="00C724F3"/>
    <w:rsid w:val="00C770D3"/>
    <w:rsid w:val="00C9426E"/>
    <w:rsid w:val="00CA2B41"/>
    <w:rsid w:val="00CA2FC3"/>
    <w:rsid w:val="00CA6D57"/>
    <w:rsid w:val="00CC0C04"/>
    <w:rsid w:val="00CC4027"/>
    <w:rsid w:val="00CC5C14"/>
    <w:rsid w:val="00CE1DA2"/>
    <w:rsid w:val="00CF39A1"/>
    <w:rsid w:val="00CF599F"/>
    <w:rsid w:val="00CF67EC"/>
    <w:rsid w:val="00D03EAD"/>
    <w:rsid w:val="00D047FD"/>
    <w:rsid w:val="00D159B6"/>
    <w:rsid w:val="00D16FDB"/>
    <w:rsid w:val="00D25C86"/>
    <w:rsid w:val="00D2683E"/>
    <w:rsid w:val="00D40680"/>
    <w:rsid w:val="00D43530"/>
    <w:rsid w:val="00D50BFA"/>
    <w:rsid w:val="00D51126"/>
    <w:rsid w:val="00D516C5"/>
    <w:rsid w:val="00D53180"/>
    <w:rsid w:val="00D53516"/>
    <w:rsid w:val="00D61CD5"/>
    <w:rsid w:val="00D65345"/>
    <w:rsid w:val="00D66D84"/>
    <w:rsid w:val="00D716FB"/>
    <w:rsid w:val="00D71C2C"/>
    <w:rsid w:val="00D756BF"/>
    <w:rsid w:val="00D75BFA"/>
    <w:rsid w:val="00D777EC"/>
    <w:rsid w:val="00D819BB"/>
    <w:rsid w:val="00D8449D"/>
    <w:rsid w:val="00D84541"/>
    <w:rsid w:val="00D84F4D"/>
    <w:rsid w:val="00D87534"/>
    <w:rsid w:val="00D91698"/>
    <w:rsid w:val="00D91F84"/>
    <w:rsid w:val="00D920B4"/>
    <w:rsid w:val="00D96965"/>
    <w:rsid w:val="00D9708D"/>
    <w:rsid w:val="00DA1B88"/>
    <w:rsid w:val="00DA279F"/>
    <w:rsid w:val="00DA2EA3"/>
    <w:rsid w:val="00DA4863"/>
    <w:rsid w:val="00DB12AB"/>
    <w:rsid w:val="00DB40FC"/>
    <w:rsid w:val="00DB5AD5"/>
    <w:rsid w:val="00DB6876"/>
    <w:rsid w:val="00DC59A6"/>
    <w:rsid w:val="00DC741D"/>
    <w:rsid w:val="00DD0DBB"/>
    <w:rsid w:val="00DD4851"/>
    <w:rsid w:val="00DD485C"/>
    <w:rsid w:val="00DE3136"/>
    <w:rsid w:val="00DE505D"/>
    <w:rsid w:val="00DE5113"/>
    <w:rsid w:val="00DE6B00"/>
    <w:rsid w:val="00DF1FA1"/>
    <w:rsid w:val="00DF245F"/>
    <w:rsid w:val="00DF3980"/>
    <w:rsid w:val="00DF66EE"/>
    <w:rsid w:val="00E00735"/>
    <w:rsid w:val="00E0194A"/>
    <w:rsid w:val="00E057B2"/>
    <w:rsid w:val="00E13F14"/>
    <w:rsid w:val="00E20FD8"/>
    <w:rsid w:val="00E2345D"/>
    <w:rsid w:val="00E23870"/>
    <w:rsid w:val="00E25ED3"/>
    <w:rsid w:val="00E30724"/>
    <w:rsid w:val="00E32E74"/>
    <w:rsid w:val="00E33012"/>
    <w:rsid w:val="00E36143"/>
    <w:rsid w:val="00E43745"/>
    <w:rsid w:val="00E66C41"/>
    <w:rsid w:val="00E70B54"/>
    <w:rsid w:val="00E72537"/>
    <w:rsid w:val="00E76CB8"/>
    <w:rsid w:val="00E8116F"/>
    <w:rsid w:val="00E86C0A"/>
    <w:rsid w:val="00E900A3"/>
    <w:rsid w:val="00E91C22"/>
    <w:rsid w:val="00E94BBD"/>
    <w:rsid w:val="00E951BF"/>
    <w:rsid w:val="00E96240"/>
    <w:rsid w:val="00E962F1"/>
    <w:rsid w:val="00EA699D"/>
    <w:rsid w:val="00EC384A"/>
    <w:rsid w:val="00ED1DEE"/>
    <w:rsid w:val="00ED3163"/>
    <w:rsid w:val="00EE5A38"/>
    <w:rsid w:val="00EF0DC7"/>
    <w:rsid w:val="00EF5E85"/>
    <w:rsid w:val="00F013BE"/>
    <w:rsid w:val="00F0273F"/>
    <w:rsid w:val="00F05F87"/>
    <w:rsid w:val="00F07160"/>
    <w:rsid w:val="00F225DD"/>
    <w:rsid w:val="00F26E0E"/>
    <w:rsid w:val="00F32788"/>
    <w:rsid w:val="00F36E35"/>
    <w:rsid w:val="00F422F7"/>
    <w:rsid w:val="00F52AB0"/>
    <w:rsid w:val="00F54450"/>
    <w:rsid w:val="00F546BC"/>
    <w:rsid w:val="00F561A6"/>
    <w:rsid w:val="00F578C6"/>
    <w:rsid w:val="00F60527"/>
    <w:rsid w:val="00F7556A"/>
    <w:rsid w:val="00F77B6F"/>
    <w:rsid w:val="00F8528B"/>
    <w:rsid w:val="00F85B1A"/>
    <w:rsid w:val="00F929F9"/>
    <w:rsid w:val="00FA1884"/>
    <w:rsid w:val="00FA1A68"/>
    <w:rsid w:val="00FA3534"/>
    <w:rsid w:val="00FA5602"/>
    <w:rsid w:val="00FB0738"/>
    <w:rsid w:val="00FB6030"/>
    <w:rsid w:val="00FB7AD1"/>
    <w:rsid w:val="00FC1450"/>
    <w:rsid w:val="00FC1984"/>
    <w:rsid w:val="00FC3777"/>
    <w:rsid w:val="00FC5A7E"/>
    <w:rsid w:val="00FC67D0"/>
    <w:rsid w:val="00FD303B"/>
    <w:rsid w:val="00FE0D77"/>
    <w:rsid w:val="00FE0E0D"/>
    <w:rsid w:val="00FE28A0"/>
    <w:rsid w:val="00FF0AC7"/>
    <w:rsid w:val="00FF794A"/>
    <w:rsid w:val="48F7B6CA"/>
  </w:rsids>
  <m:mathPr>
    <m:mathFont m:val="Cambria Math"/>
  </m:mathPr>
  <w:themeFontLang w:val="en-US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ocId w14:val="394A1F34"/>
  <w15:chartTrackingRefBased/>
  <w15:docId w15:val="{2E18DF3F-4667-477A-B72F-65B2EB714A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03EAD"/>
    <w:pPr>
      <w:overflowPunct w:val="0"/>
      <w:autoSpaceDE w:val="0"/>
      <w:autoSpaceDN w:val="0"/>
      <w:adjustRightInd w:val="0"/>
      <w:textAlignment w:val="baseline"/>
    </w:pPr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163708"/>
    <w:pPr>
      <w:keepNext/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51B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724F3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757F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9">
    <w:name w:val="heading 9"/>
    <w:aliases w:val="letters"/>
    <w:next w:val="Normal"/>
    <w:link w:val="Heading9Char"/>
    <w:autoRedefine/>
    <w:qFormat/>
    <w:rsid w:val="00FD303B"/>
    <w:pPr>
      <w:overflowPunct w:val="0"/>
      <w:autoSpaceDE w:val="0"/>
      <w:autoSpaceDN w:val="0"/>
      <w:adjustRightInd w:val="0"/>
      <w:spacing w:after="120"/>
      <w:ind w:left="360" w:hanging="360"/>
      <w:jc w:val="both"/>
      <w:textAlignment w:val="baseline"/>
      <w:outlineLvl w:val="8"/>
    </w:pPr>
    <w:rPr>
      <w:rFonts w:ascii="Arial" w:hAnsi="Arial"/>
      <w:noProof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BB7E0C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rsid w:val="00BB7E0C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BB7E0C"/>
  </w:style>
  <w:style w:type="paragraph" w:styleId="BodyTextIndent">
    <w:name w:val="Body Text Indent"/>
    <w:basedOn w:val="Normal"/>
    <w:link w:val="BodyTextIndentChar"/>
    <w:rsid w:val="00F013BE"/>
    <w:pPr>
      <w:widowControl w:val="0"/>
      <w:overflowPunct/>
      <w:autoSpaceDE/>
      <w:autoSpaceDN/>
      <w:adjustRightInd/>
      <w:ind w:left="2520" w:hanging="720"/>
      <w:textAlignment w:val="auto"/>
    </w:pPr>
    <w:rPr>
      <w:snapToGrid w:val="0"/>
      <w:lang w:val="x-none" w:eastAsia="x-none"/>
    </w:rPr>
  </w:style>
  <w:style w:type="character" w:customStyle="1" w:styleId="BodyTextIndentChar">
    <w:name w:val="Body Text Indent Char"/>
    <w:link w:val="BodyTextIndent"/>
    <w:rsid w:val="00F013BE"/>
    <w:rPr>
      <w:snapToGrid w:val="0"/>
      <w:sz w:val="24"/>
    </w:rPr>
  </w:style>
  <w:style w:type="paragraph" w:styleId="BalloonText">
    <w:name w:val="Balloon Text"/>
    <w:basedOn w:val="Normal"/>
    <w:link w:val="BalloonTextChar"/>
    <w:rsid w:val="00212B1C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rsid w:val="00212B1C"/>
    <w:rPr>
      <w:rFonts w:ascii="Tahoma" w:hAnsi="Tahoma" w:cs="Tahoma"/>
      <w:sz w:val="16"/>
      <w:szCs w:val="16"/>
    </w:rPr>
  </w:style>
  <w:style w:type="character" w:styleId="PlaceholderText">
    <w:name w:val="Placeholder Text"/>
    <w:uiPriority w:val="99"/>
    <w:semiHidden/>
    <w:rsid w:val="00D25C86"/>
    <w:rPr>
      <w:color w:val="808080"/>
    </w:rPr>
  </w:style>
  <w:style w:type="paragraph" w:styleId="NoSpacing">
    <w:name w:val="No Spacing"/>
    <w:uiPriority w:val="1"/>
    <w:qFormat/>
    <w:rsid w:val="00246853"/>
    <w:pPr>
      <w:overflowPunct w:val="0"/>
      <w:autoSpaceDE w:val="0"/>
      <w:autoSpaceDN w:val="0"/>
      <w:adjustRightInd w:val="0"/>
      <w:textAlignment w:val="baseline"/>
    </w:pPr>
    <w:rPr>
      <w:sz w:val="24"/>
    </w:rPr>
  </w:style>
  <w:style w:type="paragraph" w:styleId="Revision">
    <w:name w:val="Revision"/>
    <w:hidden/>
    <w:uiPriority w:val="99"/>
    <w:semiHidden/>
    <w:rsid w:val="004478FB"/>
    <w:rPr>
      <w:sz w:val="24"/>
    </w:rPr>
  </w:style>
  <w:style w:type="paragraph" w:styleId="ListParagraph">
    <w:name w:val="List Paragraph"/>
    <w:basedOn w:val="Normal"/>
    <w:qFormat/>
    <w:rsid w:val="00D159B6"/>
    <w:pPr>
      <w:overflowPunct/>
      <w:autoSpaceDE/>
      <w:autoSpaceDN/>
      <w:adjustRightInd/>
      <w:ind w:left="720"/>
      <w:textAlignment w:val="auto"/>
    </w:pPr>
    <w:rPr>
      <w:sz w:val="20"/>
    </w:rPr>
  </w:style>
  <w:style w:type="character" w:styleId="Strong">
    <w:name w:val="Strong"/>
    <w:qFormat/>
    <w:rsid w:val="00D159B6"/>
    <w:rPr>
      <w:b/>
      <w:bCs/>
    </w:rPr>
  </w:style>
  <w:style w:type="character" w:customStyle="1" w:styleId="DeltaViewInsertion">
    <w:name w:val="DeltaView Insertion"/>
    <w:rsid w:val="00C2130B"/>
    <w:rPr>
      <w:b/>
      <w:spacing w:val="0"/>
      <w:u w:val="double"/>
    </w:rPr>
  </w:style>
  <w:style w:type="paragraph" w:customStyle="1" w:styleId="OutlineL2">
    <w:name w:val="Outline_L2"/>
    <w:basedOn w:val="Normal"/>
    <w:next w:val="Normal"/>
    <w:rsid w:val="00F8528B"/>
    <w:pPr>
      <w:overflowPunct/>
      <w:autoSpaceDE/>
      <w:autoSpaceDN/>
      <w:adjustRightInd/>
      <w:spacing w:after="240"/>
      <w:jc w:val="both"/>
      <w:textAlignment w:val="auto"/>
      <w:outlineLvl w:val="1"/>
    </w:pPr>
  </w:style>
  <w:style w:type="paragraph" w:customStyle="1" w:styleId="BodyInd10">
    <w:name w:val="Body Ind 1.0"/>
    <w:basedOn w:val="Normal"/>
    <w:link w:val="BodyInd10Char"/>
    <w:qFormat/>
    <w:rsid w:val="00B17EB9"/>
    <w:pPr>
      <w:overflowPunct/>
      <w:autoSpaceDE/>
      <w:autoSpaceDN/>
      <w:adjustRightInd/>
      <w:spacing w:after="240"/>
      <w:ind w:left="1440"/>
      <w:jc w:val="both"/>
      <w:textAlignment w:val="auto"/>
    </w:pPr>
    <w:rPr>
      <w:rFonts w:ascii="Arial" w:hAnsi="Arial"/>
      <w:color w:val="000000"/>
      <w:sz w:val="20"/>
      <w:szCs w:val="24"/>
      <w:lang w:val="x-none" w:eastAsia="x-none"/>
    </w:rPr>
  </w:style>
  <w:style w:type="character" w:customStyle="1" w:styleId="BodyInd10Char">
    <w:name w:val="Body Ind 1.0 Char"/>
    <w:link w:val="BodyInd10"/>
    <w:rsid w:val="00B17EB9"/>
    <w:rPr>
      <w:rFonts w:ascii="Arial" w:hAnsi="Arial"/>
      <w:color w:val="000000"/>
      <w:szCs w:val="24"/>
      <w:lang w:val="x-none" w:eastAsia="x-none"/>
    </w:rPr>
  </w:style>
  <w:style w:type="paragraph" w:customStyle="1" w:styleId="OutlineL4">
    <w:name w:val="Outline_L4"/>
    <w:basedOn w:val="Normal"/>
    <w:next w:val="Normal"/>
    <w:rsid w:val="005E3D9D"/>
    <w:pPr>
      <w:overflowPunct/>
      <w:autoSpaceDE/>
      <w:autoSpaceDN/>
      <w:adjustRightInd/>
      <w:spacing w:after="240"/>
      <w:jc w:val="both"/>
      <w:textAlignment w:val="auto"/>
      <w:outlineLvl w:val="3"/>
    </w:pPr>
  </w:style>
  <w:style w:type="paragraph" w:customStyle="1" w:styleId="BodyBlock05">
    <w:name w:val="Body Block 0.5"/>
    <w:basedOn w:val="Normal"/>
    <w:link w:val="BodyBlock05Char"/>
    <w:qFormat/>
    <w:rsid w:val="00472195"/>
    <w:pPr>
      <w:overflowPunct/>
      <w:autoSpaceDE/>
      <w:autoSpaceDN/>
      <w:adjustRightInd/>
      <w:spacing w:after="240"/>
      <w:ind w:left="720"/>
      <w:jc w:val="both"/>
      <w:textAlignment w:val="auto"/>
    </w:pPr>
    <w:rPr>
      <w:lang w:val="x-none" w:eastAsia="x-none"/>
    </w:rPr>
  </w:style>
  <w:style w:type="character" w:customStyle="1" w:styleId="BodyBlock05Char">
    <w:name w:val="Body Block 0.5 Char"/>
    <w:link w:val="BodyBlock05"/>
    <w:rsid w:val="00472195"/>
    <w:rPr>
      <w:sz w:val="24"/>
      <w:lang w:val="x-none" w:eastAsia="x-none"/>
    </w:rPr>
  </w:style>
  <w:style w:type="paragraph" w:customStyle="1" w:styleId="BodyBlock10">
    <w:name w:val="Body Block 1.0"/>
    <w:basedOn w:val="Normal"/>
    <w:qFormat/>
    <w:rsid w:val="00472195"/>
    <w:pPr>
      <w:overflowPunct/>
      <w:autoSpaceDE/>
      <w:autoSpaceDN/>
      <w:adjustRightInd/>
      <w:spacing w:after="240"/>
      <w:ind w:left="1440"/>
      <w:jc w:val="both"/>
      <w:textAlignment w:val="auto"/>
    </w:pPr>
  </w:style>
  <w:style w:type="paragraph" w:customStyle="1" w:styleId="p8">
    <w:name w:val="p8"/>
    <w:basedOn w:val="Normal"/>
    <w:rsid w:val="00591A99"/>
    <w:pPr>
      <w:widowControl w:val="0"/>
      <w:tabs>
        <w:tab w:val="left" w:pos="7585"/>
      </w:tabs>
      <w:overflowPunct/>
      <w:spacing w:line="240" w:lineRule="atLeast"/>
      <w:ind w:left="6145"/>
      <w:textAlignment w:val="auto"/>
    </w:pPr>
    <w:rPr>
      <w:szCs w:val="24"/>
    </w:rPr>
  </w:style>
  <w:style w:type="character" w:customStyle="1" w:styleId="FooterChar">
    <w:name w:val="Footer Char"/>
    <w:link w:val="Footer"/>
    <w:rsid w:val="00A803E3"/>
    <w:rPr>
      <w:sz w:val="24"/>
    </w:rPr>
  </w:style>
  <w:style w:type="character" w:customStyle="1" w:styleId="Heading9Char">
    <w:name w:val="Heading 9 Char"/>
    <w:aliases w:val="letters Char"/>
    <w:link w:val="Heading9"/>
    <w:rsid w:val="00FD303B"/>
    <w:rPr>
      <w:rFonts w:ascii="Arial" w:hAnsi="Arial"/>
      <w:noProof/>
    </w:rPr>
  </w:style>
  <w:style w:type="character" w:customStyle="1" w:styleId="Heading1Char">
    <w:name w:val="Heading 1 Char"/>
    <w:basedOn w:val="DefaultParagraphFont"/>
    <w:link w:val="Heading1"/>
    <w:uiPriority w:val="9"/>
    <w:rsid w:val="00163708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customStyle="1" w:styleId="BodyTextNoIndent">
    <w:name w:val="Body Text No Indent"/>
    <w:aliases w:val="btn"/>
    <w:basedOn w:val="Normal"/>
    <w:rsid w:val="00163708"/>
    <w:pPr>
      <w:overflowPunct/>
      <w:autoSpaceDE/>
      <w:autoSpaceDN/>
      <w:adjustRightInd/>
      <w:spacing w:after="240"/>
      <w:textAlignment w:val="auto"/>
    </w:pPr>
  </w:style>
  <w:style w:type="paragraph" w:customStyle="1" w:styleId="BodyInd5">
    <w:name w:val="Body Ind .5"/>
    <w:basedOn w:val="Normal"/>
    <w:link w:val="BodyInd5Char"/>
    <w:qFormat/>
    <w:rsid w:val="0044515E"/>
    <w:pPr>
      <w:tabs>
        <w:tab w:val="left" w:pos="-2250"/>
      </w:tabs>
      <w:overflowPunct/>
      <w:autoSpaceDE/>
      <w:autoSpaceDN/>
      <w:adjustRightInd/>
      <w:spacing w:after="120"/>
      <w:ind w:left="540"/>
      <w:jc w:val="both"/>
      <w:textAlignment w:val="auto"/>
    </w:pPr>
    <w:rPr>
      <w:rFonts w:ascii="Arial" w:eastAsia="Calibri" w:hAnsi="Arial"/>
      <w:color w:val="000000"/>
      <w:sz w:val="20"/>
    </w:rPr>
  </w:style>
  <w:style w:type="character" w:customStyle="1" w:styleId="BodyInd5Char">
    <w:name w:val="Body Ind .5 Char"/>
    <w:link w:val="BodyInd5"/>
    <w:rsid w:val="0044515E"/>
    <w:rPr>
      <w:rFonts w:ascii="Arial" w:eastAsia="Calibri" w:hAnsi="Arial"/>
      <w:color w:val="000000"/>
    </w:rPr>
  </w:style>
  <w:style w:type="paragraph" w:customStyle="1" w:styleId="StyleHeading2Left05Hanging025">
    <w:name w:val="Style Heading 2 + Left:  0.5&quot; Hanging:  0.25&quot;"/>
    <w:basedOn w:val="Heading2"/>
    <w:rsid w:val="00E951BF"/>
    <w:pPr>
      <w:keepNext w:val="0"/>
      <w:keepLines w:val="0"/>
      <w:tabs>
        <w:tab w:val="left" w:pos="360"/>
      </w:tabs>
      <w:overflowPunct/>
      <w:autoSpaceDE/>
      <w:autoSpaceDN/>
      <w:adjustRightInd/>
      <w:spacing w:before="0"/>
      <w:ind w:left="720" w:hanging="360"/>
      <w:textAlignment w:val="auto"/>
    </w:pPr>
    <w:rPr>
      <w:rFonts w:ascii="Arial" w:eastAsia="Times New Roman" w:hAnsi="Arial" w:cs="Times New Roman"/>
      <w:caps/>
      <w:noProof/>
      <w:color w:val="auto"/>
      <w:sz w:val="22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51B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757F"/>
    <w:rPr>
      <w:rFonts w:asciiTheme="majorHAnsi" w:eastAsiaTheme="majorEastAsia" w:hAnsiTheme="majorHAnsi" w:cstheme="majorBidi"/>
      <w:color w:val="2E74B5" w:themeColor="accent1" w:themeShade="BF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sid w:val="00C724F3"/>
    <w:rPr>
      <w:rFonts w:ascii="Cambria" w:hAnsi="Cambria"/>
      <w:b/>
      <w:bCs/>
      <w:sz w:val="26"/>
      <w:szCs w:val="26"/>
    </w:rPr>
  </w:style>
  <w:style w:type="paragraph" w:customStyle="1" w:styleId="Normal5">
    <w:name w:val="Normal .5"/>
    <w:rsid w:val="004D1D58"/>
    <w:pPr>
      <w:spacing w:after="120"/>
      <w:ind w:left="900"/>
      <w:jc w:val="both"/>
    </w:pPr>
    <w:rPr>
      <w:rFonts w:ascii="Arial" w:eastAsia="Calibri" w:hAnsi="Arial"/>
    </w:rPr>
  </w:style>
  <w:style w:type="paragraph" w:styleId="BodyText">
    <w:name w:val="Body Text"/>
    <w:basedOn w:val="Normal"/>
    <w:link w:val="BodyTextChar"/>
    <w:uiPriority w:val="99"/>
    <w:semiHidden/>
    <w:unhideWhenUsed/>
    <w:rsid w:val="002E672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2E672D"/>
    <w:rPr>
      <w:sz w:val="24"/>
    </w:rPr>
  </w:style>
  <w:style w:type="paragraph" w:customStyle="1" w:styleId="p3">
    <w:name w:val="p3"/>
    <w:basedOn w:val="Normal"/>
    <w:rsid w:val="00B42546"/>
    <w:pPr>
      <w:widowControl w:val="0"/>
      <w:tabs>
        <w:tab w:val="left" w:pos="204"/>
      </w:tabs>
      <w:overflowPunct/>
      <w:textAlignment w:val="auto"/>
    </w:pPr>
    <w:rPr>
      <w:szCs w:val="24"/>
    </w:rPr>
  </w:style>
  <w:style w:type="paragraph" w:customStyle="1" w:styleId="Letter5">
    <w:name w:val="Letter .5"/>
    <w:basedOn w:val="Normal"/>
    <w:rsid w:val="00A835A9"/>
    <w:pPr>
      <w:overflowPunct/>
      <w:autoSpaceDE/>
      <w:autoSpaceDN/>
      <w:adjustRightInd/>
      <w:spacing w:after="120"/>
      <w:ind w:left="900" w:hanging="360"/>
      <w:jc w:val="both"/>
      <w:textAlignment w:val="auto"/>
    </w:pPr>
    <w:rPr>
      <w:rFonts w:ascii="Arial" w:hAnsi="Arial" w:cs="Arial"/>
      <w:sz w:val="20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theme" Target="theme/theme1.xml" /><Relationship Id="rId11" Type="http://schemas.openxmlformats.org/officeDocument/2006/relationships/numbering" Target="numbering.xml" /><Relationship Id="rId12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customXml" Target="../customXml/item1.xml" /><Relationship Id="rId5" Type="http://schemas.openxmlformats.org/officeDocument/2006/relationships/customXml" Target="../customXml/item2.xml" /><Relationship Id="rId6" Type="http://schemas.openxmlformats.org/officeDocument/2006/relationships/customXml" Target="../customXml/item3.xml" /><Relationship Id="rId7" Type="http://schemas.openxmlformats.org/officeDocument/2006/relationships/customXml" Target="../customXml/item4.xml" /><Relationship Id="rId8" Type="http://schemas.openxmlformats.org/officeDocument/2006/relationships/customXml" Target="../customXml/item5.xml" /><Relationship Id="rId9" Type="http://schemas.openxmlformats.org/officeDocument/2006/relationships/footer" Target="footer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3.xml" /></Relationships>
</file>

<file path=customXml/_rels/item4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4.xml" /></Relationships>
</file>

<file path=customXml/_rels/item5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5.xml" 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3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12E77A8E4ED20469964B07EA0D95BE3" ma:contentTypeVersion="22" ma:contentTypeDescription="Create a new document." ma:contentTypeScope="" ma:versionID="b4f7ddf5a00b5cdeff5fd04b35b7e307">
  <xsd:schema xmlns:xsd="http://www.w3.org/2001/XMLSchema" xmlns:xs="http://www.w3.org/2001/XMLSchema" xmlns:p="http://schemas.microsoft.com/office/2006/metadata/properties" xmlns:ns1="http://schemas.microsoft.com/sharepoint/v3" xmlns:ns2="b0d70454-3b56-4ca5-b860-e496165cf42a" xmlns:ns3="c1d11fb8-bf51-4603-926b-acab5ffed5ea" xmlns:ns4="61f9a895-02c0-4111-bb79-7181214d6d80" targetNamespace="http://schemas.microsoft.com/office/2006/metadata/properties" ma:root="true" ma:fieldsID="13028dc2b10f6130a2085d264641b257" ns1:_="" ns2:_="" ns3:_="" ns4:_="">
    <xsd:import namespace="http://schemas.microsoft.com/sharepoint/v3"/>
    <xsd:import namespace="b0d70454-3b56-4ca5-b860-e496165cf42a"/>
    <xsd:import namespace="c1d11fb8-bf51-4603-926b-acab5ffed5ea"/>
    <xsd:import namespace="61f9a895-02c0-4111-bb79-7181214d6d80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  <xsd:element ref="ns2:Tags" minOccurs="0"/>
                <xsd:element ref="ns2:Notes" minOccurs="0"/>
                <xsd:element ref="ns3:_dlc_DocId" minOccurs="0"/>
                <xsd:element ref="ns3:_dlc_DocIdUrl" minOccurs="0"/>
                <xsd:element ref="ns3:_dlc_DocIdPersist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4:SharedWithUsers" minOccurs="0"/>
                <xsd:element ref="ns4:SharedWithDetail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5" nillable="true" ma:displayName="Scheduling Start Date" ma:description="Scheduling Start Date is a site column created by the Publishing feature. It is used to specify the date and time on which this page will first appear to site visitors." ma:internalName="PublishingStartDate">
      <xsd:simpleType>
        <xsd:restriction base="dms:Unknown"/>
      </xsd:simpleType>
    </xsd:element>
    <xsd:element name="PublishingExpirationDate" ma:index="6" nillable="true" ma:displayName="Scheduling End Date" ma:description="Scheduling End Date is a site column created by the Publishing feature. It is used to specify the date and time on which this page will no longer appear to site visitors." ma:internalName="PublishingExpirationDat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0d70454-3b56-4ca5-b860-e496165cf42a" elementFormDefault="qualified">
    <xsd:import namespace="http://schemas.microsoft.com/office/2006/documentManagement/types"/>
    <xsd:import namespace="http://schemas.microsoft.com/office/infopath/2007/PartnerControls"/>
    <xsd:element name="Tags" ma:index="7" nillable="true" ma:displayName="Keywords" ma:internalName="Tags" ma:readOnly="fals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Training Session Guide"/>
                        <xsd:enumeration value="Training Script"/>
                        <xsd:enumeration value="Training Deck (PPT)"/>
                        <xsd:enumeration value="Additional Resource"/>
                        <xsd:enumeration value="Meeting Recording"/>
                        <xsd:enumeration value="One-Pager"/>
                        <xsd:enumeration value="Visual"/>
                        <xsd:enumeration value="Self-Guided Resource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Notes" ma:index="8" nillable="true" ma:displayName="Notes" ma:internalName="Notes0" ma:readOnly="false">
      <xsd:simpleType>
        <xsd:restriction base="dms:Note">
          <xsd:maxLength value="255"/>
        </xsd:restriction>
      </xsd:simpleType>
    </xsd:element>
    <xsd:element name="MediaServiceMetadata" ma:index="15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6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ccc1e585-4dcc-462c-8723-b16bf463da6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2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2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6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9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1d11fb8-bf51-4603-926b-acab5ffed5ea" elementFormDefault="qualified">
    <xsd:import namespace="http://schemas.microsoft.com/office/2006/documentManagement/types"/>
    <xsd:import namespace="http://schemas.microsoft.com/office/infopath/2007/PartnerControls"/>
    <xsd:element name="_dlc_DocId" ma:index="12" nillable="true" ma:displayName="Document ID Value" ma:description="The value of the document ID assigned to this item." ma:internalName="_dlc_DocId" ma:readOnly="true">
      <xsd:simpleType>
        <xsd:restriction base="dms:Text"/>
      </xsd:simpleType>
    </xsd:element>
    <xsd:element name="_dlc_DocIdUrl" ma:index="13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4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TaxCatchAll" ma:index="21" nillable="true" ma:displayName="Taxonomy Catch All Column" ma:hidden="true" ma:list="{f147b71c-36b8-4f1f-81bd-3beafc58ac86}" ma:internalName="TaxCatchAll" ma:showField="CatchAllData" ma:web="c1d11fb8-bf51-4603-926b-acab5ffed5e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1f9a895-02c0-4111-bb79-7181214d6d80" elementFormDefault="qualified">
    <xsd:import namespace="http://schemas.microsoft.com/office/2006/documentManagement/types"/>
    <xsd:import namespace="http://schemas.microsoft.com/office/infopath/2007/PartnerControls"/>
    <xsd:element name="SharedWithUsers" ma:index="27" nillable="true" ma:displayName="Shared With" ma:SearchPeopleOnly="false" ma:SharePointGroup="0" ma:internalName="SharedWithUsers" ma:readOnly="true" ma:showField="ImnNam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9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ublishingExpirationDate xmlns="http://schemas.microsoft.com/sharepoint/v3" xsi:nil="true"/>
    <PublishingStartDate xmlns="http://schemas.microsoft.com/sharepoint/v3" xsi:nil="true"/>
    <TaxCatchAll xmlns="c1d11fb8-bf51-4603-926b-acab5ffed5ea" xsi:nil="true"/>
    <lcf76f155ced4ddcb4097134ff3c332f xmlns="b0d70454-3b56-4ca5-b860-e496165cf42a">
      <Terms xmlns="http://schemas.microsoft.com/office/infopath/2007/PartnerControls"/>
    </lcf76f155ced4ddcb4097134ff3c332f>
    <Tags xmlns="b0d70454-3b56-4ca5-b860-e496165cf42a" xsi:nil="true"/>
    <Notes xmlns="b0d70454-3b56-4ca5-b860-e496165cf42a" xsi:nil="true"/>
    <_dlc_DocId xmlns="c1d11fb8-bf51-4603-926b-acab5ffed5ea">NZMZ4EUVE4MW-1215688649-51274</_dlc_DocId>
    <_dlc_DocIdUrl xmlns="c1d11fb8-bf51-4603-926b-acab5ffed5ea">
      <Url>https://corespecialty.sharepoint.com/sites/DCODProject/MigrationTeam2/_layouts/15/DocIdRedir.aspx?ID=NZMZ4EUVE4MW-1215688649-51274</Url>
      <Description>NZMZ4EUVE4MW-1215688649-51274</Description>
    </_dlc_DocIdUrl>
  </documentManagement>
</p:properties>
</file>

<file path=customXml/itemProps1.xml><?xml version="1.0" encoding="utf-8"?>
<ds:datastoreItem xmlns:ds="http://schemas.openxmlformats.org/officeDocument/2006/customXml" ds:itemID="{FA37EE5F-7089-4654-9962-2457E3A0197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0106BA2-E802-4C87-A1B7-49D0FCD6F1DF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40449EE-3294-4694-ADF6-6E7684B37662}">
  <ds:schemaRefs>
    <ds:schemaRef ds:uri="http://schemas.microsoft.com/sharepoint/events"/>
  </ds:schemaRefs>
</ds:datastoreItem>
</file>

<file path=customXml/itemProps4.xml><?xml version="1.0" encoding="utf-8"?>
<ds:datastoreItem xmlns:ds="http://schemas.openxmlformats.org/officeDocument/2006/customXml" ds:itemID="{4FD10E1F-73B0-4897-AA89-924A1F6C570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b0d70454-3b56-4ca5-b860-e496165cf42a"/>
    <ds:schemaRef ds:uri="c1d11fb8-bf51-4603-926b-acab5ffed5ea"/>
    <ds:schemaRef ds:uri="61f9a895-02c0-4111-bb79-7181214d6d8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05241EC7-E840-463D-A4B7-1812FBD5E200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c1d11fb8-bf51-4603-926b-acab5ffed5ea"/>
    <ds:schemaRef ds:uri="b0d70454-3b56-4ca5-b860-e496165cf42a"/>
  </ds:schemaRefs>
</ds:datastoreItem>
</file>

<file path=docMetadata/LabelInfo.xml><?xml version="1.0" encoding="utf-8"?>
<clbl:labelList xmlns:clbl="http://schemas.microsoft.com/office/2020/mipLabelMetadata">
  <clbl:label id="{767332c7-abbd-4498-b1d8-f4a3ca1750aa}" enabled="0" method="" siteId="{767332c7-abbd-4498-b1d8-f4a3ca1750aa}" removed="1"/>
  <clbl:label id="{eb6bab2c-e8bb-4b11-b777-62c25415e78c}" enabled="1" method="Privileged" siteId="{83030971-88c6-461e-8552-c8ee9d60e0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209</TotalTime>
  <Pages>1</Pages>
  <Words>536</Words>
  <Characters>3058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Company:</vt:lpstr>
    </vt:vector>
  </TitlesOfParts>
  <Company>Perr&amp;Knight</Company>
  <LinksUpToDate>false</LinksUpToDate>
  <CharactersWithSpaces>3587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Company:</dc:title>
  <dc:creator>kdaley</dc:creator>
  <cp:lastModifiedBy>Arora, Tushar</cp:lastModifiedBy>
  <cp:revision>27</cp:revision>
  <cp:lastPrinted>2016-10-05T16:39:00Z</cp:lastPrinted>
  <dcterms:created xsi:type="dcterms:W3CDTF">2025-07-15T16:27:00Z</dcterms:created>
  <dcterms:modified xsi:type="dcterms:W3CDTF">2025-07-30T08:31:00Z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0x010100A12E77A8E4ED20469964B07EA0D95BE3</vt:lpwstr>
  </property>
  <property fmtid="{D5CDD505-2E9C-101B-9397-08002B2CF9AE}" pid="3" name="_dlc_DocIdItemGuid">
    <vt:lpwstr>a3d24d75-8908-45c4-ada6-ad2bca76ce81</vt:lpwstr>
  </property>
</Properties>
</file>