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88BA" w14:textId="1431E157" w:rsidR="004661E8" w:rsidRPr="004661E8" w:rsidRDefault="006F7C6C" w:rsidP="004661E8">
      <w:pPr>
        <w:pStyle w:val="Heading1"/>
        <w:spacing w:after="88"/>
        <w:ind w:left="0" w:firstLine="0"/>
        <w:jc w:val="center"/>
        <w:rPr>
          <w:rFonts w:ascii="Montserrat" w:hAnsi="Montserrat"/>
          <w:sz w:val="44"/>
          <w:szCs w:val="44"/>
        </w:rPr>
      </w:pPr>
      <w:r>
        <w:rPr>
          <w:rFonts w:ascii="Montserrat" w:hAnsi="Montserrat"/>
          <w:sz w:val="44"/>
          <w:szCs w:val="44"/>
        </w:rPr>
        <w:t>Application of Microservice Architecture to B2B Processes</w:t>
      </w:r>
    </w:p>
    <w:p w14:paraId="7B8E1A2C" w14:textId="5051456D" w:rsidR="0075794E" w:rsidRDefault="004661E8" w:rsidP="00B5773F">
      <w:pPr>
        <w:keepNext/>
        <w:keepLines/>
        <w:spacing w:after="105" w:line="259" w:lineRule="auto"/>
        <w:ind w:left="374" w:firstLine="0"/>
        <w:jc w:val="center"/>
        <w:rPr>
          <w:rFonts w:ascii="Montserrat" w:hAnsi="Montserrat"/>
        </w:rPr>
      </w:pPr>
      <w:r>
        <w:rPr>
          <w:rFonts w:ascii="Montserrat" w:hAnsi="Montserrat"/>
        </w:rPr>
        <w:t>(</w:t>
      </w:r>
      <w:r w:rsidR="00B5773F">
        <w:rPr>
          <w:rFonts w:ascii="Montserrat" w:hAnsi="Montserrat"/>
        </w:rPr>
        <w:t xml:space="preserve">IBM </w:t>
      </w:r>
      <w:r>
        <w:rPr>
          <w:rFonts w:ascii="Montserrat" w:hAnsi="Montserrat"/>
        </w:rPr>
        <w:t>Watson Customer Engagement)</w:t>
      </w:r>
    </w:p>
    <w:p w14:paraId="0364ADE6" w14:textId="77777777" w:rsidR="004661E8" w:rsidRPr="002E2ECA" w:rsidRDefault="004661E8" w:rsidP="00DF1F63">
      <w:pPr>
        <w:keepNext/>
        <w:keepLines/>
        <w:spacing w:after="105" w:line="259" w:lineRule="auto"/>
        <w:ind w:left="374" w:firstLine="0"/>
        <w:jc w:val="center"/>
        <w:rPr>
          <w:rFonts w:ascii="Montserrat" w:hAnsi="Montserrat"/>
        </w:rPr>
      </w:pPr>
    </w:p>
    <w:p w14:paraId="158F12E2" w14:textId="77777777" w:rsidR="0075794E" w:rsidRPr="002E2ECA" w:rsidRDefault="00A9175B" w:rsidP="00DF1F63">
      <w:pPr>
        <w:keepNext/>
        <w:keepLines/>
        <w:spacing w:after="115" w:line="259" w:lineRule="auto"/>
        <w:ind w:left="315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i/>
          <w:sz w:val="24"/>
        </w:rPr>
        <w:t>by</w:t>
      </w:r>
    </w:p>
    <w:p w14:paraId="2CD4162F" w14:textId="77777777" w:rsidR="0075794E" w:rsidRPr="002E2ECA" w:rsidRDefault="0075794E" w:rsidP="00DF1F63">
      <w:pPr>
        <w:keepNext/>
        <w:keepLines/>
        <w:spacing w:after="120" w:line="259" w:lineRule="auto"/>
        <w:ind w:left="374" w:firstLine="0"/>
        <w:jc w:val="center"/>
        <w:rPr>
          <w:rFonts w:ascii="Montserrat" w:hAnsi="Montserrat"/>
        </w:rPr>
      </w:pPr>
    </w:p>
    <w:p w14:paraId="5F63D7BF" w14:textId="0BAA4754" w:rsidR="0075794E" w:rsidRPr="002E2ECA" w:rsidRDefault="000E5E44" w:rsidP="00DF1F63">
      <w:pPr>
        <w:keepNext/>
        <w:keepLines/>
        <w:spacing w:after="114" w:line="259" w:lineRule="auto"/>
        <w:ind w:left="325" w:right="2"/>
        <w:jc w:val="center"/>
        <w:rPr>
          <w:rFonts w:ascii="Montserrat" w:hAnsi="Montserrat"/>
          <w:sz w:val="30"/>
          <w:szCs w:val="30"/>
        </w:rPr>
      </w:pPr>
      <w:r w:rsidRPr="002E2ECA">
        <w:rPr>
          <w:rFonts w:ascii="Montserrat" w:hAnsi="Montserrat"/>
          <w:b/>
          <w:sz w:val="30"/>
          <w:szCs w:val="30"/>
        </w:rPr>
        <w:t>Arpit</w:t>
      </w:r>
      <w:r w:rsidR="00740682">
        <w:rPr>
          <w:rFonts w:ascii="Montserrat" w:hAnsi="Montserrat"/>
          <w:b/>
          <w:sz w:val="30"/>
          <w:szCs w:val="30"/>
        </w:rPr>
        <w:t xml:space="preserve"> </w:t>
      </w:r>
      <w:r w:rsidRPr="002E2ECA">
        <w:rPr>
          <w:rFonts w:ascii="Montserrat" w:hAnsi="Montserrat"/>
          <w:b/>
          <w:sz w:val="30"/>
          <w:szCs w:val="30"/>
        </w:rPr>
        <w:t>Jain</w:t>
      </w:r>
    </w:p>
    <w:p w14:paraId="1458AFF4" w14:textId="77777777" w:rsidR="0075794E" w:rsidRPr="002E2ECA" w:rsidRDefault="000E5E44" w:rsidP="00DF1F63">
      <w:pPr>
        <w:pStyle w:val="Heading2"/>
        <w:spacing w:after="114"/>
        <w:ind w:left="325" w:right="5"/>
        <w:jc w:val="center"/>
        <w:rPr>
          <w:rFonts w:ascii="Montserrat" w:hAnsi="Montserrat"/>
          <w:sz w:val="30"/>
          <w:szCs w:val="30"/>
        </w:rPr>
      </w:pPr>
      <w:r w:rsidRPr="002E2ECA">
        <w:rPr>
          <w:rFonts w:ascii="Montserrat" w:hAnsi="Montserrat"/>
          <w:sz w:val="30"/>
          <w:szCs w:val="30"/>
        </w:rPr>
        <w:t>(2015047</w:t>
      </w:r>
      <w:r w:rsidR="00A9175B" w:rsidRPr="002E2ECA">
        <w:rPr>
          <w:rFonts w:ascii="Montserrat" w:hAnsi="Montserrat"/>
          <w:sz w:val="30"/>
          <w:szCs w:val="30"/>
        </w:rPr>
        <w:t>)</w:t>
      </w:r>
    </w:p>
    <w:p w14:paraId="2962D6E5" w14:textId="77777777" w:rsidR="0075794E" w:rsidRPr="002E2ECA" w:rsidRDefault="0075794E" w:rsidP="00DF1F63">
      <w:pPr>
        <w:keepNext/>
        <w:keepLines/>
        <w:spacing w:after="113" w:line="259" w:lineRule="auto"/>
        <w:ind w:left="374" w:firstLine="0"/>
        <w:jc w:val="center"/>
        <w:rPr>
          <w:rFonts w:ascii="Montserrat" w:hAnsi="Montserrat"/>
        </w:rPr>
      </w:pPr>
    </w:p>
    <w:p w14:paraId="4FDACBF5" w14:textId="78473916" w:rsidR="0075794E" w:rsidRPr="002E2ECA" w:rsidRDefault="00D75BAE" w:rsidP="00DF1F63">
      <w:pPr>
        <w:keepNext/>
        <w:keepLines/>
        <w:spacing w:after="114" w:line="259" w:lineRule="auto"/>
        <w:ind w:left="325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Supervisor</w:t>
      </w:r>
      <w:r w:rsidR="007C2870" w:rsidRPr="002E2ECA">
        <w:rPr>
          <w:rFonts w:ascii="Montserrat" w:hAnsi="Montserrat"/>
          <w:b/>
          <w:sz w:val="24"/>
        </w:rPr>
        <w:t>(s):</w:t>
      </w:r>
      <w:r w:rsidR="007B0CC5">
        <w:rPr>
          <w:rFonts w:ascii="Montserrat" w:hAnsi="Montserrat"/>
          <w:lang w:val="en-US"/>
        </w:rPr>
        <w:t xml:space="preserve"> </w:t>
      </w:r>
    </w:p>
    <w:p w14:paraId="17CF5BC2" w14:textId="77777777" w:rsidR="007C2870" w:rsidRPr="002E2ECA" w:rsidRDefault="007C2870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  <w:sz w:val="24"/>
          <w:u w:color="000000"/>
        </w:rPr>
      </w:pPr>
    </w:p>
    <w:tbl>
      <w:tblPr>
        <w:tblStyle w:val="TableGrid0"/>
        <w:tblW w:w="8641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3964"/>
      </w:tblGrid>
      <w:tr w:rsidR="001D2C36" w:rsidRPr="002E2ECA" w14:paraId="3F085B0F" w14:textId="77777777" w:rsidTr="001D2C36">
        <w:tc>
          <w:tcPr>
            <w:tcW w:w="4677" w:type="dxa"/>
          </w:tcPr>
          <w:p w14:paraId="08FFEE95" w14:textId="77777777" w:rsidR="007C2870" w:rsidRPr="002E2ECA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" w:hAnsi="Montserrat"/>
                <w:b/>
                <w:sz w:val="24"/>
                <w:u w:color="000000"/>
              </w:rPr>
            </w:pPr>
            <w:r w:rsidRPr="002E2ECA">
              <w:rPr>
                <w:rFonts w:ascii="Montserrat" w:hAnsi="Montserrat"/>
                <w:b/>
                <w:sz w:val="24"/>
                <w:u w:color="000000"/>
              </w:rPr>
              <w:t>External</w:t>
            </w:r>
          </w:p>
        </w:tc>
        <w:tc>
          <w:tcPr>
            <w:tcW w:w="3964" w:type="dxa"/>
          </w:tcPr>
          <w:p w14:paraId="5D707A15" w14:textId="77777777" w:rsidR="007C2870" w:rsidRPr="002E2ECA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" w:hAnsi="Montserrat"/>
                <w:b/>
                <w:sz w:val="24"/>
                <w:u w:color="000000"/>
              </w:rPr>
            </w:pPr>
            <w:r w:rsidRPr="002E2ECA">
              <w:rPr>
                <w:rFonts w:ascii="Montserrat" w:hAnsi="Montserrat"/>
                <w:b/>
                <w:sz w:val="24"/>
                <w:u w:color="000000"/>
              </w:rPr>
              <w:t>Internal</w:t>
            </w:r>
          </w:p>
        </w:tc>
      </w:tr>
      <w:tr w:rsidR="001D2C36" w:rsidRPr="002E2ECA" w14:paraId="5E94F532" w14:textId="77777777" w:rsidTr="001D2C36">
        <w:tc>
          <w:tcPr>
            <w:tcW w:w="4677" w:type="dxa"/>
          </w:tcPr>
          <w:p w14:paraId="3E9A29B6" w14:textId="47CF56E7" w:rsidR="007C2870" w:rsidRPr="00445BF3" w:rsidRDefault="00120763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>
              <w:rPr>
                <w:rFonts w:ascii="Montserrat Light" w:hAnsi="Montserrat Light"/>
                <w:sz w:val="24"/>
                <w:u w:color="000000"/>
              </w:rPr>
              <w:t xml:space="preserve">Mr. </w:t>
            </w:r>
            <w:r w:rsidR="007C2870" w:rsidRPr="00445BF3">
              <w:rPr>
                <w:rFonts w:ascii="Montserrat Light" w:hAnsi="Montserrat Light"/>
                <w:sz w:val="24"/>
                <w:u w:color="000000"/>
              </w:rPr>
              <w:t>Atul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="007C2870" w:rsidRPr="00445BF3">
              <w:rPr>
                <w:rFonts w:ascii="Montserrat Light" w:hAnsi="Montserrat Light"/>
                <w:sz w:val="24"/>
                <w:u w:color="000000"/>
              </w:rPr>
              <w:t>A.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proofErr w:type="spellStart"/>
            <w:r w:rsidR="007C2870" w:rsidRPr="00445BF3">
              <w:rPr>
                <w:rFonts w:ascii="Montserrat Light" w:hAnsi="Montserrat Light"/>
                <w:sz w:val="24"/>
                <w:u w:color="000000"/>
              </w:rPr>
              <w:t>Gohad</w:t>
            </w:r>
            <w:proofErr w:type="spellEnd"/>
          </w:p>
          <w:p w14:paraId="3B3F0E19" w14:textId="7E55C007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 w:rsidRPr="00445BF3">
              <w:rPr>
                <w:rFonts w:ascii="Montserrat Light" w:hAnsi="Montserrat Light"/>
                <w:sz w:val="24"/>
                <w:u w:color="000000"/>
              </w:rPr>
              <w:t>(</w:t>
            </w:r>
            <w:r w:rsidR="008E2A76" w:rsidRPr="00445BF3">
              <w:rPr>
                <w:rFonts w:ascii="Montserrat Light" w:hAnsi="Montserrat Light"/>
                <w:sz w:val="24"/>
                <w:u w:color="000000"/>
              </w:rPr>
              <w:t>IBM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="008E2A76" w:rsidRPr="00445BF3">
              <w:rPr>
                <w:rFonts w:ascii="Montserrat Light" w:hAnsi="Montserrat Light"/>
                <w:sz w:val="24"/>
                <w:u w:color="000000"/>
              </w:rPr>
              <w:t>ISL,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Bangalore)</w:t>
            </w:r>
          </w:p>
        </w:tc>
        <w:tc>
          <w:tcPr>
            <w:tcW w:w="3964" w:type="dxa"/>
          </w:tcPr>
          <w:p w14:paraId="7D0CACE5" w14:textId="2E856217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proofErr w:type="spellStart"/>
            <w:r w:rsidRPr="00445BF3">
              <w:rPr>
                <w:rFonts w:ascii="Montserrat Light" w:hAnsi="Montserrat Light"/>
                <w:sz w:val="24"/>
                <w:u w:color="000000"/>
              </w:rPr>
              <w:t>Dr.</w:t>
            </w:r>
            <w:proofErr w:type="spellEnd"/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proofErr w:type="spellStart"/>
            <w:r w:rsidRPr="00445BF3">
              <w:rPr>
                <w:rFonts w:ascii="Montserrat Light" w:hAnsi="Montserrat Light"/>
                <w:sz w:val="24"/>
                <w:u w:color="000000"/>
              </w:rPr>
              <w:t>Aparajita</w:t>
            </w:r>
            <w:proofErr w:type="spellEnd"/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Ojha</w:t>
            </w:r>
          </w:p>
          <w:p w14:paraId="6A51C8E5" w14:textId="7100E088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 w:rsidRPr="00445BF3">
              <w:rPr>
                <w:rFonts w:ascii="Montserrat Light" w:hAnsi="Montserrat Light"/>
                <w:sz w:val="24"/>
                <w:u w:color="000000"/>
              </w:rPr>
              <w:t>(PDPM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IIITDM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Jabalpur)</w:t>
            </w:r>
          </w:p>
        </w:tc>
      </w:tr>
    </w:tbl>
    <w:p w14:paraId="138F709C" w14:textId="77777777" w:rsidR="007C2870" w:rsidRPr="002E2ECA" w:rsidRDefault="007C2870" w:rsidP="00DF1F63">
      <w:pPr>
        <w:keepNext/>
        <w:keepLines/>
        <w:spacing w:after="63" w:line="259" w:lineRule="auto"/>
        <w:ind w:left="0" w:firstLine="0"/>
        <w:rPr>
          <w:rFonts w:ascii="Montserrat" w:hAnsi="Montserrat"/>
          <w:sz w:val="24"/>
          <w:u w:color="000000"/>
        </w:rPr>
      </w:pPr>
    </w:p>
    <w:p w14:paraId="00DFC44D" w14:textId="77777777" w:rsidR="007C2870" w:rsidRPr="002E2ECA" w:rsidRDefault="007C2870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  <w:sz w:val="24"/>
          <w:u w:color="000000"/>
        </w:rPr>
      </w:pPr>
    </w:p>
    <w:p w14:paraId="237A7738" w14:textId="77777777" w:rsidR="0075794E" w:rsidRPr="002E2ECA" w:rsidRDefault="000E5E44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noProof/>
          <w:sz w:val="24"/>
        </w:rPr>
        <w:drawing>
          <wp:inline distT="0" distB="0" distL="0" distR="0" wp14:anchorId="3BD60291" wp14:editId="1C2D5436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707E" w14:textId="77777777" w:rsidR="0075794E" w:rsidRPr="002E2ECA" w:rsidRDefault="0075794E" w:rsidP="00DF1F63">
      <w:pPr>
        <w:keepNext/>
        <w:keepLines/>
        <w:spacing w:after="2" w:line="356" w:lineRule="auto"/>
        <w:ind w:left="4270" w:right="3895" w:firstLine="0"/>
        <w:jc w:val="center"/>
        <w:rPr>
          <w:rFonts w:ascii="Montserrat" w:hAnsi="Montserrat"/>
        </w:rPr>
      </w:pPr>
    </w:p>
    <w:p w14:paraId="25B46C40" w14:textId="50B36928" w:rsidR="0075794E" w:rsidRPr="002E2ECA" w:rsidRDefault="000E5E44" w:rsidP="00DF1F63">
      <w:pPr>
        <w:keepNext/>
        <w:keepLines/>
        <w:spacing w:after="114" w:line="259" w:lineRule="auto"/>
        <w:ind w:left="325" w:right="2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Computer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Science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and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Engineering</w:t>
      </w:r>
    </w:p>
    <w:p w14:paraId="15A9A69C" w14:textId="77777777" w:rsidR="0075794E" w:rsidRPr="002E2ECA" w:rsidRDefault="0075794E" w:rsidP="00DF1F63">
      <w:pPr>
        <w:keepNext/>
        <w:keepLines/>
        <w:spacing w:after="115" w:line="259" w:lineRule="auto"/>
        <w:ind w:left="374" w:firstLine="0"/>
        <w:jc w:val="center"/>
        <w:rPr>
          <w:rFonts w:ascii="Montserrat" w:hAnsi="Montserrat"/>
        </w:rPr>
      </w:pPr>
    </w:p>
    <w:p w14:paraId="28697837" w14:textId="47C003D7" w:rsidR="0075794E" w:rsidRPr="002E2ECA" w:rsidRDefault="00A9175B" w:rsidP="00DF1F63">
      <w:pPr>
        <w:keepNext/>
        <w:keepLines/>
        <w:spacing w:after="112" w:line="259" w:lineRule="auto"/>
        <w:ind w:left="314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INDIAN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INSTITUTE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OF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INFORMATION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TECHNOLOGY,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DESIGN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AND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MANUFACTURING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JABALPUR</w:t>
      </w:r>
    </w:p>
    <w:p w14:paraId="7135A763" w14:textId="77777777" w:rsidR="0075794E" w:rsidRPr="002E2ECA" w:rsidRDefault="0075794E" w:rsidP="00DF1F63">
      <w:pPr>
        <w:keepNext/>
        <w:keepLines/>
        <w:spacing w:after="112" w:line="259" w:lineRule="auto"/>
        <w:ind w:left="374" w:firstLine="0"/>
        <w:jc w:val="center"/>
        <w:rPr>
          <w:rFonts w:ascii="Montserrat" w:hAnsi="Montserrat"/>
        </w:rPr>
      </w:pPr>
    </w:p>
    <w:p w14:paraId="32637B83" w14:textId="65E34014" w:rsidR="0075794E" w:rsidRPr="00CF5974" w:rsidRDefault="00A9175B" w:rsidP="00DF1F63">
      <w:pPr>
        <w:pStyle w:val="Heading2"/>
        <w:spacing w:after="114"/>
        <w:ind w:left="325"/>
        <w:jc w:val="center"/>
        <w:rPr>
          <w:rFonts w:ascii="Montserrat Light" w:hAnsi="Montserrat Light"/>
          <w:b w:val="0"/>
          <w:sz w:val="28"/>
        </w:rPr>
      </w:pPr>
      <w:r w:rsidRPr="00CF5974">
        <w:rPr>
          <w:rFonts w:ascii="Montserrat Light" w:hAnsi="Montserrat Light"/>
          <w:b w:val="0"/>
          <w:sz w:val="28"/>
        </w:rPr>
        <w:t>(</w:t>
      </w:r>
      <w:r w:rsidR="00844569">
        <w:rPr>
          <w:rFonts w:ascii="Montserrat Light" w:hAnsi="Montserrat Light"/>
          <w:b w:val="0"/>
          <w:sz w:val="28"/>
        </w:rPr>
        <w:t>2</w:t>
      </w:r>
      <w:r w:rsidR="000E5E44" w:rsidRPr="00CF5974">
        <w:rPr>
          <w:rFonts w:ascii="Montserrat Light" w:hAnsi="Montserrat Light"/>
          <w:b w:val="0"/>
          <w:sz w:val="28"/>
        </w:rPr>
        <w:t>1</w:t>
      </w:r>
      <w:r w:rsidR="000E5E44" w:rsidRPr="00CF5974">
        <w:rPr>
          <w:rFonts w:ascii="Montserrat Light" w:hAnsi="Montserrat Light"/>
          <w:b w:val="0"/>
          <w:sz w:val="28"/>
          <w:vertAlign w:val="superscript"/>
        </w:rPr>
        <w:t>st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844569">
        <w:rPr>
          <w:rFonts w:ascii="Montserrat Light" w:hAnsi="Montserrat Light"/>
          <w:b w:val="0"/>
          <w:sz w:val="28"/>
        </w:rPr>
        <w:t>May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2018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–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1</w:t>
      </w:r>
      <w:r w:rsidR="002C5BB5">
        <w:rPr>
          <w:rFonts w:ascii="Montserrat Light" w:hAnsi="Montserrat Light"/>
          <w:b w:val="0"/>
          <w:sz w:val="28"/>
        </w:rPr>
        <w:t>4</w:t>
      </w:r>
      <w:r w:rsidR="000E5E44" w:rsidRPr="00CF5974">
        <w:rPr>
          <w:rFonts w:ascii="Montserrat Light" w:hAnsi="Montserrat Light"/>
          <w:b w:val="0"/>
          <w:sz w:val="28"/>
          <w:vertAlign w:val="superscript"/>
        </w:rPr>
        <w:t>th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June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2018</w:t>
      </w:r>
      <w:r w:rsidRPr="00CF5974">
        <w:rPr>
          <w:rFonts w:ascii="Montserrat Light" w:hAnsi="Montserrat Light"/>
          <w:b w:val="0"/>
          <w:sz w:val="28"/>
        </w:rPr>
        <w:t>)</w:t>
      </w:r>
    </w:p>
    <w:p w14:paraId="02AF16CD" w14:textId="77777777" w:rsidR="006419D8" w:rsidRDefault="00740682" w:rsidP="00DF1F63">
      <w:pPr>
        <w:keepNext/>
        <w:keepLines/>
        <w:spacing w:after="0" w:line="356" w:lineRule="auto"/>
        <w:ind w:left="310" w:right="7795" w:firstLine="0"/>
        <w:jc w:val="left"/>
        <w:rPr>
          <w:rFonts w:ascii="Montserrat" w:hAnsi="Montserrat"/>
          <w:b/>
          <w:sz w:val="24"/>
        </w:rPr>
        <w:sectPr w:rsidR="006419D8" w:rsidSect="006419D8">
          <w:footerReference w:type="default" r:id="rId9"/>
          <w:footerReference w:type="first" r:id="rId10"/>
          <w:pgSz w:w="12240" w:h="15840"/>
          <w:pgMar w:top="1405" w:right="1805" w:bottom="1496" w:left="2210" w:header="720" w:footer="720" w:gutter="0"/>
          <w:cols w:space="720"/>
          <w:titlePg/>
          <w:docGrid w:linePitch="313"/>
        </w:sectPr>
      </w:pPr>
      <w:r>
        <w:rPr>
          <w:rFonts w:ascii="Montserrat" w:hAnsi="Montserrat"/>
          <w:b/>
          <w:sz w:val="24"/>
        </w:rPr>
        <w:t xml:space="preserve">    </w:t>
      </w:r>
    </w:p>
    <w:p w14:paraId="75B7CE0F" w14:textId="03ABBC9B" w:rsidR="003738B1" w:rsidRPr="002E2ECA" w:rsidRDefault="003738B1" w:rsidP="00FE2A96">
      <w:pPr>
        <w:pStyle w:val="Heading1"/>
        <w:ind w:left="0" w:firstLine="0"/>
        <w:rPr>
          <w:rFonts w:ascii="Montserrat" w:hAnsi="Montserrat"/>
        </w:rPr>
      </w:pPr>
      <w:r w:rsidRPr="002E2ECA">
        <w:rPr>
          <w:rFonts w:ascii="Montserrat" w:hAnsi="Montserrat"/>
          <w:sz w:val="36"/>
        </w:rPr>
        <w:lastRenderedPageBreak/>
        <w:t>Introduction</w:t>
      </w:r>
      <w:r w:rsidR="00740682">
        <w:rPr>
          <w:rFonts w:ascii="Montserrat" w:hAnsi="Montserrat"/>
        </w:rPr>
        <w:t xml:space="preserve"> </w:t>
      </w:r>
    </w:p>
    <w:p w14:paraId="27690B3D" w14:textId="2AE5F2B6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International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Machines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Corporation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(IBM)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American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multinational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1" w:tooltip="Technology company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technology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company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headquartered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2" w:tooltip="Armonk, New York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Armonk,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New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York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3" w:tooltip="United States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United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States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operations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over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170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countries.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manufactures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markets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computer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4" w:tooltip="Computer hard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hardware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5" w:tooltip="Middle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middleware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6" w:tooltip="Computer soft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software</w:t>
        </w:r>
      </w:hyperlink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provides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7" w:tooltip="Internet hosting servic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hosting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8" w:tooltip="Consultant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consulting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services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areas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ranging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9" w:tooltip="Mainframe computer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mainframe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computers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0" w:tooltip="Nanotechnology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nanotechnology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03E0EB52" w14:textId="77777777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6B05931" w14:textId="665A88B2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large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diverse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portfolio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services.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2016,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offerings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fall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categories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1" w:tooltip="Cloud computing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cloud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computing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2" w:tooltip="Cognitive computing" w:history="1">
        <w:r w:rsidR="006B20DE"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cognitive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="006B20DE"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omputing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3" w:tooltip="Commerc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commerce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4" w:tooltip="Data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data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5" w:tooltip="Analytics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analytics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6" w:tooltip="Internet of Things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Internet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of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Things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(IoT),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7" w:tooltip="IT infrastructu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IT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infrastructure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8" w:tooltip="Mobile computing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mobile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9" w:tooltip="Security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security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aims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closer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smarter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ever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their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state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enterprise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B20D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called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72F6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Integrator.</w:t>
      </w:r>
    </w:p>
    <w:p w14:paraId="165A93AE" w14:textId="77777777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BE03CC0" w14:textId="69B33F9F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bCs/>
          <w:sz w:val="20"/>
          <w:szCs w:val="40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/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EDI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(Electronic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Exchange)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their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communities.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single,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flexible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platform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supports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most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protocols,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secure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network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achieve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high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availability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operations.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offering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enables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reduce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costs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consolidating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single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platform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automate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across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enterprises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while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governance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visibility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over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those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processes.</w:t>
      </w:r>
    </w:p>
    <w:p w14:paraId="5487509D" w14:textId="77777777" w:rsidR="000C6932" w:rsidRPr="002E2ECA" w:rsidRDefault="000C6932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b/>
          <w:bCs/>
          <w:sz w:val="24"/>
          <w:szCs w:val="40"/>
        </w:rPr>
      </w:pPr>
    </w:p>
    <w:p w14:paraId="662C8015" w14:textId="7BAB8DF3" w:rsidR="00617CC9" w:rsidRPr="002E2ECA" w:rsidRDefault="00617CC9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b/>
          <w:bCs/>
          <w:sz w:val="24"/>
          <w:szCs w:val="40"/>
        </w:rPr>
      </w:pPr>
      <w:r w:rsidRPr="002E2ECA">
        <w:rPr>
          <w:rFonts w:ascii="Montserrat" w:hAnsi="Montserrat" w:cs="Arial"/>
          <w:b/>
          <w:bCs/>
          <w:sz w:val="24"/>
          <w:szCs w:val="40"/>
        </w:rPr>
        <w:t>IBM</w:t>
      </w:r>
      <w:r w:rsidR="00740682">
        <w:rPr>
          <w:rFonts w:ascii="Montserrat" w:hAnsi="Montserrat" w:cs="Arial"/>
          <w:b/>
          <w:bCs/>
          <w:sz w:val="24"/>
          <w:szCs w:val="40"/>
        </w:rPr>
        <w:t xml:space="preserve"> </w:t>
      </w:r>
      <w:r w:rsidRPr="002E2ECA">
        <w:rPr>
          <w:rFonts w:ascii="Montserrat" w:hAnsi="Montserrat" w:cs="Arial"/>
          <w:b/>
          <w:bCs/>
          <w:sz w:val="24"/>
          <w:szCs w:val="40"/>
        </w:rPr>
        <w:t>Sterling</w:t>
      </w:r>
      <w:r w:rsidR="00740682">
        <w:rPr>
          <w:rFonts w:ascii="Montserrat" w:hAnsi="Montserrat" w:cs="Arial"/>
          <w:b/>
          <w:bCs/>
          <w:sz w:val="24"/>
          <w:szCs w:val="40"/>
        </w:rPr>
        <w:t xml:space="preserve"> </w:t>
      </w:r>
      <w:r w:rsidRPr="002E2ECA">
        <w:rPr>
          <w:rFonts w:ascii="Montserrat" w:hAnsi="Montserrat" w:cs="Arial"/>
          <w:b/>
          <w:bCs/>
          <w:sz w:val="24"/>
          <w:szCs w:val="40"/>
        </w:rPr>
        <w:t>B2B</w:t>
      </w:r>
      <w:r w:rsidR="00740682">
        <w:rPr>
          <w:rFonts w:ascii="Montserrat" w:hAnsi="Montserrat" w:cs="Arial"/>
          <w:b/>
          <w:bCs/>
          <w:sz w:val="24"/>
          <w:szCs w:val="40"/>
        </w:rPr>
        <w:t xml:space="preserve"> </w:t>
      </w:r>
      <w:r w:rsidRPr="002E2ECA">
        <w:rPr>
          <w:rFonts w:ascii="Montserrat" w:hAnsi="Montserrat" w:cs="Arial"/>
          <w:b/>
          <w:bCs/>
          <w:sz w:val="24"/>
          <w:szCs w:val="40"/>
        </w:rPr>
        <w:t>Integrator</w:t>
      </w:r>
    </w:p>
    <w:p w14:paraId="543A98CB" w14:textId="77777777" w:rsidR="007D2120" w:rsidRPr="002E2ECA" w:rsidRDefault="007D2120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/>
          <w:color w:val="auto"/>
          <w:sz w:val="16"/>
          <w:szCs w:val="24"/>
        </w:rPr>
      </w:pPr>
    </w:p>
    <w:p w14:paraId="6704848D" w14:textId="1072576E" w:rsidR="00617CC9" w:rsidRPr="00740682" w:rsidRDefault="009D3EAF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synchronize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communities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Today’s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empowered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customers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expect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with.</w:t>
      </w:r>
    </w:p>
    <w:p w14:paraId="335E0923" w14:textId="77777777" w:rsidR="00807A02" w:rsidRPr="00740682" w:rsidRDefault="00807A02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39915D7B" w14:textId="67B8C0BE" w:rsidR="00617CC9" w:rsidRPr="00740682" w:rsidRDefault="00617CC9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execute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smarter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commerce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strategy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synchronizing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virtually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every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value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chain.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addresses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challenges,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enabling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connect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systems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those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partners.</w:t>
      </w:r>
    </w:p>
    <w:p w14:paraId="18BC0264" w14:textId="77777777" w:rsidR="00617CC9" w:rsidRPr="00740682" w:rsidRDefault="00617CC9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FB46D79" w14:textId="1D1FEACF" w:rsidR="00617CC9" w:rsidRPr="00740682" w:rsidRDefault="00617CC9" w:rsidP="00DF1F63">
      <w:pPr>
        <w:keepNext/>
        <w:keepLines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transaction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engine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components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designed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run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define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manage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according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needs.</w:t>
      </w:r>
    </w:p>
    <w:p w14:paraId="47D8AF2C" w14:textId="63359781" w:rsidR="00617CC9" w:rsidRPr="00740682" w:rsidRDefault="00740682" w:rsidP="00DF1F63">
      <w:pPr>
        <w:keepNext/>
        <w:keepLines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2766B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2766B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upports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high-volume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electronic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message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exchange,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routing,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translation,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flexible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interaction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multiple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internal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systems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external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partners.</w:t>
      </w:r>
    </w:p>
    <w:p w14:paraId="5EC4FA55" w14:textId="5508A4FB" w:rsidR="00617CC9" w:rsidRPr="00740682" w:rsidRDefault="00740682" w:rsidP="00DF1F63">
      <w:pPr>
        <w:keepNext/>
        <w:keepLines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robust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security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infrastructure,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visual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management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tools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easy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configuration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visibility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flows,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system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trading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activities.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7D133833" w14:textId="3AA2066A" w:rsidR="00DF1F63" w:rsidRPr="00C64AD4" w:rsidRDefault="00740682" w:rsidP="00C64AD4">
      <w:pPr>
        <w:keepNext/>
        <w:keepLines/>
        <w:numPr>
          <w:ilvl w:val="0"/>
          <w:numId w:val="2"/>
        </w:numPr>
        <w:spacing w:after="0" w:line="240" w:lineRule="auto"/>
        <w:ind w:left="547"/>
        <w:jc w:val="left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Integrates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applications,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people,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both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within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outside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15CD1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organization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br/>
      </w:r>
    </w:p>
    <w:p w14:paraId="2BF84F56" w14:textId="18806A95" w:rsidR="007D2120" w:rsidRPr="00613C80" w:rsidRDefault="00DF1F63" w:rsidP="00613C80">
      <w:pPr>
        <w:keepNext/>
        <w:keepLines/>
        <w:spacing w:after="0" w:line="240" w:lineRule="auto"/>
        <w:jc w:val="left"/>
        <w:textAlignment w:val="baseline"/>
        <w:rPr>
          <w:rFonts w:ascii="Montserrat" w:hAnsi="Montserrat"/>
          <w:b/>
          <w:sz w:val="36"/>
        </w:rPr>
      </w:pPr>
      <w:r w:rsidRPr="00DF1F63">
        <w:rPr>
          <w:rFonts w:ascii="Montserrat" w:hAnsi="Montserrat"/>
          <w:b/>
          <w:sz w:val="36"/>
        </w:rPr>
        <w:t>Report on the Present Investigation</w:t>
      </w:r>
      <w:r w:rsidR="00613C80">
        <w:rPr>
          <w:rFonts w:ascii="Montserrat" w:hAnsi="Montserrat"/>
          <w:b/>
          <w:sz w:val="36"/>
        </w:rPr>
        <w:t xml:space="preserve"> and </w:t>
      </w:r>
      <w:r w:rsidRPr="00DF1F63">
        <w:rPr>
          <w:rFonts w:ascii="Montserrat" w:hAnsi="Montserrat"/>
          <w:b/>
          <w:sz w:val="36"/>
        </w:rPr>
        <w:t>Progress</w:t>
      </w:r>
      <w:r w:rsidR="00613C80">
        <w:rPr>
          <w:rFonts w:ascii="Montserrat" w:hAnsi="Montserrat"/>
          <w:b/>
          <w:sz w:val="36"/>
        </w:rPr>
        <w:t xml:space="preserve"> 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(Progress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during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this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7D2120" w:rsidRPr="002E2ECA">
        <w:rPr>
          <w:rFonts w:ascii="Montserrat" w:hAnsi="Montserrat" w:cs="Arial"/>
          <w:color w:val="323232"/>
          <w:sz w:val="28"/>
          <w:shd w:val="clear" w:color="auto" w:fill="FFFFFF"/>
        </w:rPr>
        <w:t>15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-</w:t>
      </w:r>
      <w:r w:rsidR="007D2120" w:rsidRPr="002E2ECA">
        <w:rPr>
          <w:rFonts w:ascii="Montserrat" w:hAnsi="Montserrat" w:cs="Arial"/>
          <w:color w:val="323232"/>
          <w:sz w:val="28"/>
          <w:shd w:val="clear" w:color="auto" w:fill="FFFFFF"/>
        </w:rPr>
        <w:t>days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E50708">
        <w:rPr>
          <w:rFonts w:ascii="Montserrat" w:hAnsi="Montserrat" w:cs="Arial"/>
          <w:color w:val="323232"/>
          <w:sz w:val="28"/>
          <w:shd w:val="clear" w:color="auto" w:fill="FFFFFF"/>
        </w:rPr>
        <w:t>P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eriod)</w:t>
      </w:r>
    </w:p>
    <w:p w14:paraId="70085C4C" w14:textId="77777777" w:rsidR="003A4016" w:rsidRPr="002E2ECA" w:rsidRDefault="003A4016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color w:val="323232"/>
          <w:shd w:val="clear" w:color="auto" w:fill="FFFFFF"/>
        </w:rPr>
      </w:pPr>
    </w:p>
    <w:p w14:paraId="0BC9C972" w14:textId="29CD9516" w:rsidR="00B349B4" w:rsidRPr="002E2ECA" w:rsidRDefault="00B349B4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b/>
          <w:color w:val="323232"/>
          <w:shd w:val="clear" w:color="auto" w:fill="FFFFFF"/>
        </w:rPr>
      </w:pPr>
      <w:r w:rsidRPr="002E2ECA">
        <w:rPr>
          <w:rFonts w:ascii="Montserrat" w:hAnsi="Montserrat" w:cs="Arial"/>
          <w:b/>
          <w:color w:val="323232"/>
          <w:shd w:val="clear" w:color="auto" w:fill="FFFFFF"/>
        </w:rPr>
        <w:t>Laptop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Setup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5D036D" w:rsidRPr="002E2ECA">
        <w:rPr>
          <w:rFonts w:ascii="Montserrat" w:hAnsi="Montserrat" w:cs="Arial"/>
          <w:b/>
          <w:color w:val="323232"/>
          <w:shd w:val="clear" w:color="auto" w:fill="FFFFFF"/>
        </w:rPr>
        <w:t>and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5D036D" w:rsidRPr="002E2ECA">
        <w:rPr>
          <w:rFonts w:ascii="Montserrat" w:hAnsi="Montserrat" w:cs="Arial"/>
          <w:b/>
          <w:color w:val="323232"/>
          <w:shd w:val="clear" w:color="auto" w:fill="FFFFFF"/>
        </w:rPr>
        <w:t>Software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5D036D" w:rsidRPr="002E2ECA">
        <w:rPr>
          <w:rFonts w:ascii="Montserrat" w:hAnsi="Montserrat" w:cs="Arial"/>
          <w:b/>
          <w:color w:val="323232"/>
          <w:shd w:val="clear" w:color="auto" w:fill="FFFFFF"/>
        </w:rPr>
        <w:t>Installation</w:t>
      </w:r>
    </w:p>
    <w:p w14:paraId="5741DB60" w14:textId="77777777" w:rsidR="005D036D" w:rsidRPr="002E2ECA" w:rsidRDefault="005D036D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b/>
          <w:color w:val="323232"/>
          <w:shd w:val="clear" w:color="auto" w:fill="FFFFFF"/>
        </w:rPr>
      </w:pPr>
    </w:p>
    <w:p w14:paraId="1489DE39" w14:textId="187B207B" w:rsidR="00AD4907" w:rsidRPr="00740682" w:rsidRDefault="005D036D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b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computing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machine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Lenovo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ThinkPad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Ultrabook.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employees,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necessary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setup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machine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proper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credentials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Authentication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services.</w:t>
      </w:r>
      <w:r w:rsidR="0074068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After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Laptop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setup,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following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D490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necessary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5262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321A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321A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4296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were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321A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321A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installed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081EFD36" w14:textId="77777777" w:rsidR="00AD4907" w:rsidRPr="00740682" w:rsidRDefault="00AD490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7E4C58E" w14:textId="7068573D" w:rsidR="002C63AA" w:rsidRPr="00740682" w:rsidRDefault="002C63AA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Eclipse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IDE</w:t>
      </w:r>
    </w:p>
    <w:p w14:paraId="0E7B9043" w14:textId="77777777" w:rsidR="002C63AA" w:rsidRPr="00740682" w:rsidRDefault="009318A6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</w:t>
      </w:r>
      <w:r w:rsidR="002C63AA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utty</w:t>
      </w:r>
    </w:p>
    <w:p w14:paraId="355A0C3E" w14:textId="77777777" w:rsidR="002C63AA" w:rsidRPr="00740682" w:rsidRDefault="002C63AA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FileZilla</w:t>
      </w:r>
    </w:p>
    <w:p w14:paraId="5A947F50" w14:textId="1111725E" w:rsidR="004128A4" w:rsidRPr="00740682" w:rsidRDefault="002C63AA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Cloud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CLI</w:t>
      </w:r>
    </w:p>
    <w:p w14:paraId="0DE50345" w14:textId="77777777" w:rsidR="001E67D6" w:rsidRPr="00740682" w:rsidRDefault="001E67D6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lastRenderedPageBreak/>
        <w:t>Dockers</w:t>
      </w:r>
    </w:p>
    <w:p w14:paraId="25BB346D" w14:textId="5E7E4320" w:rsidR="001E67D6" w:rsidRPr="00740682" w:rsidRDefault="001E67D6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Bluemix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Account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creation</w:t>
      </w:r>
    </w:p>
    <w:p w14:paraId="19D70295" w14:textId="77777777" w:rsidR="000D0F4C" w:rsidRPr="00740682" w:rsidRDefault="000D0F4C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Node.js</w:t>
      </w:r>
    </w:p>
    <w:p w14:paraId="688ABE75" w14:textId="66E206B7" w:rsidR="000D0F4C" w:rsidRPr="00740682" w:rsidRDefault="000D0F4C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Postman</w:t>
      </w:r>
      <w:r w:rsidR="00AF2F78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Rest API </w:t>
      </w:r>
      <w:r w:rsidR="0085262F">
        <w:rPr>
          <w:rFonts w:ascii="Montserrat Light" w:hAnsi="Montserrat Light" w:cs="Arial"/>
          <w:color w:val="323232"/>
          <w:sz w:val="20"/>
          <w:shd w:val="clear" w:color="auto" w:fill="FFFFFF"/>
        </w:rPr>
        <w:t>extension</w:t>
      </w:r>
    </w:p>
    <w:p w14:paraId="2DB96E6A" w14:textId="77777777" w:rsidR="009318A6" w:rsidRPr="002E2ECA" w:rsidRDefault="009318A6" w:rsidP="00DF1F63">
      <w:pPr>
        <w:keepNext/>
        <w:keepLines/>
        <w:spacing w:after="0" w:line="240" w:lineRule="auto"/>
        <w:ind w:left="180" w:firstLine="0"/>
        <w:textAlignment w:val="baseline"/>
        <w:rPr>
          <w:rFonts w:ascii="Montserrat" w:hAnsi="Montserrat" w:cs="Arial"/>
          <w:color w:val="323232"/>
          <w:shd w:val="clear" w:color="auto" w:fill="FFFFFF"/>
        </w:rPr>
      </w:pPr>
    </w:p>
    <w:p w14:paraId="3DCD9F2A" w14:textId="2E56B63D" w:rsidR="00B349B4" w:rsidRPr="002E2ECA" w:rsidRDefault="00B349B4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  <w:r w:rsidRPr="002E2ECA">
        <w:rPr>
          <w:rFonts w:ascii="Montserrat" w:hAnsi="Montserrat" w:cs="Arial"/>
          <w:b/>
          <w:color w:val="323232"/>
          <w:shd w:val="clear" w:color="auto" w:fill="FFFFFF"/>
        </w:rPr>
        <w:t>Access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request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to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Company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Servers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2206AC" w:rsidRPr="002E2ECA">
        <w:rPr>
          <w:rFonts w:ascii="Montserrat" w:hAnsi="Montserrat" w:cs="Arial"/>
          <w:b/>
          <w:color w:val="323232"/>
          <w:shd w:val="clear" w:color="auto" w:fill="FFFFFF"/>
        </w:rPr>
        <w:t>/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2206AC" w:rsidRPr="002E2ECA">
        <w:rPr>
          <w:rFonts w:ascii="Montserrat" w:hAnsi="Montserrat" w:cs="Arial"/>
          <w:b/>
          <w:color w:val="323232"/>
          <w:shd w:val="clear" w:color="auto" w:fill="FFFFFF"/>
        </w:rPr>
        <w:t>B2B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2206AC" w:rsidRPr="002E2ECA">
        <w:rPr>
          <w:rFonts w:ascii="Montserrat" w:hAnsi="Montserrat" w:cs="Arial"/>
          <w:b/>
          <w:color w:val="323232"/>
          <w:shd w:val="clear" w:color="auto" w:fill="FFFFFF"/>
        </w:rPr>
        <w:t>Service</w:t>
      </w:r>
    </w:p>
    <w:p w14:paraId="145FF31D" w14:textId="77777777" w:rsidR="00AE28A0" w:rsidRPr="002E2ECA" w:rsidRDefault="00AE28A0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</w:p>
    <w:p w14:paraId="06CD59E6" w14:textId="6F61E00F" w:rsidR="00FA584D" w:rsidRPr="00287FCB" w:rsidRDefault="00AE28A0" w:rsidP="00287FCB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proofErr w:type="gramStart"/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order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proofErr w:type="gramEnd"/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servers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which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currently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deployed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running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acquired.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servers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project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team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requested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granted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week.</w:t>
      </w:r>
    </w:p>
    <w:p w14:paraId="6482324D" w14:textId="19C585F7" w:rsidR="00CA1A21" w:rsidRDefault="00783A28" w:rsidP="00CA1A21">
      <w:pPr>
        <w:keepNext/>
        <w:keepLines/>
        <w:spacing w:after="0" w:line="240" w:lineRule="auto"/>
        <w:ind w:left="0" w:firstLine="0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  <w:r w:rsidRPr="002E2ECA">
        <w:rPr>
          <w:rFonts w:ascii="Montserrat" w:hAnsi="Montserrat" w:cs="Arial"/>
          <w:noProof/>
          <w:color w:val="323232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20465CD" wp14:editId="091970E4">
            <wp:simplePos x="0" y="0"/>
            <wp:positionH relativeFrom="page">
              <wp:posOffset>1490980</wp:posOffset>
            </wp:positionH>
            <wp:positionV relativeFrom="paragraph">
              <wp:posOffset>155575</wp:posOffset>
            </wp:positionV>
            <wp:extent cx="4930775" cy="3126105"/>
            <wp:effectExtent l="152400" t="152400" r="365125" b="360045"/>
            <wp:wrapTight wrapText="bothSides">
              <wp:wrapPolygon edited="0">
                <wp:start x="334" y="-1053"/>
                <wp:lineTo x="-668" y="-790"/>
                <wp:lineTo x="-584" y="22508"/>
                <wp:lineTo x="501" y="23693"/>
                <wp:lineTo x="584" y="23956"/>
                <wp:lineTo x="21864" y="23956"/>
                <wp:lineTo x="21948" y="23693"/>
                <wp:lineTo x="22949" y="22508"/>
                <wp:lineTo x="23116" y="20271"/>
                <wp:lineTo x="23116" y="1316"/>
                <wp:lineTo x="22115" y="-658"/>
                <wp:lineTo x="22031" y="-1053"/>
                <wp:lineTo x="334" y="-1053"/>
              </wp:wrapPolygon>
            </wp:wrapTight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8)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1" t="9855" r="16693" b="14674"/>
                    <a:stretch/>
                  </pic:blipFill>
                  <pic:spPr bwMode="auto">
                    <a:xfrm>
                      <a:off x="0" y="0"/>
                      <a:ext cx="4930775" cy="312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ECA">
        <w:rPr>
          <w:rFonts w:ascii="Montserrat" w:hAnsi="Montserrat" w:cs="Arial"/>
          <w:noProof/>
          <w:color w:val="32323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9DAB397" wp14:editId="49B121E8">
            <wp:simplePos x="0" y="0"/>
            <wp:positionH relativeFrom="margin">
              <wp:posOffset>421549</wp:posOffset>
            </wp:positionH>
            <wp:positionV relativeFrom="paragraph">
              <wp:posOffset>3512185</wp:posOffset>
            </wp:positionV>
            <wp:extent cx="4909004" cy="3212850"/>
            <wp:effectExtent l="152400" t="152400" r="368300" b="368935"/>
            <wp:wrapTight wrapText="bothSides">
              <wp:wrapPolygon edited="0">
                <wp:start x="335" y="-1025"/>
                <wp:lineTo x="-671" y="-769"/>
                <wp:lineTo x="-671" y="22159"/>
                <wp:lineTo x="587" y="23953"/>
                <wp:lineTo x="21879" y="23953"/>
                <wp:lineTo x="21963" y="23696"/>
                <wp:lineTo x="23053" y="21903"/>
                <wp:lineTo x="23137" y="1281"/>
                <wp:lineTo x="22131" y="-640"/>
                <wp:lineTo x="22047" y="-1025"/>
                <wp:lineTo x="335" y="-1025"/>
              </wp:wrapPolygon>
            </wp:wrapTight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0).pn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5" r="31564" b="10525"/>
                    <a:stretch/>
                  </pic:blipFill>
                  <pic:spPr bwMode="auto">
                    <a:xfrm>
                      <a:off x="0" y="0"/>
                      <a:ext cx="4909004" cy="321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14359" w14:textId="04AA94A1" w:rsidR="005E60CF" w:rsidRDefault="005E60CF" w:rsidP="005E60CF">
      <w:pPr>
        <w:keepNext/>
        <w:keepLines/>
        <w:spacing w:after="0" w:line="240" w:lineRule="auto"/>
        <w:ind w:left="0" w:firstLine="0"/>
        <w:jc w:val="center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  <w:r w:rsidRPr="00740682">
        <w:rPr>
          <w:rFonts w:ascii="Montserrat Light" w:hAnsi="Montserrat Light" w:cs="Arial"/>
          <w:noProof/>
          <w:color w:val="323232"/>
          <w:sz w:val="20"/>
          <w:shd w:val="clear" w:color="auto" w:fill="FFFFFF"/>
        </w:rPr>
        <w:lastRenderedPageBreak/>
        <w:drawing>
          <wp:anchor distT="0" distB="0" distL="114300" distR="114300" simplePos="0" relativeHeight="251662336" behindDoc="1" locked="0" layoutInCell="1" allowOverlap="1" wp14:anchorId="062AF5B2" wp14:editId="152E4B1C">
            <wp:simplePos x="0" y="0"/>
            <wp:positionH relativeFrom="page">
              <wp:posOffset>1285875</wp:posOffset>
            </wp:positionH>
            <wp:positionV relativeFrom="paragraph">
              <wp:posOffset>4698365</wp:posOffset>
            </wp:positionV>
            <wp:extent cx="4983480" cy="2943860"/>
            <wp:effectExtent l="152400" t="152400" r="369570" b="370840"/>
            <wp:wrapTight wrapText="bothSides">
              <wp:wrapPolygon edited="0">
                <wp:start x="330" y="-1118"/>
                <wp:lineTo x="-661" y="-839"/>
                <wp:lineTo x="-661" y="22224"/>
                <wp:lineTo x="248" y="23762"/>
                <wp:lineTo x="578" y="24181"/>
                <wp:lineTo x="21881" y="24181"/>
                <wp:lineTo x="22294" y="23762"/>
                <wp:lineTo x="23119" y="21665"/>
                <wp:lineTo x="23119" y="1398"/>
                <wp:lineTo x="22128" y="-699"/>
                <wp:lineTo x="22046" y="-1118"/>
                <wp:lineTo x="330" y="-1118"/>
              </wp:wrapPolygon>
            </wp:wrapTight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3).pn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6" r="52584" b="40349"/>
                    <a:stretch/>
                  </pic:blipFill>
                  <pic:spPr bwMode="auto">
                    <a:xfrm>
                      <a:off x="0" y="0"/>
                      <a:ext cx="4983480" cy="2943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E2ECA">
        <w:rPr>
          <w:rFonts w:ascii="Montserrat" w:hAnsi="Montserrat" w:cs="Arial"/>
          <w:noProof/>
          <w:color w:val="323232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90A721A" wp14:editId="22731E50">
            <wp:simplePos x="0" y="0"/>
            <wp:positionH relativeFrom="margin">
              <wp:posOffset>202565</wp:posOffset>
            </wp:positionH>
            <wp:positionV relativeFrom="paragraph">
              <wp:posOffset>152400</wp:posOffset>
            </wp:positionV>
            <wp:extent cx="4937760" cy="2603675"/>
            <wp:effectExtent l="152400" t="152400" r="358140" b="368300"/>
            <wp:wrapTight wrapText="bothSides">
              <wp:wrapPolygon edited="0">
                <wp:start x="333" y="-1264"/>
                <wp:lineTo x="-667" y="-948"/>
                <wp:lineTo x="-667" y="22285"/>
                <wp:lineTo x="583" y="24498"/>
                <wp:lineTo x="21833" y="24498"/>
                <wp:lineTo x="21917" y="24181"/>
                <wp:lineTo x="23000" y="21969"/>
                <wp:lineTo x="23083" y="1580"/>
                <wp:lineTo x="22083" y="-790"/>
                <wp:lineTo x="22000" y="-1264"/>
                <wp:lineTo x="333" y="-1264"/>
              </wp:wrapPolygon>
            </wp:wrapTight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1).pn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5" r="30553" b="25048"/>
                    <a:stretch/>
                  </pic:blipFill>
                  <pic:spPr bwMode="auto">
                    <a:xfrm>
                      <a:off x="0" y="0"/>
                      <a:ext cx="4937760" cy="260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ECA">
        <w:rPr>
          <w:rFonts w:ascii="Montserrat" w:hAnsi="Montserrat" w:cs="Arial"/>
          <w:noProof/>
          <w:color w:val="323232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5389B064" wp14:editId="7D8FAEA7">
            <wp:simplePos x="0" y="0"/>
            <wp:positionH relativeFrom="margin">
              <wp:posOffset>189865</wp:posOffset>
            </wp:positionH>
            <wp:positionV relativeFrom="paragraph">
              <wp:posOffset>2926715</wp:posOffset>
            </wp:positionV>
            <wp:extent cx="4978400" cy="1572260"/>
            <wp:effectExtent l="152400" t="152400" r="355600" b="370840"/>
            <wp:wrapTight wrapText="bothSides">
              <wp:wrapPolygon edited="0">
                <wp:start x="331" y="-2094"/>
                <wp:lineTo x="-661" y="-1570"/>
                <wp:lineTo x="-661" y="22769"/>
                <wp:lineTo x="-496" y="23816"/>
                <wp:lineTo x="496" y="25910"/>
                <wp:lineTo x="579" y="26433"/>
                <wp:lineTo x="21820" y="26433"/>
                <wp:lineTo x="21903" y="25910"/>
                <wp:lineTo x="22895" y="23816"/>
                <wp:lineTo x="23060" y="19367"/>
                <wp:lineTo x="23060" y="2617"/>
                <wp:lineTo x="22068" y="-1309"/>
                <wp:lineTo x="21986" y="-2094"/>
                <wp:lineTo x="331" y="-2094"/>
              </wp:wrapPolygon>
            </wp:wrapTight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2).pn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3" r="29824" b="49947"/>
                    <a:stretch/>
                  </pic:blipFill>
                  <pic:spPr bwMode="auto">
                    <a:xfrm>
                      <a:off x="0" y="0"/>
                      <a:ext cx="4978400" cy="1572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 w:cs="Arial"/>
          <w:b/>
          <w:color w:val="323232"/>
          <w:shd w:val="clear" w:color="auto" w:fill="FFFFFF"/>
        </w:rPr>
        <w:t>(Product Interface)</w:t>
      </w:r>
      <w:bookmarkStart w:id="0" w:name="_GoBack"/>
      <w:bookmarkEnd w:id="0"/>
    </w:p>
    <w:p w14:paraId="05740C6F" w14:textId="77777777" w:rsidR="005E60CF" w:rsidRDefault="005E60CF" w:rsidP="00CA1A21">
      <w:pPr>
        <w:keepNext/>
        <w:keepLines/>
        <w:spacing w:after="0" w:line="240" w:lineRule="auto"/>
        <w:ind w:left="0" w:firstLine="0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</w:p>
    <w:p w14:paraId="537843EA" w14:textId="47D25B53" w:rsidR="005E60CF" w:rsidRDefault="005E60CF" w:rsidP="00CA1A21">
      <w:pPr>
        <w:keepNext/>
        <w:keepLines/>
        <w:spacing w:after="0" w:line="240" w:lineRule="auto"/>
        <w:ind w:left="0" w:firstLine="0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</w:p>
    <w:p w14:paraId="6C064788" w14:textId="47F31814" w:rsidR="005E60CF" w:rsidRPr="005E60CF" w:rsidRDefault="005E60CF" w:rsidP="00CA1A21">
      <w:pPr>
        <w:keepNext/>
        <w:keepLines/>
        <w:spacing w:after="0" w:line="240" w:lineRule="auto"/>
        <w:ind w:left="0" w:firstLine="0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  <w:r w:rsidRPr="002E2ECA">
        <w:rPr>
          <w:rFonts w:ascii="Montserrat" w:hAnsi="Montserrat" w:cs="Arial"/>
          <w:b/>
          <w:color w:val="323232"/>
          <w:shd w:val="clear" w:color="auto" w:fill="FFFFFF"/>
        </w:rPr>
        <w:lastRenderedPageBreak/>
        <w:t>Research</w:t>
      </w:r>
      <w:r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Work</w:t>
      </w:r>
    </w:p>
    <w:p w14:paraId="719D53FE" w14:textId="4A179A52" w:rsidR="009E379D" w:rsidRPr="002E2ECA" w:rsidRDefault="009E379D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</w:p>
    <w:p w14:paraId="20D17F72" w14:textId="167FF3C3" w:rsidR="009F2C76" w:rsidRPr="00740682" w:rsidRDefault="009E379D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After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installation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acquiring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Servers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test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functionality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product.</w:t>
      </w:r>
    </w:p>
    <w:p w14:paraId="20130A3D" w14:textId="104077EC" w:rsidR="009F2C76" w:rsidRPr="00740682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IBM’s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aim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convert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IBM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="009E379D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B2B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="009E379D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(Extremely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Large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which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Monolithic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know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basic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concepts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157C8720" w14:textId="6ED18357" w:rsidR="009F2C76" w:rsidRPr="00740682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5589C9B" w14:textId="01D31AD7" w:rsidR="009E379D" w:rsidRPr="00740682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Primary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question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how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decompose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onolithic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(Like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how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deploy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Cloud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taking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inter-communication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between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using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Language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neutral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interfaces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(Like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REST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API)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137CD92D" w14:textId="34CEF002" w:rsidR="007620B9" w:rsidRPr="00740682" w:rsidRDefault="007620B9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37A45848" w14:textId="2FD247B7" w:rsidR="009E379D" w:rsidRPr="00740682" w:rsidRDefault="009E379D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final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task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duration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research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study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about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topics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presentation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meeting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entire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Team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regarding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study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findings.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Following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link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presentation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delivered.</w:t>
      </w:r>
    </w:p>
    <w:p w14:paraId="36DBA031" w14:textId="165D4B85" w:rsidR="00FF0B8D" w:rsidRPr="00F55525" w:rsidRDefault="00E26177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color w:val="323232"/>
          <w:sz w:val="20"/>
          <w:shd w:val="clear" w:color="auto" w:fill="FFFFFF"/>
        </w:rPr>
      </w:pPr>
      <w:hyperlink r:id="rId35" w:history="1">
        <w:r w:rsidR="00FF0B8D" w:rsidRPr="00F55525">
          <w:rPr>
            <w:rStyle w:val="Hyperlink"/>
            <w:rFonts w:ascii="Montserrat" w:hAnsi="Montserrat" w:cs="Arial"/>
            <w:sz w:val="20"/>
            <w:shd w:val="clear" w:color="auto" w:fill="FFFFFF"/>
          </w:rPr>
          <w:t>[LINK]</w:t>
        </w:r>
      </w:hyperlink>
    </w:p>
    <w:p w14:paraId="229D5012" w14:textId="7722B4D3" w:rsidR="00C72E1E" w:rsidRPr="00740682" w:rsidRDefault="00C72E1E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081574F8" w14:textId="31B3BE4E" w:rsidR="00C72E1E" w:rsidRPr="00740682" w:rsidRDefault="00C72E1E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also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understand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BPML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Modelling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Language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during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next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15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days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phase.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based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essential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understanding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understand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modelling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3A350AF0" w14:textId="77777777" w:rsidR="00FA584D" w:rsidRPr="00740682" w:rsidRDefault="00FA584D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FF15F8C" w14:textId="2E776107" w:rsidR="00FA584D" w:rsidRPr="00740682" w:rsidRDefault="00740682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Also,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proofErr w:type="gramStart"/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order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proofErr w:type="gramEnd"/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understand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internal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functioning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request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access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GitHub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repository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applied.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request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will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granted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most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probably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next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week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team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meeting.</w:t>
      </w:r>
    </w:p>
    <w:p w14:paraId="09EB46D8" w14:textId="5FE8B394" w:rsidR="00B349B4" w:rsidRPr="00740682" w:rsidRDefault="00B349B4" w:rsidP="00DF1F63">
      <w:pPr>
        <w:keepNext/>
        <w:keepLines/>
        <w:spacing w:after="0" w:line="240" w:lineRule="auto"/>
        <w:ind w:left="0" w:firstLine="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7FC80EC" w14:textId="20D97645" w:rsidR="000E017A" w:rsidRDefault="000E017A" w:rsidP="00DF1F63">
      <w:pPr>
        <w:pStyle w:val="Heading1"/>
        <w:rPr>
          <w:rFonts w:ascii="Montserrat" w:hAnsi="Montserrat"/>
          <w:sz w:val="36"/>
        </w:rPr>
      </w:pPr>
    </w:p>
    <w:p w14:paraId="22097CCD" w14:textId="388B70F8" w:rsidR="007D2120" w:rsidRPr="002E2ECA" w:rsidRDefault="006250D8" w:rsidP="00DF1F63">
      <w:pPr>
        <w:pStyle w:val="Heading1"/>
        <w:rPr>
          <w:rFonts w:ascii="Montserrat" w:hAnsi="Montserrat"/>
          <w:sz w:val="36"/>
        </w:rPr>
      </w:pPr>
      <w:r w:rsidRPr="002E2ECA">
        <w:rPr>
          <w:rFonts w:ascii="Montserrat" w:hAnsi="Montserrat"/>
          <w:sz w:val="36"/>
        </w:rPr>
        <w:t>R</w:t>
      </w:r>
      <w:r w:rsidR="007D2120" w:rsidRPr="002E2ECA">
        <w:rPr>
          <w:rFonts w:ascii="Montserrat" w:hAnsi="Montserrat"/>
          <w:sz w:val="36"/>
        </w:rPr>
        <w:t>esults</w:t>
      </w:r>
      <w:r w:rsidR="00740682">
        <w:rPr>
          <w:rFonts w:ascii="Montserrat" w:hAnsi="Montserrat"/>
          <w:sz w:val="36"/>
        </w:rPr>
        <w:t xml:space="preserve"> </w:t>
      </w:r>
      <w:r w:rsidR="007D2120" w:rsidRPr="002E2ECA">
        <w:rPr>
          <w:rFonts w:ascii="Montserrat" w:hAnsi="Montserrat"/>
          <w:sz w:val="36"/>
        </w:rPr>
        <w:t>and</w:t>
      </w:r>
      <w:r w:rsidR="00740682">
        <w:rPr>
          <w:rFonts w:ascii="Montserrat" w:hAnsi="Montserrat"/>
          <w:sz w:val="36"/>
        </w:rPr>
        <w:t xml:space="preserve"> </w:t>
      </w:r>
      <w:r w:rsidR="007D2120" w:rsidRPr="002E2ECA">
        <w:rPr>
          <w:rFonts w:ascii="Montserrat" w:hAnsi="Montserrat"/>
          <w:sz w:val="36"/>
        </w:rPr>
        <w:t>Discussions</w:t>
      </w:r>
      <w:r w:rsidR="00740682">
        <w:rPr>
          <w:rFonts w:ascii="Montserrat" w:hAnsi="Montserrat"/>
          <w:sz w:val="36"/>
        </w:rPr>
        <w:t xml:space="preserve"> </w:t>
      </w:r>
    </w:p>
    <w:p w14:paraId="61057E04" w14:textId="40538621" w:rsidR="00D176C7" w:rsidRPr="00740682" w:rsidRDefault="00D176C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After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researching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development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found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effective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practice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decompose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large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monolithic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small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better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optimized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handling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components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2AC04C7A" w14:textId="2C153E93" w:rsidR="00D176C7" w:rsidRPr="002E2ECA" w:rsidRDefault="00D176C7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color w:val="323232"/>
          <w:shd w:val="clear" w:color="auto" w:fill="FFFFFF"/>
        </w:rPr>
      </w:pPr>
    </w:p>
    <w:p w14:paraId="2E42A2D0" w14:textId="667D44BC" w:rsidR="00D176C7" w:rsidRPr="002E2ECA" w:rsidRDefault="00D176C7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b/>
          <w:color w:val="323232"/>
          <w:shd w:val="clear" w:color="auto" w:fill="FFFFFF"/>
        </w:rPr>
      </w:pPr>
      <w:r w:rsidRPr="002E2ECA">
        <w:rPr>
          <w:rFonts w:ascii="Montserrat" w:hAnsi="Montserrat" w:cs="Arial"/>
          <w:b/>
          <w:color w:val="323232"/>
          <w:shd w:val="clear" w:color="auto" w:fill="FFFFFF"/>
        </w:rPr>
        <w:t>Advantages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of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microservices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Architecture:</w:t>
      </w:r>
    </w:p>
    <w:p w14:paraId="4D6CCBC5" w14:textId="77777777" w:rsidR="00D176C7" w:rsidRPr="002E2ECA" w:rsidRDefault="00D176C7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color w:val="323232"/>
          <w:shd w:val="clear" w:color="auto" w:fill="FFFFFF"/>
        </w:rPr>
      </w:pPr>
    </w:p>
    <w:p w14:paraId="61D225F9" w14:textId="7FBFE59E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Frequent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Releases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handled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easily.</w:t>
      </w:r>
    </w:p>
    <w:p w14:paraId="5607A064" w14:textId="4348A19F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Enables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continuous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delivery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components.</w:t>
      </w:r>
    </w:p>
    <w:p w14:paraId="7DA0FB7C" w14:textId="4455E118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Better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fault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26E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isolation;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fails,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others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continue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entire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system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continue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function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rather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crashing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down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23DCB81D" w14:textId="22F29F0E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Codes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written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languages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frameworks.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written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different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manner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irrespective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other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microservices.</w:t>
      </w:r>
    </w:p>
    <w:p w14:paraId="658FF1F2" w14:textId="797910B0" w:rsidR="00D176C7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own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database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eliminating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discrepancies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updating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database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several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simultaneous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calls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348230F7" w14:textId="15E9A897" w:rsidR="008D6168" w:rsidRDefault="008D6168" w:rsidP="008D6168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097F39AF" w14:textId="25FE050E" w:rsidR="008D6168" w:rsidRPr="00740682" w:rsidRDefault="008D6168" w:rsidP="008D6168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some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disadvantages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too.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very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design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expensive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because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uses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more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resources.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don’t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want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further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expand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don’t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go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need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frequent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releases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want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maintain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each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module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independently,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amazing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alternative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consider.</w:t>
      </w:r>
    </w:p>
    <w:p w14:paraId="5E41C0B5" w14:textId="77777777" w:rsidR="00FA584D" w:rsidRPr="00740682" w:rsidRDefault="00FA584D" w:rsidP="00DF1F63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B8AB9E5" w14:textId="3A839382" w:rsidR="00D176C7" w:rsidRPr="00740682" w:rsidRDefault="00FA584D" w:rsidP="00DF1F63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IBM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aims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to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transform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the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B2B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Sterling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product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into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Microservice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architecture.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extremely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large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monolithic.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making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since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last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8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years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still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growing.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Primary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aim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entire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C17D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Six-month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PBI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period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convert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2-3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components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connect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application.</w:t>
      </w:r>
    </w:p>
    <w:p w14:paraId="64ED0672" w14:textId="77777777" w:rsidR="00C01E12" w:rsidRPr="002E2ECA" w:rsidRDefault="00C01E12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</w:p>
    <w:p w14:paraId="0A4724C9" w14:textId="008754CA" w:rsidR="007D2120" w:rsidRPr="002E2ECA" w:rsidRDefault="007D2120" w:rsidP="00DF1F63">
      <w:pPr>
        <w:pStyle w:val="Heading1"/>
        <w:rPr>
          <w:rFonts w:ascii="Montserrat" w:hAnsi="Montserrat" w:cs="Arial"/>
          <w:color w:val="323232"/>
          <w:shd w:val="clear" w:color="auto" w:fill="FFFFFF"/>
        </w:rPr>
      </w:pPr>
      <w:r w:rsidRPr="002E2ECA">
        <w:rPr>
          <w:rFonts w:ascii="Montserrat" w:hAnsi="Montserrat"/>
          <w:sz w:val="36"/>
        </w:rPr>
        <w:t>Conclusions</w:t>
      </w:r>
      <w:r w:rsidR="00740682">
        <w:rPr>
          <w:rFonts w:ascii="Montserrat" w:hAnsi="Montserrat" w:cs="Arial"/>
          <w:color w:val="323232"/>
          <w:shd w:val="clear" w:color="auto" w:fill="FFFFFF"/>
        </w:rPr>
        <w:t xml:space="preserve"> </w:t>
      </w:r>
    </w:p>
    <w:p w14:paraId="46C55944" w14:textId="7F032141" w:rsidR="008D563C" w:rsidRDefault="00B34241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During these 15 days, I completed the setup of prerequisites on my Company Work Machine. Then, I Acquired the access to the Servers and product I am going to work upon. </w:t>
      </w:r>
      <w:r w:rsidR="009F1E55">
        <w:rPr>
          <w:rFonts w:ascii="Montserrat Light" w:hAnsi="Montserrat Light" w:cs="Arial"/>
          <w:color w:val="323232"/>
          <w:sz w:val="20"/>
          <w:shd w:val="clear" w:color="auto" w:fill="FFFFFF"/>
        </w:rPr>
        <w:t>I Experimented and performed a certain set of test cases on the Product Interface. Lastly, I conducted a study about the Microservice architecture and why its useful for Developing Large Applications. Under my research, I referred to several Blogs</w:t>
      </w:r>
      <w:r w:rsidR="0081455A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(</w:t>
      </w:r>
      <w:r w:rsidR="001D3BC0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Esp. </w:t>
      </w:r>
      <w:r w:rsidR="0081455A">
        <w:rPr>
          <w:rFonts w:ascii="Montserrat Light" w:hAnsi="Montserrat Light" w:cs="Arial"/>
          <w:color w:val="323232"/>
          <w:sz w:val="20"/>
          <w:shd w:val="clear" w:color="auto" w:fill="FFFFFF"/>
        </w:rPr>
        <w:t>Martin Fo</w:t>
      </w:r>
      <w:r w:rsidR="0053647A">
        <w:rPr>
          <w:rFonts w:ascii="Montserrat Light" w:hAnsi="Montserrat Light" w:cs="Arial"/>
          <w:color w:val="323232"/>
          <w:sz w:val="20"/>
          <w:shd w:val="clear" w:color="auto" w:fill="FFFFFF"/>
        </w:rPr>
        <w:t>w</w:t>
      </w:r>
      <w:r w:rsidR="0081455A">
        <w:rPr>
          <w:rFonts w:ascii="Montserrat Light" w:hAnsi="Montserrat Light" w:cs="Arial"/>
          <w:color w:val="323232"/>
          <w:sz w:val="20"/>
          <w:shd w:val="clear" w:color="auto" w:fill="FFFFFF"/>
        </w:rPr>
        <w:t>ler)</w:t>
      </w:r>
      <w:r w:rsidR="009F1E55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and Video tutorials. I completed the Microservice course on Coursera</w:t>
      </w:r>
      <w:r w:rsidR="009F66DC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hyperlink r:id="rId36" w:history="1">
        <w:r w:rsidR="009F1E55" w:rsidRPr="009F66DC">
          <w:rPr>
            <w:rStyle w:val="Hyperlink"/>
            <w:rFonts w:ascii="Montserrat" w:hAnsi="Montserrat" w:cs="Arial"/>
            <w:sz w:val="20"/>
            <w:shd w:val="clear" w:color="auto" w:fill="FFFFFF"/>
          </w:rPr>
          <w:t>[LINK]</w:t>
        </w:r>
      </w:hyperlink>
      <w:r w:rsidR="00715E1C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for in-depth knowledge</w:t>
      </w:r>
      <w:r w:rsidR="009F1E55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715E1C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At the end, I gave the presentation </w:t>
      </w:r>
      <w:hyperlink r:id="rId37" w:history="1">
        <w:r w:rsidR="00715E1C" w:rsidRPr="009F66DC">
          <w:rPr>
            <w:rStyle w:val="Hyperlink"/>
            <w:rFonts w:ascii="Montserrat" w:hAnsi="Montserrat" w:cs="Arial"/>
            <w:sz w:val="20"/>
            <w:shd w:val="clear" w:color="auto" w:fill="FFFFFF"/>
          </w:rPr>
          <w:t>[LINK]</w:t>
        </w:r>
      </w:hyperlink>
      <w:r w:rsidR="00715E1C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on Microservice Architecture to my Product team.</w:t>
      </w:r>
      <w:r w:rsidR="009F1E55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332BFAC9" w14:textId="77777777" w:rsidR="00B34241" w:rsidRDefault="00B34241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15BDA36" w14:textId="7D193C92" w:rsidR="00C01E12" w:rsidRPr="007B0CC5" w:rsidRDefault="00C01E12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b/>
          <w:color w:val="323232"/>
          <w:sz w:val="20"/>
          <w:shd w:val="clear" w:color="auto" w:fill="FFFFFF"/>
        </w:rPr>
      </w:pPr>
      <w:r w:rsidRPr="007B0CC5">
        <w:rPr>
          <w:rFonts w:ascii="Montserrat" w:hAnsi="Montserrat" w:cs="Arial"/>
          <w:b/>
          <w:color w:val="323232"/>
          <w:sz w:val="22"/>
          <w:shd w:val="clear" w:color="auto" w:fill="FFFFFF"/>
        </w:rPr>
        <w:t>Next Target</w:t>
      </w:r>
    </w:p>
    <w:p w14:paraId="1BFE725A" w14:textId="4416751B" w:rsidR="008D563C" w:rsidRPr="002E2ECA" w:rsidRDefault="00A430ED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color w:val="323232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target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next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15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days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make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demo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leveraging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deploy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Cloud.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going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make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channel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between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interact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using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language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neutral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interface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0B75A8B6" w14:textId="5F65EC70" w:rsidR="007D2120" w:rsidRDefault="007D2120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</w:p>
    <w:p w14:paraId="642C7C32" w14:textId="77777777" w:rsidR="007B0CC5" w:rsidRPr="002E2ECA" w:rsidRDefault="007B0CC5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</w:p>
    <w:sectPr w:rsidR="007B0CC5" w:rsidRPr="002E2ECA" w:rsidSect="00C64AD4">
      <w:footerReference w:type="first" r:id="rId38"/>
      <w:pgSz w:w="12240" w:h="15840" w:code="1"/>
      <w:pgMar w:top="851" w:right="1134" w:bottom="1247" w:left="1701" w:header="720" w:footer="720" w:gutter="0"/>
      <w:pgNumType w:start="1"/>
      <w:cols w:space="720"/>
      <w:titlePg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E6E25" w14:textId="77777777" w:rsidR="00E26177" w:rsidRDefault="00E26177" w:rsidP="006419D8">
      <w:pPr>
        <w:spacing w:after="0" w:line="240" w:lineRule="auto"/>
      </w:pPr>
      <w:r>
        <w:separator/>
      </w:r>
    </w:p>
  </w:endnote>
  <w:endnote w:type="continuationSeparator" w:id="0">
    <w:p w14:paraId="4A354C9F" w14:textId="77777777" w:rsidR="00E26177" w:rsidRDefault="00E26177" w:rsidP="0064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CBB81" w14:textId="77777777" w:rsidR="006419D8" w:rsidRPr="00794F36" w:rsidRDefault="006419D8">
    <w:pPr>
      <w:pStyle w:val="Footer"/>
      <w:tabs>
        <w:tab w:val="clear" w:pos="4680"/>
        <w:tab w:val="clear" w:pos="9360"/>
      </w:tabs>
      <w:jc w:val="center"/>
      <w:rPr>
        <w:rFonts w:ascii="Montserrat" w:hAnsi="Montserrat"/>
        <w:caps/>
        <w:noProof/>
        <w:color w:val="000000" w:themeColor="text1"/>
      </w:rPr>
    </w:pPr>
    <w:r w:rsidRPr="00794F36">
      <w:rPr>
        <w:rFonts w:ascii="Montserrat" w:hAnsi="Montserrat"/>
        <w:caps/>
        <w:color w:val="000000" w:themeColor="text1"/>
      </w:rPr>
      <w:fldChar w:fldCharType="begin"/>
    </w:r>
    <w:r w:rsidRPr="00794F36">
      <w:rPr>
        <w:rFonts w:ascii="Montserrat" w:hAnsi="Montserrat"/>
        <w:caps/>
        <w:color w:val="000000" w:themeColor="text1"/>
      </w:rPr>
      <w:instrText xml:space="preserve"> PAGE   \* MERGEFORMAT </w:instrText>
    </w:r>
    <w:r w:rsidRPr="00794F36">
      <w:rPr>
        <w:rFonts w:ascii="Montserrat" w:hAnsi="Montserrat"/>
        <w:caps/>
        <w:color w:val="000000" w:themeColor="text1"/>
      </w:rPr>
      <w:fldChar w:fldCharType="separate"/>
    </w:r>
    <w:r w:rsidRPr="00794F36">
      <w:rPr>
        <w:rFonts w:ascii="Montserrat" w:hAnsi="Montserrat"/>
        <w:caps/>
        <w:noProof/>
        <w:color w:val="000000" w:themeColor="text1"/>
      </w:rPr>
      <w:t>2</w:t>
    </w:r>
    <w:r w:rsidRPr="00794F36">
      <w:rPr>
        <w:rFonts w:ascii="Montserrat" w:hAnsi="Montserrat"/>
        <w:caps/>
        <w:noProof/>
        <w:color w:val="000000" w:themeColor="text1"/>
      </w:rPr>
      <w:fldChar w:fldCharType="end"/>
    </w:r>
  </w:p>
  <w:p w14:paraId="5467C040" w14:textId="77777777" w:rsidR="006419D8" w:rsidRDefault="00641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477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9EB19" w14:textId="1E2ECADB" w:rsidR="005C2041" w:rsidRDefault="005C2041">
        <w:pPr>
          <w:pStyle w:val="Footer"/>
          <w:jc w:val="center"/>
        </w:pPr>
      </w:p>
    </w:sdtContent>
  </w:sdt>
  <w:p w14:paraId="0C63D138" w14:textId="77777777" w:rsidR="006419D8" w:rsidRDefault="00641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490340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color w:val="000000" w:themeColor="text1"/>
      </w:rPr>
    </w:sdtEndPr>
    <w:sdtContent>
      <w:p w14:paraId="33E5222D" w14:textId="77777777" w:rsidR="005C2041" w:rsidRPr="005E2CCA" w:rsidRDefault="005C2041">
        <w:pPr>
          <w:pStyle w:val="Footer"/>
          <w:jc w:val="center"/>
          <w:rPr>
            <w:rFonts w:ascii="Montserrat" w:hAnsi="Montserrat"/>
            <w:color w:val="000000" w:themeColor="text1"/>
          </w:rPr>
        </w:pPr>
        <w:r w:rsidRPr="005E2CCA">
          <w:rPr>
            <w:rFonts w:ascii="Montserrat" w:hAnsi="Montserrat"/>
            <w:color w:val="000000" w:themeColor="text1"/>
          </w:rPr>
          <w:fldChar w:fldCharType="begin"/>
        </w:r>
        <w:r w:rsidRPr="005E2CCA">
          <w:rPr>
            <w:rFonts w:ascii="Montserrat" w:hAnsi="Montserrat"/>
            <w:color w:val="000000" w:themeColor="text1"/>
          </w:rPr>
          <w:instrText xml:space="preserve"> PAGE   \* MERGEFORMAT </w:instrText>
        </w:r>
        <w:r w:rsidRPr="005E2CCA">
          <w:rPr>
            <w:rFonts w:ascii="Montserrat" w:hAnsi="Montserrat"/>
            <w:color w:val="000000" w:themeColor="text1"/>
          </w:rPr>
          <w:fldChar w:fldCharType="separate"/>
        </w:r>
        <w:r w:rsidRPr="005E2CCA">
          <w:rPr>
            <w:rFonts w:ascii="Montserrat" w:hAnsi="Montserrat"/>
            <w:noProof/>
            <w:color w:val="000000" w:themeColor="text1"/>
          </w:rPr>
          <w:t>2</w:t>
        </w:r>
        <w:r w:rsidRPr="005E2CCA">
          <w:rPr>
            <w:rFonts w:ascii="Montserrat" w:hAnsi="Montserrat"/>
            <w:noProof/>
            <w:color w:val="000000" w:themeColor="text1"/>
          </w:rPr>
          <w:fldChar w:fldCharType="end"/>
        </w:r>
      </w:p>
    </w:sdtContent>
  </w:sdt>
  <w:p w14:paraId="785CE0F3" w14:textId="77777777" w:rsidR="005C2041" w:rsidRDefault="005C2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C468C" w14:textId="77777777" w:rsidR="00E26177" w:rsidRDefault="00E26177" w:rsidP="006419D8">
      <w:pPr>
        <w:spacing w:after="0" w:line="240" w:lineRule="auto"/>
      </w:pPr>
      <w:r>
        <w:separator/>
      </w:r>
    </w:p>
  </w:footnote>
  <w:footnote w:type="continuationSeparator" w:id="0">
    <w:p w14:paraId="75B2966B" w14:textId="77777777" w:rsidR="00E26177" w:rsidRDefault="00E26177" w:rsidP="00641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B22"/>
    <w:multiLevelType w:val="multilevel"/>
    <w:tmpl w:val="2A1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7B7"/>
    <w:multiLevelType w:val="hybridMultilevel"/>
    <w:tmpl w:val="E9645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0E0"/>
    <w:multiLevelType w:val="multilevel"/>
    <w:tmpl w:val="7B7A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7015"/>
    <w:multiLevelType w:val="multilevel"/>
    <w:tmpl w:val="3006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651A"/>
    <w:multiLevelType w:val="multilevel"/>
    <w:tmpl w:val="E23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6765"/>
    <w:multiLevelType w:val="hybridMultilevel"/>
    <w:tmpl w:val="CB4819E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6BB1D83"/>
    <w:multiLevelType w:val="multilevel"/>
    <w:tmpl w:val="B3B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71B74"/>
    <w:multiLevelType w:val="hybridMultilevel"/>
    <w:tmpl w:val="AA921610"/>
    <w:lvl w:ilvl="0" w:tplc="C9E033D8">
      <w:start w:val="1"/>
      <w:numFmt w:val="bullet"/>
      <w:lvlText w:val="•"/>
      <w:lvlJc w:val="left"/>
      <w:pPr>
        <w:ind w:left="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1" w:tplc="4D9CC6DC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2" w:tplc="8566133C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3" w:tplc="4B289A7C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4" w:tplc="F7E46BD6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5" w:tplc="8B12A168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6" w:tplc="BD702308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7" w:tplc="43C8B452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8" w:tplc="1C1CBDC6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4E"/>
    <w:rsid w:val="00033ABB"/>
    <w:rsid w:val="000C6932"/>
    <w:rsid w:val="000D0F4C"/>
    <w:rsid w:val="000D6EB4"/>
    <w:rsid w:val="000E017A"/>
    <w:rsid w:val="000E2A59"/>
    <w:rsid w:val="000E5E44"/>
    <w:rsid w:val="00120763"/>
    <w:rsid w:val="001457F1"/>
    <w:rsid w:val="0017740F"/>
    <w:rsid w:val="001D2C36"/>
    <w:rsid w:val="001D3BC0"/>
    <w:rsid w:val="001E67D6"/>
    <w:rsid w:val="002206AC"/>
    <w:rsid w:val="00287FCB"/>
    <w:rsid w:val="002923F4"/>
    <w:rsid w:val="002B29D8"/>
    <w:rsid w:val="002C5BB5"/>
    <w:rsid w:val="002C63AA"/>
    <w:rsid w:val="002E2ECA"/>
    <w:rsid w:val="003262E2"/>
    <w:rsid w:val="003738B1"/>
    <w:rsid w:val="003A4016"/>
    <w:rsid w:val="003B703D"/>
    <w:rsid w:val="004128A4"/>
    <w:rsid w:val="00426C4C"/>
    <w:rsid w:val="00445BF3"/>
    <w:rsid w:val="004661E8"/>
    <w:rsid w:val="00470015"/>
    <w:rsid w:val="00484425"/>
    <w:rsid w:val="004C254A"/>
    <w:rsid w:val="0053647A"/>
    <w:rsid w:val="00563ECE"/>
    <w:rsid w:val="005C2041"/>
    <w:rsid w:val="005D036D"/>
    <w:rsid w:val="005E2CCA"/>
    <w:rsid w:val="005E60CF"/>
    <w:rsid w:val="00613C80"/>
    <w:rsid w:val="00617CC9"/>
    <w:rsid w:val="006250D8"/>
    <w:rsid w:val="006321A5"/>
    <w:rsid w:val="00636E4C"/>
    <w:rsid w:val="006419D8"/>
    <w:rsid w:val="00680BA3"/>
    <w:rsid w:val="006B20DE"/>
    <w:rsid w:val="006F7C6C"/>
    <w:rsid w:val="00714CA3"/>
    <w:rsid w:val="00715CD1"/>
    <w:rsid w:val="00715E1C"/>
    <w:rsid w:val="0072766B"/>
    <w:rsid w:val="00740682"/>
    <w:rsid w:val="0075794E"/>
    <w:rsid w:val="007620B9"/>
    <w:rsid w:val="00783A28"/>
    <w:rsid w:val="00794F36"/>
    <w:rsid w:val="007A307E"/>
    <w:rsid w:val="007B0CC5"/>
    <w:rsid w:val="007C2870"/>
    <w:rsid w:val="007D2120"/>
    <w:rsid w:val="00807A02"/>
    <w:rsid w:val="0081455A"/>
    <w:rsid w:val="00844569"/>
    <w:rsid w:val="0085262F"/>
    <w:rsid w:val="00872F63"/>
    <w:rsid w:val="00876E10"/>
    <w:rsid w:val="008A68D7"/>
    <w:rsid w:val="008B130F"/>
    <w:rsid w:val="008D563C"/>
    <w:rsid w:val="008D6168"/>
    <w:rsid w:val="008E2A76"/>
    <w:rsid w:val="009318A6"/>
    <w:rsid w:val="00962595"/>
    <w:rsid w:val="009D3EAF"/>
    <w:rsid w:val="009E379D"/>
    <w:rsid w:val="009F1E55"/>
    <w:rsid w:val="009F2C76"/>
    <w:rsid w:val="009F66DC"/>
    <w:rsid w:val="00A430ED"/>
    <w:rsid w:val="00A46CC6"/>
    <w:rsid w:val="00A51C82"/>
    <w:rsid w:val="00A9175B"/>
    <w:rsid w:val="00A97DB1"/>
    <w:rsid w:val="00AB055C"/>
    <w:rsid w:val="00AD4907"/>
    <w:rsid w:val="00AE28A0"/>
    <w:rsid w:val="00AF2F78"/>
    <w:rsid w:val="00B26EB9"/>
    <w:rsid w:val="00B34241"/>
    <w:rsid w:val="00B349B4"/>
    <w:rsid w:val="00B5773F"/>
    <w:rsid w:val="00B7029A"/>
    <w:rsid w:val="00BC2232"/>
    <w:rsid w:val="00BF235F"/>
    <w:rsid w:val="00BF32AE"/>
    <w:rsid w:val="00C01E12"/>
    <w:rsid w:val="00C553F9"/>
    <w:rsid w:val="00C64886"/>
    <w:rsid w:val="00C64AD4"/>
    <w:rsid w:val="00C72E1E"/>
    <w:rsid w:val="00CA1A21"/>
    <w:rsid w:val="00CF5974"/>
    <w:rsid w:val="00D176C7"/>
    <w:rsid w:val="00D50143"/>
    <w:rsid w:val="00D75BAE"/>
    <w:rsid w:val="00DC21FE"/>
    <w:rsid w:val="00DF1C33"/>
    <w:rsid w:val="00DF1E07"/>
    <w:rsid w:val="00DF1F63"/>
    <w:rsid w:val="00E005D2"/>
    <w:rsid w:val="00E26177"/>
    <w:rsid w:val="00E27C1E"/>
    <w:rsid w:val="00E337B2"/>
    <w:rsid w:val="00E50708"/>
    <w:rsid w:val="00E80A96"/>
    <w:rsid w:val="00EB323F"/>
    <w:rsid w:val="00F42963"/>
    <w:rsid w:val="00F55525"/>
    <w:rsid w:val="00FA584D"/>
    <w:rsid w:val="00FC17D3"/>
    <w:rsid w:val="00FE2A96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688F4"/>
  <w15:docId w15:val="{4110CBAD-7B32-45BE-8DB5-FF56280C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E4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17CC9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28A4"/>
    <w:rPr>
      <w:b/>
      <w:bCs/>
    </w:rPr>
  </w:style>
  <w:style w:type="table" w:styleId="TableGrid0">
    <w:name w:val="Table Grid"/>
    <w:basedOn w:val="TableNormal"/>
    <w:uiPriority w:val="39"/>
    <w:rsid w:val="007C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57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D8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64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D8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United_States" TargetMode="External"/><Relationship Id="rId18" Type="http://schemas.openxmlformats.org/officeDocument/2006/relationships/hyperlink" Target="https://en.wikipedia.org/wiki/Consultant" TargetMode="External"/><Relationship Id="rId26" Type="http://schemas.openxmlformats.org/officeDocument/2006/relationships/hyperlink" Target="https://en.wikipedia.org/wiki/Internet_of_Thing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Cloud_computing" TargetMode="External"/><Relationship Id="rId34" Type="http://schemas.openxmlformats.org/officeDocument/2006/relationships/image" Target="media/image6.png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Armonk,_New_York" TargetMode="External"/><Relationship Id="rId17" Type="http://schemas.openxmlformats.org/officeDocument/2006/relationships/hyperlink" Target="https://en.wikipedia.org/wiki/Internet_hosting_service" TargetMode="External"/><Relationship Id="rId25" Type="http://schemas.openxmlformats.org/officeDocument/2006/relationships/hyperlink" Target="https://en.wikipedia.org/wiki/Analytics" TargetMode="External"/><Relationship Id="rId33" Type="http://schemas.openxmlformats.org/officeDocument/2006/relationships/image" Target="media/image5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puter_software" TargetMode="External"/><Relationship Id="rId20" Type="http://schemas.openxmlformats.org/officeDocument/2006/relationships/hyperlink" Target="https://en.wikipedia.org/wiki/Nanotechnology" TargetMode="External"/><Relationship Id="rId29" Type="http://schemas.openxmlformats.org/officeDocument/2006/relationships/hyperlink" Target="https://en.wikipedia.org/wiki/Secur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echnology_company" TargetMode="External"/><Relationship Id="rId24" Type="http://schemas.openxmlformats.org/officeDocument/2006/relationships/hyperlink" Target="https://en.wikipedia.org/wiki/Data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www.linkedin.com/pulse/application-development-architecture-from-cloud-perspective-jain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iddleware" TargetMode="External"/><Relationship Id="rId23" Type="http://schemas.openxmlformats.org/officeDocument/2006/relationships/hyperlink" Target="https://en.wikipedia.org/wiki/Commerce" TargetMode="External"/><Relationship Id="rId28" Type="http://schemas.openxmlformats.org/officeDocument/2006/relationships/hyperlink" Target="https://en.wikipedia.org/wiki/Mobile_computing" TargetMode="External"/><Relationship Id="rId36" Type="http://schemas.openxmlformats.org/officeDocument/2006/relationships/hyperlink" Target="https://www.coursera.org/account/accomplishments/certificate/JU7X9LEAU7ZW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Mainframe_computer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Computer_hardware" TargetMode="External"/><Relationship Id="rId22" Type="http://schemas.openxmlformats.org/officeDocument/2006/relationships/hyperlink" Target="https://en.wikipedia.org/wiki/Cognitive_computing" TargetMode="External"/><Relationship Id="rId27" Type="http://schemas.openxmlformats.org/officeDocument/2006/relationships/hyperlink" Target="https://en.wikipedia.org/wiki/IT_infrastructure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www.linkedin.com/pulse/application-development-architecture-from-cloud-perspective-jain/" TargetMode="External"/><Relationship Id="rId8" Type="http://schemas.openxmlformats.org/officeDocument/2006/relationships/hyperlink" Target="https://en.wikipedia.org/wiki/Indian_Institute_of_Information_Technology,_Design_and_Manufacturing,_Jabalpu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6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Guidelines_for_Preparation_15day report_PBI</vt:lpstr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Guidelines_for_Preparation_15day report_PBI</dc:title>
  <dc:subject/>
  <dc:creator>Administrator</dc:creator>
  <cp:keywords/>
  <cp:lastModifiedBy>Arpit jain</cp:lastModifiedBy>
  <cp:revision>99</cp:revision>
  <cp:lastPrinted>2018-06-12T18:12:00Z</cp:lastPrinted>
  <dcterms:created xsi:type="dcterms:W3CDTF">2018-06-07T06:01:00Z</dcterms:created>
  <dcterms:modified xsi:type="dcterms:W3CDTF">2018-06-13T17:24:00Z</dcterms:modified>
</cp:coreProperties>
</file>