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Maiores, tenetur aliquid? Autem libero vero iure blanditiis, fugit, itaque tempore, quod doloremque consectetur expedita mollitia maxime aperiam asperiores perspiciatis iusto harum.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Maiores, tenetur aliquid? Autem libero vero iure blanditiis, fugit, itaque tempore, quod doloremque consectetur expedita mollitia maxime aperiam asperiores perspiciatis iusto harum.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006789" w:val="clear"/>
        </w:rPr>
      </w:pPr>
      <w:r w:rsidDel="00000000" w:rsidR="00000000" w:rsidRPr="00000000">
        <w:rPr>
          <w:shd w:fill="006789" w:val="clear"/>
          <w:rtl w:val="0"/>
        </w:rPr>
        <w:t xml:space="preserve">style inline css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Secret agents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Jason Walters, 003: Found dead in "A View to a Kill".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Alex Trevelyan, 006: Agent turned terrorist leader; James' nemesis in "Goldeneye".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James Bond, 007: The main man; shaken but not stirred.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Something Something 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