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FBBFF" w14:textId="77777777" w:rsidR="00563622" w:rsidRDefault="00000000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>1.</w:t>
      </w:r>
    </w:p>
    <w:p w14:paraId="03AC1283" w14:textId="77777777" w:rsidR="00563622" w:rsidRDefault="00000000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>Pick any two apps you use daily (like Instagram, Zomato, or Flipkart) and describe one marketing strategy each app uses to attract or retain users</w:t>
      </w:r>
    </w:p>
    <w:p w14:paraId="7B4EDC37" w14:textId="77777777" w:rsidR="00563622" w:rsidRDefault="00000000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>ANS</w:t>
      </w:r>
    </w:p>
    <w:p w14:paraId="1B6325C4" w14:textId="77777777" w:rsidR="00563622" w:rsidRDefault="00563622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9"/>
        <w:gridCol w:w="2035"/>
        <w:gridCol w:w="6036"/>
      </w:tblGrid>
      <w:tr w:rsidR="00563622" w14:paraId="2091054D" w14:textId="77777777">
        <w:trPr>
          <w:trHeight w:val="785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C8660" w14:textId="77777777" w:rsidR="00563622" w:rsidRDefault="00000000">
            <w:pPr>
              <w:shd w:val="clear" w:color="auto" w:fill="FFFFFF"/>
              <w:jc w:val="center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App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BF73B" w14:textId="77777777" w:rsidR="00563622" w:rsidRDefault="00000000">
            <w:pPr>
              <w:shd w:val="clear" w:color="auto" w:fill="FFFFFF"/>
              <w:jc w:val="center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Marketing strategy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4A8F" w14:textId="77777777" w:rsidR="00563622" w:rsidRDefault="00000000">
            <w:pPr>
              <w:shd w:val="clear" w:color="auto" w:fill="FFFFFF"/>
              <w:jc w:val="center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How it attracts/retains users</w:t>
            </w:r>
          </w:p>
        </w:tc>
      </w:tr>
      <w:tr w:rsidR="00563622" w14:paraId="10F3BDBB" w14:textId="77777777">
        <w:trPr>
          <w:trHeight w:val="1340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51B09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Instagram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B0DB8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Personalized content &amp; Reels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A49F4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Instagram uses algorithms to show users content based on their interests and activity. Reels, recommendations, and personalized feeds encourage users to spend more time on the app and return regularly.</w:t>
            </w:r>
          </w:p>
        </w:tc>
      </w:tr>
      <w:tr w:rsidR="00563622" w14:paraId="208991FA" w14:textId="77777777">
        <w:trPr>
          <w:trHeight w:val="1340"/>
        </w:trPr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693A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Zomato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BC0C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Personalized offers &amp; notifications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9FA71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Zomato sends personalized discounts, restaurant recommendations, and timely notifications. These offers encourage users to place orders and keep coming back to the app.</w:t>
            </w:r>
          </w:p>
        </w:tc>
      </w:tr>
    </w:tbl>
    <w:p w14:paraId="58B1DDE3" w14:textId="77777777" w:rsidR="00563622" w:rsidRDefault="00563622">
      <w:pPr>
        <w:shd w:val="clear" w:color="auto" w:fill="FFFFFF"/>
        <w:rPr>
          <w:rFonts w:ascii="Verdana" w:eastAsia="Verdana" w:hAnsi="Verdana" w:cs="Verdana"/>
          <w:color w:val="878A99"/>
          <w:sz w:val="17"/>
          <w:szCs w:val="17"/>
        </w:rPr>
      </w:pPr>
    </w:p>
    <w:p w14:paraId="3A9A44E7" w14:textId="77777777" w:rsidR="00563622" w:rsidRDefault="00563622">
      <w:pPr>
        <w:shd w:val="clear" w:color="auto" w:fill="FFFFFF"/>
        <w:rPr>
          <w:rFonts w:ascii="Verdana" w:eastAsia="Verdana" w:hAnsi="Verdana" w:cs="Verdana"/>
          <w:color w:val="878A99"/>
          <w:sz w:val="17"/>
          <w:szCs w:val="17"/>
        </w:rPr>
      </w:pPr>
    </w:p>
    <w:p w14:paraId="4B5219EC" w14:textId="77777777" w:rsidR="00563622" w:rsidRDefault="00000000">
      <w:pPr>
        <w:shd w:val="clear" w:color="auto" w:fill="FFFFFF"/>
        <w:rPr>
          <w:rFonts w:ascii="Verdana" w:eastAsia="Verdana" w:hAnsi="Verdana" w:cs="Verdana"/>
          <w:color w:val="878A99"/>
          <w:sz w:val="17"/>
          <w:szCs w:val="17"/>
        </w:rPr>
      </w:pPr>
      <w:r>
        <w:rPr>
          <w:rFonts w:ascii="Verdana" w:eastAsia="Verdana" w:hAnsi="Verdana" w:cs="Verdana"/>
          <w:color w:val="878A99"/>
          <w:sz w:val="17"/>
          <w:szCs w:val="17"/>
        </w:rPr>
        <w:t>.</w:t>
      </w:r>
    </w:p>
    <w:p w14:paraId="27B961EE" w14:textId="77777777" w:rsidR="00563622" w:rsidRDefault="00000000">
      <w:pPr>
        <w:shd w:val="clear" w:color="auto" w:fill="FFFFFF"/>
        <w:rPr>
          <w:rFonts w:ascii="Verdana" w:eastAsia="Verdana" w:hAnsi="Verdana" w:cs="Verdana"/>
          <w:color w:val="3577F1"/>
          <w:sz w:val="17"/>
          <w:szCs w:val="17"/>
        </w:rPr>
      </w:pPr>
      <w:r>
        <w:rPr>
          <w:rFonts w:ascii="Verdana" w:eastAsia="Verdana" w:hAnsi="Verdana" w:cs="Verdana"/>
          <w:color w:val="3577F1"/>
          <w:sz w:val="17"/>
          <w:szCs w:val="17"/>
        </w:rPr>
        <w:t>2.</w:t>
      </w:r>
    </w:p>
    <w:p w14:paraId="0DEEB038" w14:textId="77777777" w:rsidR="00563622" w:rsidRDefault="00000000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 xml:space="preserve">Create a simple poster (digital or on paper, then click a photo) for a new food delivery service, highlighting one digital marketing channel you would use to promote </w:t>
      </w:r>
      <w:proofErr w:type="gramStart"/>
      <w:r>
        <w:rPr>
          <w:rFonts w:ascii="Verdana" w:eastAsia="Verdana" w:hAnsi="Verdana" w:cs="Verdana"/>
          <w:b/>
          <w:bCs/>
          <w:sz w:val="17"/>
          <w:szCs w:val="17"/>
        </w:rPr>
        <w:t>it.&lt;</w:t>
      </w:r>
      <w:proofErr w:type="spellStart"/>
      <w:proofErr w:type="gramEnd"/>
      <w:r>
        <w:rPr>
          <w:rFonts w:ascii="Verdana" w:eastAsia="Verdana" w:hAnsi="Verdana" w:cs="Verdana"/>
          <w:b/>
          <w:bCs/>
          <w:sz w:val="17"/>
          <w:szCs w:val="17"/>
        </w:rPr>
        <w:t>br</w:t>
      </w:r>
      <w:proofErr w:type="spellEnd"/>
      <w:r>
        <w:rPr>
          <w:rFonts w:ascii="Verdana" w:eastAsia="Verdana" w:hAnsi="Verdana" w:cs="Verdana"/>
          <w:b/>
          <w:bCs/>
          <w:sz w:val="17"/>
          <w:szCs w:val="17"/>
        </w:rPr>
        <w:t>&gt;&lt;</w:t>
      </w:r>
      <w:proofErr w:type="spellStart"/>
      <w:r>
        <w:rPr>
          <w:rFonts w:ascii="Verdana" w:eastAsia="Verdana" w:hAnsi="Verdana" w:cs="Verdana"/>
          <w:b/>
          <w:bCs/>
          <w:sz w:val="17"/>
          <w:szCs w:val="17"/>
        </w:rPr>
        <w:t>br</w:t>
      </w:r>
      <w:proofErr w:type="spellEnd"/>
      <w:r>
        <w:rPr>
          <w:rFonts w:ascii="Verdana" w:eastAsia="Verdana" w:hAnsi="Verdana" w:cs="Verdana"/>
          <w:b/>
          <w:bCs/>
          <w:sz w:val="17"/>
          <w:szCs w:val="17"/>
        </w:rPr>
        <w:t>&gt;&lt;</w:t>
      </w:r>
      <w:proofErr w:type="spellStart"/>
      <w:r>
        <w:rPr>
          <w:rFonts w:ascii="Verdana" w:eastAsia="Verdana" w:hAnsi="Verdana" w:cs="Verdana"/>
          <w:b/>
          <w:bCs/>
          <w:sz w:val="17"/>
          <w:szCs w:val="17"/>
        </w:rPr>
        <w:t>em</w:t>
      </w:r>
      <w:proofErr w:type="spellEnd"/>
      <w:r>
        <w:rPr>
          <w:rFonts w:ascii="Verdana" w:eastAsia="Verdana" w:hAnsi="Verdana" w:cs="Verdana"/>
          <w:b/>
          <w:bCs/>
          <w:sz w:val="17"/>
          <w:szCs w:val="17"/>
        </w:rPr>
        <w:t xml:space="preserve">&gt;&lt;strong&gt;Hint:&lt;/strong&gt; Think about using Instagram ads, WhatsApp broadcasts, or influencer </w:t>
      </w:r>
      <w:proofErr w:type="gramStart"/>
      <w:r>
        <w:rPr>
          <w:rFonts w:ascii="Verdana" w:eastAsia="Verdana" w:hAnsi="Verdana" w:cs="Verdana"/>
          <w:b/>
          <w:bCs/>
          <w:sz w:val="17"/>
          <w:szCs w:val="17"/>
        </w:rPr>
        <w:t>partnerships.&lt;</w:t>
      </w:r>
      <w:proofErr w:type="gramEnd"/>
      <w:r>
        <w:rPr>
          <w:rFonts w:ascii="Verdana" w:eastAsia="Verdana" w:hAnsi="Verdana" w:cs="Verdana"/>
          <w:b/>
          <w:bCs/>
          <w:sz w:val="17"/>
          <w:szCs w:val="17"/>
        </w:rPr>
        <w:t>/</w:t>
      </w:r>
      <w:proofErr w:type="spellStart"/>
      <w:r>
        <w:rPr>
          <w:rFonts w:ascii="Verdana" w:eastAsia="Verdana" w:hAnsi="Verdana" w:cs="Verdana"/>
          <w:b/>
          <w:bCs/>
          <w:sz w:val="17"/>
          <w:szCs w:val="17"/>
        </w:rPr>
        <w:t>em</w:t>
      </w:r>
      <w:proofErr w:type="spellEnd"/>
      <w:r>
        <w:rPr>
          <w:rFonts w:ascii="Verdana" w:eastAsia="Verdana" w:hAnsi="Verdana" w:cs="Verdana"/>
          <w:b/>
          <w:bCs/>
          <w:sz w:val="17"/>
          <w:szCs w:val="17"/>
        </w:rPr>
        <w:t>&gt;</w:t>
      </w:r>
    </w:p>
    <w:p w14:paraId="18EB1622" w14:textId="77777777" w:rsidR="00563622" w:rsidRDefault="00000000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>ANS-</w:t>
      </w:r>
    </w:p>
    <w:p w14:paraId="0DBCDC43" w14:textId="77777777" w:rsidR="00563622" w:rsidRDefault="00563622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</w:p>
    <w:p w14:paraId="215ABBE0" w14:textId="77777777" w:rsidR="00563622" w:rsidRDefault="00000000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>3.List 5 differences between traditional marketing (like newspaper ads, flyers) and digital marketing (like social media ads, email campaigns) in a table format.</w:t>
      </w:r>
    </w:p>
    <w:p w14:paraId="30E6496E" w14:textId="77777777" w:rsidR="00563622" w:rsidRDefault="00000000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>ANS-</w:t>
      </w:r>
    </w:p>
    <w:tbl>
      <w:tblPr>
        <w:tblStyle w:val="a0"/>
        <w:tblW w:w="92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60"/>
        <w:gridCol w:w="4475"/>
      </w:tblGrid>
      <w:tr w:rsidR="00563622" w14:paraId="4DB6C941" w14:textId="77777777">
        <w:trPr>
          <w:trHeight w:val="500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DEA0" w14:textId="77777777" w:rsidR="00563622" w:rsidRDefault="00000000">
            <w:pPr>
              <w:shd w:val="clear" w:color="auto" w:fill="FFFFFF"/>
              <w:jc w:val="center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Traditional Marketing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558D" w14:textId="77777777" w:rsidR="00563622" w:rsidRDefault="00000000">
            <w:pPr>
              <w:shd w:val="clear" w:color="auto" w:fill="FFFFFF"/>
              <w:jc w:val="center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Digital Marketing</w:t>
            </w:r>
          </w:p>
        </w:tc>
      </w:tr>
      <w:tr w:rsidR="00563622" w14:paraId="1C09652C" w14:textId="77777777">
        <w:trPr>
          <w:trHeight w:val="785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3A3F1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1. Uses newspapers, TV, radio, flyers, and billboards.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52E1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Uses social media, websites, email, search engines, and online ads.</w:t>
            </w:r>
          </w:p>
        </w:tc>
      </w:tr>
      <w:tr w:rsidR="00563622" w14:paraId="430BBF72" w14:textId="77777777">
        <w:trPr>
          <w:trHeight w:val="785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AFDE3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2. Usually reaches a broad, general audience.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AA16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Can target specific audiences based on age, location, interests, and behavior.</w:t>
            </w:r>
          </w:p>
        </w:tc>
      </w:tr>
      <w:tr w:rsidR="00563622" w14:paraId="11694D79" w14:textId="77777777">
        <w:trPr>
          <w:trHeight w:val="785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C4DC2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3. Often has higher printing and distribution costs.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E10C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Can be started with a smaller budget and adjusted easily.</w:t>
            </w:r>
          </w:p>
        </w:tc>
      </w:tr>
      <w:tr w:rsidR="00563622" w14:paraId="6D5228CB" w14:textId="77777777">
        <w:trPr>
          <w:trHeight w:val="785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DD2B5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lastRenderedPageBreak/>
              <w:t>4. It can be difficult to measure exactly how many people responded to an ad.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9229F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Provides real-time data such as clicks, views, engagement, and conversions.</w:t>
            </w:r>
          </w:p>
        </w:tc>
      </w:tr>
      <w:tr w:rsidR="00563622" w14:paraId="3FB75B4E" w14:textId="77777777">
        <w:trPr>
          <w:trHeight w:val="785"/>
        </w:trPr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D754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5. Communication is mostly one-way from the brand to customers.</w:t>
            </w:r>
          </w:p>
        </w:tc>
        <w:tc>
          <w:tcPr>
            <w:tcW w:w="4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8746D" w14:textId="77777777" w:rsidR="00563622" w:rsidRDefault="00000000">
            <w:pPr>
              <w:shd w:val="clear" w:color="auto" w:fill="FFFFFF"/>
              <w:rPr>
                <w:rFonts w:ascii="Verdana" w:eastAsia="Verdana" w:hAnsi="Verdana" w:cs="Verdana"/>
                <w:b/>
                <w:bCs/>
                <w:sz w:val="17"/>
                <w:szCs w:val="17"/>
              </w:rPr>
            </w:pPr>
            <w:r>
              <w:rPr>
                <w:rFonts w:ascii="Verdana" w:eastAsia="Verdana" w:hAnsi="Verdana" w:cs="Verdana"/>
                <w:b/>
                <w:bCs/>
                <w:sz w:val="17"/>
                <w:szCs w:val="17"/>
              </w:rPr>
              <w:t>Allows two-way interaction through comments, messages, likes, and shares.</w:t>
            </w:r>
          </w:p>
        </w:tc>
      </w:tr>
    </w:tbl>
    <w:p w14:paraId="783693C7" w14:textId="77777777" w:rsidR="00563622" w:rsidRDefault="00563622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</w:p>
    <w:p w14:paraId="60D02E54" w14:textId="77777777" w:rsidR="00563622" w:rsidRDefault="00563622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</w:p>
    <w:p w14:paraId="2D8E423B" w14:textId="77777777" w:rsidR="00563622" w:rsidRDefault="00000000">
      <w:pPr>
        <w:shd w:val="clear" w:color="auto" w:fill="FFFFFF"/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 xml:space="preserve">4.Imagine you are launching a new playlist feature for a music app like Spotify. Write a short plan (5-6 lines) on how you would use digital marketing to get college students to try </w:t>
      </w:r>
      <w:proofErr w:type="gramStart"/>
      <w:r>
        <w:rPr>
          <w:rFonts w:ascii="Verdana" w:eastAsia="Verdana" w:hAnsi="Verdana" w:cs="Verdana"/>
          <w:b/>
          <w:bCs/>
          <w:sz w:val="17"/>
          <w:szCs w:val="17"/>
        </w:rPr>
        <w:t>it.&lt;</w:t>
      </w:r>
      <w:proofErr w:type="spellStart"/>
      <w:proofErr w:type="gramEnd"/>
      <w:r>
        <w:rPr>
          <w:rFonts w:ascii="Verdana" w:eastAsia="Verdana" w:hAnsi="Verdana" w:cs="Verdana"/>
          <w:b/>
          <w:bCs/>
          <w:sz w:val="17"/>
          <w:szCs w:val="17"/>
        </w:rPr>
        <w:t>br</w:t>
      </w:r>
      <w:proofErr w:type="spellEnd"/>
      <w:r>
        <w:rPr>
          <w:rFonts w:ascii="Verdana" w:eastAsia="Verdana" w:hAnsi="Verdana" w:cs="Verdana"/>
          <w:b/>
          <w:bCs/>
          <w:sz w:val="17"/>
          <w:szCs w:val="17"/>
        </w:rPr>
        <w:t>&gt;&lt;</w:t>
      </w:r>
      <w:proofErr w:type="spellStart"/>
      <w:r>
        <w:rPr>
          <w:rFonts w:ascii="Verdana" w:eastAsia="Verdana" w:hAnsi="Verdana" w:cs="Verdana"/>
          <w:b/>
          <w:bCs/>
          <w:sz w:val="17"/>
          <w:szCs w:val="17"/>
        </w:rPr>
        <w:t>br</w:t>
      </w:r>
      <w:proofErr w:type="spellEnd"/>
      <w:r>
        <w:rPr>
          <w:rFonts w:ascii="Verdana" w:eastAsia="Verdana" w:hAnsi="Verdana" w:cs="Verdana"/>
          <w:b/>
          <w:bCs/>
          <w:sz w:val="17"/>
          <w:szCs w:val="17"/>
        </w:rPr>
        <w:t>&gt;&lt;</w:t>
      </w:r>
      <w:proofErr w:type="spellStart"/>
      <w:r>
        <w:rPr>
          <w:rFonts w:ascii="Verdana" w:eastAsia="Verdana" w:hAnsi="Verdana" w:cs="Verdana"/>
          <w:b/>
          <w:bCs/>
          <w:sz w:val="17"/>
          <w:szCs w:val="17"/>
        </w:rPr>
        <w:t>em</w:t>
      </w:r>
      <w:proofErr w:type="spellEnd"/>
      <w:r>
        <w:rPr>
          <w:rFonts w:ascii="Verdana" w:eastAsia="Verdana" w:hAnsi="Verdana" w:cs="Verdana"/>
          <w:b/>
          <w:bCs/>
          <w:sz w:val="17"/>
          <w:szCs w:val="17"/>
        </w:rPr>
        <w:t xml:space="preserve">&gt;&lt;strong&gt;Hint:&lt;/strong&gt; Mention specific digital channels or tactics, such as Instagram Reels, YouTube ads, or meme </w:t>
      </w:r>
      <w:proofErr w:type="gramStart"/>
      <w:r>
        <w:rPr>
          <w:rFonts w:ascii="Verdana" w:eastAsia="Verdana" w:hAnsi="Verdana" w:cs="Verdana"/>
          <w:b/>
          <w:bCs/>
          <w:sz w:val="17"/>
          <w:szCs w:val="17"/>
        </w:rPr>
        <w:t>marketing.&lt;</w:t>
      </w:r>
      <w:proofErr w:type="gramEnd"/>
      <w:r>
        <w:rPr>
          <w:rFonts w:ascii="Verdana" w:eastAsia="Verdana" w:hAnsi="Verdana" w:cs="Verdana"/>
          <w:b/>
          <w:bCs/>
          <w:sz w:val="17"/>
          <w:szCs w:val="17"/>
        </w:rPr>
        <w:t>/</w:t>
      </w:r>
      <w:proofErr w:type="spellStart"/>
      <w:r>
        <w:rPr>
          <w:rFonts w:ascii="Verdana" w:eastAsia="Verdana" w:hAnsi="Verdana" w:cs="Verdana"/>
          <w:b/>
          <w:bCs/>
          <w:sz w:val="17"/>
          <w:szCs w:val="17"/>
        </w:rPr>
        <w:t>em</w:t>
      </w:r>
      <w:proofErr w:type="spellEnd"/>
      <w:r>
        <w:rPr>
          <w:rFonts w:ascii="Verdana" w:eastAsia="Verdana" w:hAnsi="Verdana" w:cs="Verdana"/>
          <w:b/>
          <w:bCs/>
          <w:sz w:val="17"/>
          <w:szCs w:val="17"/>
        </w:rPr>
        <w:t>&gt;</w:t>
      </w:r>
    </w:p>
    <w:p w14:paraId="458F929F" w14:textId="77777777" w:rsidR="00563622" w:rsidRDefault="00000000">
      <w:pPr>
        <w:rPr>
          <w:b/>
          <w:bCs/>
        </w:rPr>
      </w:pPr>
      <w:r>
        <w:rPr>
          <w:b/>
          <w:bCs/>
        </w:rPr>
        <w:t>ANS</w:t>
      </w:r>
    </w:p>
    <w:p w14:paraId="2FF8B8A7" w14:textId="77777777" w:rsidR="00563622" w:rsidRDefault="00000000">
      <w:pPr>
        <w:numPr>
          <w:ilvl w:val="0"/>
          <w:numId w:val="1"/>
        </w:numPr>
        <w:spacing w:before="240"/>
        <w:rPr>
          <w:b/>
          <w:bCs/>
        </w:rPr>
      </w:pPr>
      <w:r>
        <w:rPr>
          <w:b/>
          <w:bCs/>
        </w:rPr>
        <w:t>I would use Instagram Reels to show fun, relatable videos about creating playlists for studying, workouts, and parties.</w:t>
      </w:r>
    </w:p>
    <w:p w14:paraId="73D09ECE" w14:textId="77777777" w:rsidR="0056362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 would collaborate with college influencers and music creators to promote the new playlist feature.</w:t>
      </w:r>
    </w:p>
    <w:p w14:paraId="25693142" w14:textId="77777777" w:rsidR="0056362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 would run YouTube ads featuring short, catchy videos targeting college students.</w:t>
      </w:r>
    </w:p>
    <w:p w14:paraId="4F938485" w14:textId="77777777" w:rsidR="0056362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 would use meme marketing based on college life and popular music trends to increase engagement and shares.</w:t>
      </w:r>
    </w:p>
    <w:p w14:paraId="694FD075" w14:textId="77777777" w:rsidR="00563622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I would offer a special student trial or reward for users who create and share their first playlist.</w:t>
      </w:r>
    </w:p>
    <w:p w14:paraId="35FD1928" w14:textId="77777777" w:rsidR="00563622" w:rsidRDefault="00000000">
      <w:pPr>
        <w:numPr>
          <w:ilvl w:val="0"/>
          <w:numId w:val="1"/>
        </w:numPr>
        <w:spacing w:after="240"/>
        <w:rPr>
          <w:b/>
          <w:bCs/>
        </w:rPr>
      </w:pPr>
      <w:r>
        <w:rPr>
          <w:b/>
          <w:bCs/>
        </w:rPr>
        <w:t>I would track views, clicks, shares, playlist creations, and sign-ups to measure campaign success.</w:t>
      </w:r>
    </w:p>
    <w:p w14:paraId="49BAE8A6" w14:textId="77777777" w:rsidR="00563622" w:rsidRDefault="00563622">
      <w:pPr>
        <w:rPr>
          <w:b/>
          <w:bCs/>
        </w:rPr>
      </w:pPr>
    </w:p>
    <w:sectPr w:rsidR="005636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993E05EB-356E-4025-BF1B-93B3A466739A}"/>
    <w:embedBold r:id="rId2" w:fontKey="{8B2A7D24-4E68-4B7B-A996-29573DE6B12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09C18BF-97AE-4DCB-AFFE-6E9EAE3FBC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464484-E5C1-4142-8512-2548811A62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B7209"/>
    <w:multiLevelType w:val="multilevel"/>
    <w:tmpl w:val="ECF65F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6039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622"/>
    <w:rsid w:val="00183563"/>
    <w:rsid w:val="004D3ECE"/>
    <w:rsid w:val="00563622"/>
    <w:rsid w:val="00825515"/>
    <w:rsid w:val="00D6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5203"/>
  <w15:docId w15:val="{994A50DC-BFE5-44C8-A57C-438CA615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Admin;ARPIT</dc:creator>
  <cp:lastModifiedBy>Admin</cp:lastModifiedBy>
  <cp:revision>2</cp:revision>
  <dcterms:created xsi:type="dcterms:W3CDTF">2026-08-20T05:52:00Z</dcterms:created>
  <dcterms:modified xsi:type="dcterms:W3CDTF">2026-08-20T05:52:00Z</dcterms:modified>
</cp:coreProperties>
</file>