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C161" w14:textId="77777777" w:rsidR="005F72E5" w:rsidRDefault="00000000">
      <w:pPr>
        <w:spacing w:after="40"/>
        <w:jc w:val="center"/>
      </w:pPr>
      <w:r>
        <w:rPr>
          <w:b/>
          <w:bCs/>
          <w:color w:val="1F3864"/>
          <w:spacing w:val="20"/>
          <w:sz w:val="40"/>
          <w:szCs w:val="40"/>
        </w:rPr>
        <w:t>ARPIT OJHA</w:t>
      </w:r>
    </w:p>
    <w:p w14:paraId="13C4C162" w14:textId="77777777" w:rsidR="005F72E5" w:rsidRDefault="00000000"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>Data Analyst</w:t>
      </w:r>
    </w:p>
    <w:p w14:paraId="13C4C163" w14:textId="70D2FBF6" w:rsidR="005F72E5" w:rsidRDefault="00000000">
      <w:pPr>
        <w:pBdr>
          <w:bottom w:val="single" w:sz="8" w:space="6" w:color="1F3864"/>
        </w:pBdr>
        <w:spacing w:after="200"/>
        <w:jc w:val="center"/>
      </w:pPr>
      <w:r>
        <w:rPr>
          <w:sz w:val="19"/>
          <w:szCs w:val="19"/>
        </w:rPr>
        <w:t>+91 6307237704</w:t>
      </w:r>
      <w:r>
        <w:rPr>
          <w:color w:val="BFBFBF"/>
          <w:sz w:val="19"/>
          <w:szCs w:val="19"/>
        </w:rPr>
        <w:t xml:space="preserve">   |   </w:t>
      </w:r>
      <w:hyperlink r:id="rId5" w:history="1">
        <w:r w:rsidR="005F72E5">
          <w:rPr>
            <w:rStyle w:val="Hyperlink"/>
            <w:color w:val="1F3864"/>
            <w:sz w:val="19"/>
            <w:szCs w:val="19"/>
          </w:rPr>
          <w:t>arpitojha357@gmail.com</w:t>
        </w:r>
      </w:hyperlink>
      <w:r>
        <w:rPr>
          <w:color w:val="BFBFBF"/>
          <w:sz w:val="19"/>
          <w:szCs w:val="19"/>
        </w:rPr>
        <w:t xml:space="preserve">   |   </w:t>
      </w:r>
      <w:hyperlink r:id="rId6" w:history="1">
        <w:r w:rsidR="005F72E5">
          <w:rPr>
            <w:rStyle w:val="Hyperlink"/>
            <w:color w:val="1F3864"/>
            <w:sz w:val="19"/>
            <w:szCs w:val="19"/>
          </w:rPr>
          <w:t>LinkedIn</w:t>
        </w:r>
      </w:hyperlink>
      <w:r>
        <w:rPr>
          <w:color w:val="BFBFBF"/>
          <w:sz w:val="19"/>
          <w:szCs w:val="19"/>
        </w:rPr>
        <w:t xml:space="preserve">   |   </w:t>
      </w:r>
      <w:hyperlink r:id="rId7" w:history="1">
        <w:r w:rsidR="005F72E5">
          <w:rPr>
            <w:rStyle w:val="Hyperlink"/>
            <w:color w:val="1F3864"/>
            <w:sz w:val="19"/>
            <w:szCs w:val="19"/>
          </w:rPr>
          <w:t>GitHub</w:t>
        </w:r>
      </w:hyperlink>
      <w:r w:rsidR="00F075D4">
        <w:t xml:space="preserve"> </w:t>
      </w:r>
    </w:p>
    <w:p w14:paraId="13C4C164" w14:textId="77777777" w:rsidR="005F72E5" w:rsidRDefault="00000000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12"/>
          <w:sz w:val="21"/>
          <w:szCs w:val="21"/>
        </w:rPr>
        <w:t>SUMMARY</w:t>
      </w:r>
    </w:p>
    <w:p w14:paraId="13C4C165" w14:textId="77777777" w:rsidR="005F72E5" w:rsidRDefault="00000000">
      <w:pPr>
        <w:spacing w:after="100"/>
      </w:pPr>
      <w:r>
        <w:t>Motivated and detail-oriented data analyst with a strong foundation in Python, SQL, and Power BI. Skilled in data cleaning, analysis, and building interactive dashboards that surface trends and drive business decisions. Eager to apply analytical and problem-solving skills to real-world challenges while contributing to data-driven decision-making.</w:t>
      </w:r>
    </w:p>
    <w:p w14:paraId="13C4C166" w14:textId="77777777" w:rsidR="005F72E5" w:rsidRDefault="00000000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12"/>
          <w:sz w:val="21"/>
          <w:szCs w:val="21"/>
        </w:rPr>
        <w:t>EDUCATION</w:t>
      </w:r>
    </w:p>
    <w:p w14:paraId="13C4C167" w14:textId="77777777" w:rsidR="005F72E5" w:rsidRDefault="00000000">
      <w:pPr>
        <w:tabs>
          <w:tab w:val="right" w:pos="10224"/>
        </w:tabs>
        <w:spacing w:after="20"/>
      </w:pPr>
      <w:r>
        <w:rPr>
          <w:b/>
          <w:bCs/>
        </w:rPr>
        <w:t>Bachelor of Arts</w:t>
      </w:r>
      <w:r>
        <w:rPr>
          <w:color w:val="555555"/>
          <w:sz w:val="19"/>
          <w:szCs w:val="19"/>
        </w:rPr>
        <w:tab/>
        <w:t>Sep 2022 – Sep 2025</w:t>
      </w:r>
    </w:p>
    <w:p w14:paraId="13C4C168" w14:textId="77777777" w:rsidR="005F72E5" w:rsidRDefault="00000000">
      <w:pPr>
        <w:tabs>
          <w:tab w:val="right" w:pos="10224"/>
        </w:tabs>
        <w:spacing w:after="200"/>
      </w:pPr>
      <w:r>
        <w:rPr>
          <w:sz w:val="19"/>
          <w:szCs w:val="19"/>
        </w:rPr>
        <w:t>Jhunjhunwala PG College, Faculty of Engineering and Technology — Ayodhya, Uttar Pradesh</w:t>
      </w:r>
      <w:r>
        <w:rPr>
          <w:color w:val="555555"/>
          <w:sz w:val="19"/>
          <w:szCs w:val="19"/>
        </w:rPr>
        <w:tab/>
        <w:t>CGPA: 7.73</w:t>
      </w:r>
    </w:p>
    <w:p w14:paraId="13C4C169" w14:textId="77777777" w:rsidR="005F72E5" w:rsidRDefault="00000000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12"/>
          <w:sz w:val="21"/>
          <w:szCs w:val="21"/>
        </w:rPr>
        <w:t>SKILLS SUMMARY</w:t>
      </w:r>
    </w:p>
    <w:p w14:paraId="13C4C16A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Analysis: </w:t>
      </w:r>
      <w:r>
        <w:t>Excel and SQL for data cleaning, analysis, and reporting.</w:t>
      </w:r>
    </w:p>
    <w:p w14:paraId="13C4C16B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 BI: </w:t>
      </w:r>
      <w:r>
        <w:t>Interactive dashboards, data visualization, and KPI reporting.</w:t>
      </w:r>
    </w:p>
    <w:p w14:paraId="13C4C16C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 Query &amp; DAX: </w:t>
      </w:r>
      <w:r>
        <w:t>Data transformation and creation of analytical measures.</w:t>
      </w:r>
    </w:p>
    <w:p w14:paraId="13C4C16D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Analytical Skills: </w:t>
      </w:r>
      <w:r>
        <w:t>Identifying trends, generating insights, and supporting business decisions.</w:t>
      </w:r>
    </w:p>
    <w:p w14:paraId="13C4C16E" w14:textId="77777777" w:rsidR="005F72E5" w:rsidRDefault="00000000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12"/>
          <w:sz w:val="21"/>
          <w:szCs w:val="21"/>
        </w:rPr>
        <w:t>PROJECTS</w:t>
      </w:r>
    </w:p>
    <w:p w14:paraId="13C4C16F" w14:textId="77777777" w:rsidR="005F72E5" w:rsidRDefault="00000000">
      <w:pPr>
        <w:spacing w:after="20"/>
      </w:pPr>
      <w:r>
        <w:rPr>
          <w:b/>
          <w:bCs/>
        </w:rPr>
        <w:t>Swift Route Logistics &amp; Fleet Analytics Dashboard</w:t>
      </w:r>
      <w:r>
        <w:rPr>
          <w:i/>
          <w:iCs/>
          <w:color w:val="555555"/>
          <w:sz w:val="19"/>
          <w:szCs w:val="19"/>
        </w:rPr>
        <w:t xml:space="preserve">  |  Power BI, DAX, Star Schema</w:t>
      </w:r>
    </w:p>
    <w:p w14:paraId="13C4C170" w14:textId="77777777" w:rsidR="005F72E5" w:rsidRDefault="005F72E5">
      <w:pPr>
        <w:spacing w:after="80"/>
      </w:pPr>
      <w:hyperlink r:id="rId8" w:history="1">
        <w:r>
          <w:rPr>
            <w:rStyle w:val="Hyperlink"/>
            <w:color w:val="1F3864"/>
            <w:sz w:val="19"/>
            <w:szCs w:val="19"/>
          </w:rPr>
          <w:t>GitHub Repository</w:t>
        </w:r>
      </w:hyperlink>
    </w:p>
    <w:p w14:paraId="13C4C171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 &amp; Operations Tracking: </w:t>
      </w:r>
      <w:r>
        <w:t>Built Power BI dashboards analyzing On-Time Delivery Rate, CSAT, Average Delivery Time, and MoM Growth.</w:t>
      </w:r>
    </w:p>
    <w:p w14:paraId="13C4C172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Capacity &amp; Bottleneck Analysis: </w:t>
      </w:r>
      <w:r>
        <w:t>Visualized Hub Processing Hours vs. Capacity using clustered column charts to resolve operational bottlenecks.</w:t>
      </w:r>
    </w:p>
    <w:p w14:paraId="13C4C173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 Performance: </w:t>
      </w:r>
      <w:r>
        <w:t>Correlated driver experience with satisfaction scores using scatter plot analytics to target workforce coaching.</w:t>
      </w:r>
    </w:p>
    <w:p w14:paraId="13C4C174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Fleet Asset Management: </w:t>
      </w:r>
      <w:r>
        <w:t>Evaluated Vehicle Age vs. Breakdown Frequency by model to inform proactive maintenance and replacement strategies.</w:t>
      </w:r>
    </w:p>
    <w:p w14:paraId="13C4C175" w14:textId="77777777" w:rsidR="005F72E5" w:rsidRDefault="00000000">
      <w:pPr>
        <w:spacing w:before="160" w:after="20"/>
      </w:pPr>
      <w:r>
        <w:rPr>
          <w:b/>
          <w:bCs/>
        </w:rPr>
        <w:t>Customer Shopping Behavior Analysis</w:t>
      </w:r>
      <w:r>
        <w:rPr>
          <w:i/>
          <w:iCs/>
          <w:color w:val="555555"/>
          <w:sz w:val="19"/>
          <w:szCs w:val="19"/>
        </w:rPr>
        <w:t xml:space="preserve">  |  Python, SQL, Power BI</w:t>
      </w:r>
    </w:p>
    <w:p w14:paraId="13C4C176" w14:textId="77777777" w:rsidR="005F72E5" w:rsidRDefault="005F72E5">
      <w:pPr>
        <w:spacing w:after="80"/>
      </w:pPr>
      <w:hyperlink r:id="rId9" w:history="1">
        <w:r>
          <w:rPr>
            <w:rStyle w:val="Hyperlink"/>
            <w:color w:val="1F3864"/>
            <w:sz w:val="19"/>
            <w:szCs w:val="19"/>
          </w:rPr>
          <w:t>GitHub Repository</w:t>
        </w:r>
      </w:hyperlink>
    </w:p>
    <w:p w14:paraId="13C4C177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 &amp; Cleaning: </w:t>
      </w:r>
      <w:r>
        <w:t>Processed 3,900 transaction records using Python, imputing missing ratings and loading structured data into PostgreSQL.</w:t>
      </w:r>
    </w:p>
    <w:p w14:paraId="13C4C178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 Analytics: </w:t>
      </w:r>
      <w:r>
        <w:t>Queried revenue trends, discovering $170.4K (73%) came from non-subscribers and that Express Shipping boosted spend by 12%.</w:t>
      </w:r>
    </w:p>
    <w:p w14:paraId="13C4C179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 BI Dashboard: </w:t>
      </w:r>
      <w:r>
        <w:t>Created an interactive dashboard tracking $233K total revenue across categories, age groups, and customer loyalty tiers.</w:t>
      </w:r>
    </w:p>
    <w:p w14:paraId="13C4C17A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Business Strategy: </w:t>
      </w:r>
      <w:r>
        <w:t>Formulated strategies to boost subscription conversion, optimize discount margins, and target high-value shopper segments.</w:t>
      </w:r>
    </w:p>
    <w:p w14:paraId="13C4C17B" w14:textId="77777777" w:rsidR="005F72E5" w:rsidRDefault="00000000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12"/>
          <w:sz w:val="21"/>
          <w:szCs w:val="21"/>
        </w:rPr>
        <w:t>CERTIFICATIONS</w:t>
      </w:r>
    </w:p>
    <w:p w14:paraId="13C4C17C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Power BI Micro Course — </w:t>
      </w:r>
      <w:hyperlink r:id="rId10" w:history="1">
        <w:r w:rsidR="005F72E5">
          <w:rPr>
            <w:rStyle w:val="Hyperlink"/>
            <w:color w:val="1F3864"/>
            <w:sz w:val="19"/>
            <w:szCs w:val="19"/>
          </w:rPr>
          <w:t>View Certificate</w:t>
        </w:r>
      </w:hyperlink>
    </w:p>
    <w:p w14:paraId="13C4C17D" w14:textId="77777777" w:rsidR="005F7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Microsoft Excel with AI Masterclass — </w:t>
      </w:r>
      <w:hyperlink r:id="rId11" w:history="1">
        <w:r w:rsidR="005F72E5">
          <w:rPr>
            <w:rStyle w:val="Hyperlink"/>
            <w:color w:val="1F3864"/>
            <w:sz w:val="19"/>
            <w:szCs w:val="19"/>
          </w:rPr>
          <w:t>View Certificate</w:t>
        </w:r>
      </w:hyperlink>
    </w:p>
    <w:sectPr w:rsidR="005F72E5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B038F"/>
    <w:multiLevelType w:val="hybridMultilevel"/>
    <w:tmpl w:val="842ACD8E"/>
    <w:lvl w:ilvl="0" w:tplc="3F286228">
      <w:start w:val="1"/>
      <w:numFmt w:val="bullet"/>
      <w:lvlText w:val="•"/>
      <w:lvlJc w:val="left"/>
      <w:pPr>
        <w:ind w:left="316" w:hanging="230"/>
      </w:pPr>
      <w:rPr>
        <w:rFonts w:ascii="Calibri" w:eastAsia="Calibri" w:hAnsi="Calibri" w:cs="Calibri"/>
        <w:color w:val="1F3864"/>
      </w:rPr>
    </w:lvl>
    <w:lvl w:ilvl="1" w:tplc="19BA3680">
      <w:numFmt w:val="decimal"/>
      <w:lvlText w:val=""/>
      <w:lvlJc w:val="left"/>
    </w:lvl>
    <w:lvl w:ilvl="2" w:tplc="5F06CF5E">
      <w:numFmt w:val="decimal"/>
      <w:lvlText w:val=""/>
      <w:lvlJc w:val="left"/>
    </w:lvl>
    <w:lvl w:ilvl="3" w:tplc="C2DE6EC4">
      <w:numFmt w:val="decimal"/>
      <w:lvlText w:val=""/>
      <w:lvlJc w:val="left"/>
    </w:lvl>
    <w:lvl w:ilvl="4" w:tplc="D84A147A">
      <w:numFmt w:val="decimal"/>
      <w:lvlText w:val=""/>
      <w:lvlJc w:val="left"/>
    </w:lvl>
    <w:lvl w:ilvl="5" w:tplc="D4F69966">
      <w:numFmt w:val="decimal"/>
      <w:lvlText w:val=""/>
      <w:lvlJc w:val="left"/>
    </w:lvl>
    <w:lvl w:ilvl="6" w:tplc="597085BE">
      <w:numFmt w:val="decimal"/>
      <w:lvlText w:val=""/>
      <w:lvlJc w:val="left"/>
    </w:lvl>
    <w:lvl w:ilvl="7" w:tplc="557AB042">
      <w:numFmt w:val="decimal"/>
      <w:lvlText w:val=""/>
      <w:lvlJc w:val="left"/>
    </w:lvl>
    <w:lvl w:ilvl="8" w:tplc="471C58F8">
      <w:numFmt w:val="decimal"/>
      <w:lvlText w:val=""/>
      <w:lvlJc w:val="left"/>
    </w:lvl>
  </w:abstractNum>
  <w:abstractNum w:abstractNumId="1" w15:restartNumberingAfterBreak="0">
    <w:nsid w:val="7E3A44B0"/>
    <w:multiLevelType w:val="hybridMultilevel"/>
    <w:tmpl w:val="8B56DE80"/>
    <w:lvl w:ilvl="0" w:tplc="8D881210">
      <w:start w:val="1"/>
      <w:numFmt w:val="bullet"/>
      <w:lvlText w:val="●"/>
      <w:lvlJc w:val="left"/>
      <w:pPr>
        <w:ind w:left="720" w:hanging="360"/>
      </w:pPr>
    </w:lvl>
    <w:lvl w:ilvl="1" w:tplc="6D7A84D6">
      <w:start w:val="1"/>
      <w:numFmt w:val="bullet"/>
      <w:lvlText w:val="○"/>
      <w:lvlJc w:val="left"/>
      <w:pPr>
        <w:ind w:left="1440" w:hanging="360"/>
      </w:pPr>
    </w:lvl>
    <w:lvl w:ilvl="2" w:tplc="819A9884">
      <w:start w:val="1"/>
      <w:numFmt w:val="bullet"/>
      <w:lvlText w:val="■"/>
      <w:lvlJc w:val="left"/>
      <w:pPr>
        <w:ind w:left="2160" w:hanging="360"/>
      </w:pPr>
    </w:lvl>
    <w:lvl w:ilvl="3" w:tplc="97B8E212">
      <w:start w:val="1"/>
      <w:numFmt w:val="bullet"/>
      <w:lvlText w:val="●"/>
      <w:lvlJc w:val="left"/>
      <w:pPr>
        <w:ind w:left="2880" w:hanging="360"/>
      </w:pPr>
    </w:lvl>
    <w:lvl w:ilvl="4" w:tplc="4970A2E4">
      <w:start w:val="1"/>
      <w:numFmt w:val="bullet"/>
      <w:lvlText w:val="○"/>
      <w:lvlJc w:val="left"/>
      <w:pPr>
        <w:ind w:left="3600" w:hanging="360"/>
      </w:pPr>
    </w:lvl>
    <w:lvl w:ilvl="5" w:tplc="8CF4CF42">
      <w:start w:val="1"/>
      <w:numFmt w:val="bullet"/>
      <w:lvlText w:val="■"/>
      <w:lvlJc w:val="left"/>
      <w:pPr>
        <w:ind w:left="4320" w:hanging="360"/>
      </w:pPr>
    </w:lvl>
    <w:lvl w:ilvl="6" w:tplc="9AAE8008">
      <w:start w:val="1"/>
      <w:numFmt w:val="bullet"/>
      <w:lvlText w:val="●"/>
      <w:lvlJc w:val="left"/>
      <w:pPr>
        <w:ind w:left="5040" w:hanging="360"/>
      </w:pPr>
    </w:lvl>
    <w:lvl w:ilvl="7" w:tplc="3FBC5CF4">
      <w:start w:val="1"/>
      <w:numFmt w:val="bullet"/>
      <w:lvlText w:val="●"/>
      <w:lvlJc w:val="left"/>
      <w:pPr>
        <w:ind w:left="5760" w:hanging="360"/>
      </w:pPr>
    </w:lvl>
    <w:lvl w:ilvl="8" w:tplc="7A62A136">
      <w:start w:val="1"/>
      <w:numFmt w:val="bullet"/>
      <w:lvlText w:val="●"/>
      <w:lvlJc w:val="left"/>
      <w:pPr>
        <w:ind w:left="6480" w:hanging="360"/>
      </w:pPr>
    </w:lvl>
  </w:abstractNum>
  <w:num w:numId="1" w16cid:durableId="1148595747">
    <w:abstractNumId w:val="1"/>
    <w:lvlOverride w:ilvl="0">
      <w:startOverride w:val="1"/>
    </w:lvlOverride>
  </w:num>
  <w:num w:numId="2" w16cid:durableId="3677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2E5"/>
    <w:rsid w:val="00125DFA"/>
    <w:rsid w:val="005F72E5"/>
    <w:rsid w:val="00A874C4"/>
    <w:rsid w:val="00F075D4"/>
    <w:rsid w:val="00F8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4C161"/>
  <w15:docId w15:val="{7622343B-2D8E-4C16-96EB-E553B6C54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075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75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pitojha-357/Swift-route-logistics-dashboar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rpitojha-357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pit-ojha-810233343" TargetMode="External"/><Relationship Id="rId11" Type="http://schemas.openxmlformats.org/officeDocument/2006/relationships/hyperlink" Target="https://exam.skillcourse.in/student/view_certificate?uid=SC-E3BBB06890" TargetMode="External"/><Relationship Id="rId5" Type="http://schemas.openxmlformats.org/officeDocument/2006/relationships/hyperlink" Target="mailto:arpitojha357@gmail.com" TargetMode="External"/><Relationship Id="rId10" Type="http://schemas.openxmlformats.org/officeDocument/2006/relationships/hyperlink" Target="https://exam.skillcourse.in/student/view_certificate?uid=SC-2875630AF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pitojha-357/Customer_Behavior_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Arpit Ojha</cp:lastModifiedBy>
  <cp:revision>3</cp:revision>
  <dcterms:created xsi:type="dcterms:W3CDTF">2026-09-10T06:11:00Z</dcterms:created>
  <dcterms:modified xsi:type="dcterms:W3CDTF">2026-09-11T04:56:00Z</dcterms:modified>
</cp:coreProperties>
</file>