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A2A3CE" w14:textId="77CBB325" w:rsidR="00D60E9F" w:rsidRDefault="002F2F8F" w:rsidP="002F2F8F">
      <w:pPr>
        <w:jc w:val="center"/>
        <w:rPr>
          <w:b/>
          <w:bCs/>
          <w:sz w:val="32"/>
          <w:szCs w:val="32"/>
        </w:rPr>
      </w:pPr>
      <w:r w:rsidRPr="002F2F8F">
        <w:rPr>
          <w:b/>
          <w:bCs/>
          <w:sz w:val="32"/>
          <w:szCs w:val="32"/>
        </w:rPr>
        <w:t xml:space="preserve">Set </w:t>
      </w:r>
      <w:r w:rsidR="00220F2C">
        <w:rPr>
          <w:b/>
          <w:bCs/>
          <w:sz w:val="32"/>
          <w:szCs w:val="32"/>
        </w:rPr>
        <w:t>10</w:t>
      </w:r>
      <w:r w:rsidRPr="002F2F8F">
        <w:rPr>
          <w:b/>
          <w:bCs/>
          <w:sz w:val="32"/>
          <w:szCs w:val="32"/>
        </w:rPr>
        <w:t xml:space="preserve"> - Case Study Details</w:t>
      </w:r>
    </w:p>
    <w:p w14:paraId="5CA4836F" w14:textId="77777777" w:rsidR="00220F2C" w:rsidRPr="00220F2C" w:rsidRDefault="00220F2C" w:rsidP="00220F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9FC115" w14:textId="4C0DA201" w:rsidR="002F2F8F" w:rsidRDefault="0029338F" w:rsidP="00181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Case Study m</w:t>
      </w:r>
      <w:r w:rsidR="00A65B6A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st include the following points:</w:t>
      </w:r>
    </w:p>
    <w:p w14:paraId="0B85E4DB" w14:textId="575BA484" w:rsidR="0029338F" w:rsidRDefault="00BC30ED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Document which explains the business process.</w:t>
      </w:r>
    </w:p>
    <w:p w14:paraId="71C34646" w14:textId="06459908" w:rsidR="00BC30ED" w:rsidRDefault="00BC30ED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Normalization</w:t>
      </w:r>
    </w:p>
    <w:p w14:paraId="370C717E" w14:textId="6344F381" w:rsidR="00BC30ED" w:rsidRDefault="00BC30ED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ERD</w:t>
      </w:r>
    </w:p>
    <w:p w14:paraId="673E8EBA" w14:textId="33A2D662" w:rsidR="00BC30ED" w:rsidRDefault="00BC30ED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 New Database named ERP create ALL the table with all Data Integrity Rules.</w:t>
      </w:r>
    </w:p>
    <w:p w14:paraId="09073D1B" w14:textId="2CE8F9BE" w:rsidR="007D131D" w:rsidRDefault="007D131D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8365F5">
        <w:rPr>
          <w:rFonts w:ascii="Times New Roman" w:hAnsi="Times New Roman" w:cs="Times New Roman"/>
          <w:i/>
          <w:iCs/>
          <w:sz w:val="24"/>
          <w:szCs w:val="24"/>
        </w:rPr>
        <w:t>You can add new tables or columns (if required)</w:t>
      </w:r>
    </w:p>
    <w:p w14:paraId="00C1B5E2" w14:textId="40EABECD" w:rsidR="001D6C9A" w:rsidRPr="008365F5" w:rsidRDefault="001D6C9A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cannot ignore any of the entity.</w:t>
      </w:r>
    </w:p>
    <w:p w14:paraId="448F9BCB" w14:textId="18AB8176" w:rsidR="00BC30ED" w:rsidRDefault="00BC30ED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sensible records (at least 5 records)</w:t>
      </w:r>
    </w:p>
    <w:p w14:paraId="732946E8" w14:textId="508ED66B" w:rsidR="00BC30ED" w:rsidRDefault="002D1B3E" w:rsidP="002933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</w:t>
      </w:r>
      <w:r w:rsidR="00FD7276">
        <w:rPr>
          <w:rFonts w:ascii="Times New Roman" w:hAnsi="Times New Roman" w:cs="Times New Roman"/>
          <w:sz w:val="24"/>
          <w:szCs w:val="24"/>
        </w:rPr>
        <w:t>Different types of r</w:t>
      </w:r>
      <w:r>
        <w:rPr>
          <w:rFonts w:ascii="Times New Roman" w:hAnsi="Times New Roman" w:cs="Times New Roman"/>
          <w:sz w:val="24"/>
          <w:szCs w:val="24"/>
        </w:rPr>
        <w:t>eports have to be created using Views, SPs and UDFs</w:t>
      </w:r>
    </w:p>
    <w:p w14:paraId="12C496BF" w14:textId="586D004B" w:rsidR="00FD7276" w:rsidRDefault="00FD7276" w:rsidP="00FD7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filter with where</w:t>
      </w:r>
    </w:p>
    <w:p w14:paraId="68B11669" w14:textId="5FB86C4B" w:rsidR="00FD7276" w:rsidRDefault="00FD7276" w:rsidP="00FD7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Parameterized Query functionality</w:t>
      </w:r>
    </w:p>
    <w:p w14:paraId="411F722E" w14:textId="3FBBC857" w:rsidR="00FD7276" w:rsidRDefault="00FD7276" w:rsidP="00FD7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output</w:t>
      </w:r>
    </w:p>
    <w:p w14:paraId="2201799D" w14:textId="466EE99B" w:rsidR="00FD7276" w:rsidRDefault="00FD7276" w:rsidP="00FD7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Joins of multiple tables</w:t>
      </w:r>
    </w:p>
    <w:p w14:paraId="2804A704" w14:textId="0BA2E3BF" w:rsidR="00FD7276" w:rsidRDefault="00FD7276" w:rsidP="00FD7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– N Analysis</w:t>
      </w:r>
    </w:p>
    <w:p w14:paraId="0307C67F" w14:textId="7DA4AE44" w:rsidR="00FD7276" w:rsidRDefault="00FD7276" w:rsidP="00FD727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Combining results </w:t>
      </w:r>
    </w:p>
    <w:p w14:paraId="05639B10" w14:textId="77777777" w:rsidR="002D1B3E" w:rsidRPr="0029338F" w:rsidRDefault="002D1B3E" w:rsidP="002D1B3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7C33D" w14:textId="210CF9CB" w:rsidR="002F2F8F" w:rsidRDefault="002F2F8F" w:rsidP="002F2F8F"/>
    <w:sectPr w:rsidR="002F2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405F00"/>
    <w:multiLevelType w:val="hybridMultilevel"/>
    <w:tmpl w:val="97A2C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3E4"/>
    <w:rsid w:val="001811FA"/>
    <w:rsid w:val="001D6C9A"/>
    <w:rsid w:val="00220F2C"/>
    <w:rsid w:val="0029338F"/>
    <w:rsid w:val="002D1B3E"/>
    <w:rsid w:val="002F2F8F"/>
    <w:rsid w:val="007253E4"/>
    <w:rsid w:val="007D131D"/>
    <w:rsid w:val="008365F5"/>
    <w:rsid w:val="00845CCE"/>
    <w:rsid w:val="00A65B6A"/>
    <w:rsid w:val="00BC30ED"/>
    <w:rsid w:val="00D60E9F"/>
    <w:rsid w:val="00FD7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51B74"/>
  <w15:chartTrackingRefBased/>
  <w15:docId w15:val="{2A2C9E1B-4C9B-43A8-A510-DDFFB27D0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2020-08-20T11:02:00Z</dcterms:created>
  <dcterms:modified xsi:type="dcterms:W3CDTF">2020-08-21T06:35:00Z</dcterms:modified>
</cp:coreProperties>
</file>