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Bdr>
          <w:bottom w:val="single" w:color="1B3A6B" w:sz="18" w:space="12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MatSetu (मतसेतु)</w:t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2C5282"/>
          <w:sz w:val="34"/>
          <w:szCs w:val="34"/>
        </w:rPr>
        <w:t xml:space="preserve">Digital Election Management Platform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Face-Authenticated  |  Tamper-Proof  |  Real-Time Auditable  |  Anti-Corruption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MatSetu (मतसेतु) — Gujarat Digital EVM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 — Full Architecture Draft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CONFIDENTIAL — Internal Use Only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Stack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3.11 + FastAPI + Uvicorn + Celery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Stack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HTML + CSS + JavaScript (no framework)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Stack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InsightFace (ArcFace/Buffalo_L) + DeepFace + Qdrant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16 (primary) + Redis 7 (cache/sessions)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Scale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Gujarat Elections — 50M+ voters, 50,000+ booths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System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Senterix-AI (FastAPI + Qdrant + InsightFace + YOLO-World)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Complete technical blueprint covering system design, AI face recognition pipeline, database schema, REST API, server-side scaling, and security model for the MatSetu (मतसेतु) platform.</w:t>
      </w:r>
    </w:p>
    <w:p>
      <w:r>
        <w:br w:type="page"/>
      </w:r>
    </w:p>
    <w:p>
      <w:pPr>
        <w:pStyle w:val="Heading1"/>
        <w:pBdr>
          <w:bottom w:val="single" w:color="1B3A6B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MatSetu (मतसेतु) is a hardened digital election management platform built as a direct evolution of the Senterix-AI surveillance stack. Senterix-AI uses InsightFace + Qdrant + FastAPI for CCTV-based identity recognition. This platform repurposes and extends that same core intelligence for electoral authentication — replacing physical ballot boxes with a cryptographically sealed, face-verified digital vote.</w:t>
      </w:r>
    </w:p>
    <w:p>
      <w:pPr>
        <w:spacing w:after="50" w:before="5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Election corruption happens at two layers: voter authentication (impersonation, fake votes) and vote counting (manipulation after submission). MatSetu (मतसेतु) eliminates both. Every vote is gated behind 3-factor authentication. Every counted vote is sealed with a SHA-256 hash chain. No administrator — not even the Master Admin — can modify a submitted vote. This is enforced at the PostgreSQL permission level, not just in Python code.</w:t>
      </w:r>
    </w:p>
    <w:p>
      <w:pPr>
        <w:spacing w:after="50" w:before="50"/>
      </w:pPr>
      <w:r>
        <w:t xml:space="preserve"/>
      </w:r>
    </w:p>
    <w:p>
      <w:pPr>
        <w:pBdr>
          <w:left w:val="single" w:color="2B6CB0" w:sz="10" w:space="8"/>
        </w:pBdr>
        <w:shd w:fill="EBF4FF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365D"/>
          <w:sz w:val="19"/>
          <w:szCs w:val="19"/>
        </w:rPr>
        <w:t xml:space="preserve">INFO: The booth Worker Nodes run the exact same InsightFace + ONNX face pipeline from Senterix-AI. The architecture is: Worker Node (booth device) → FastAPI Hub → Qdrant vector DB → PostgreSQL vote ledger. You already understand this stack deeply from Senterix-AI.</w:t>
      </w:r>
    </w:p>
    <w:p>
      <w:pPr>
        <w:spacing w:after="50" w:before="5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3"/>
          <w:szCs w:val="23"/>
        </w:rPr>
        <w:t xml:space="preserve">Core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Zero Trust: Every request — login, vote, admin action — requires cryptographic proof of identity.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Face as Identity: ArcFace 512-D embeddings are the primary identity anchor, same as Senterix-AI watchlist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Append-Only Ledger: Votes are written once with SHA-256 hash chains. Impossible to edit without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Role Isolation: Workers, Gujarat Admins, and Master Admin operate in completely separated permission scopes.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Offline-First Booths: Worker nodes queue votes locally in SQLite if internet drops. Sync on reconnect.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Live Transparency: Master Admin sees vote counts update in real-time via SSE — same SSE pipeline as Senterix-AI alerts.</w:t>
      </w:r>
    </w:p>
    <w:p>
      <w:r>
        <w:br w:type="page"/>
      </w:r>
    </w:p>
    <w:p>
      <w:pPr>
        <w:pStyle w:val="Heading1"/>
        <w:pBdr>
          <w:bottom w:val="single" w:color="1B3A6B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System Roles &amp; Access Model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Four roles. Each is completely isolated at the database, API, and UI layer.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32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Do</w:t>
            </w:r>
          </w:p>
        </w:tc>
        <w:tc>
          <w:tcPr>
            <w:tcW w:type="dxa" w:w="31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Cannot 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Registered Gujarat citizen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 auth + OTP + document verify. Cast one vote. View own anonymous receipt.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other votes. See tallies. Use non-registered device.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
(Booth Operator)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Election staff at a booth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 by face. Verify voter documents. Trigger voter face scan. Submit verified vote to hub.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votes after submission. See another booth's data. View results.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Gujarat 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District/State election officer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Live-monitor all Gujarat booths. See throughput per constituency. Flag suspicious booths. View post-election results.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or modify votes. Add voters mid-election. Touch worker accounts.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 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 Senterix owner (you)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read on all data. Start/stop elections. Manage admin accounts. Export signed audit logs. View real-time results.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any submitted vote — PostgreSQL enforces this at the DB permission level, not app code.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3"/>
          <w:szCs w:val="23"/>
        </w:rPr>
        <w:t xml:space="preserve">Authentication Per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Voter: Face recognition (ArcFace 512-D via Qdrant) + OTP (SMS/Email via Celery) + Document OCR match.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Worker: Face recognition (same InsightFace pipeline as Senterix-AI) + Device PIN + 4-hour JWT.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Gujarat Admin: Username + bcrypt password + TOTP (Google Authenticator).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Master Admin: Username + bcrypt password + TOTP + IP allowlist whitelist.</w:t>
      </w:r>
    </w:p>
    <w:p>
      <w:r>
        <w:br w:type="page"/>
      </w:r>
    </w:p>
    <w:p>
      <w:pPr>
        <w:pStyle w:val="Heading1"/>
        <w:pBdr>
          <w:bottom w:val="single" w:color="1B3A6B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System Architecture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platform inherits Senterix-AI's Worker Agent / Central Hub / Qdrant / Dashboard architecture and extends it for elections. If you understand Senterix-AI's data flow, you already understand 70% of this system.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High-Level Architecture Diagram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┌──────────────────────────────────────────────────────────┐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│                  MASTER ADMIN LAYER                     │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│   HTML/JS Dashboard  ←── /api/master/*  ←── Audit DB    │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└────────────────────────────┬─────────────────────────────┘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    │ HTTPS + JWT + IP Allowlist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┌────────────────────────────▼─────────────────────────────┐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│                 GUJARAT ADMIN LAYER                     │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│   HTML/JS Dashboard  ←── /api/admin/*  ←── Redis Tally  │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└────────────────────────────┬─────────────────────────────┘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              │ HTTPS + JWT + TOTP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┌────────────────────────────▼─────────────────────────────┐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│           CENTRAL HUB  (FastAPI — Uvicorn)              │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│  /api/auth  /api/voter  /api/vote  /api/admin  /api/sse  │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│  PostgreSQL 16  │  Redis 7  │  Qdrant  │  Celery         │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└────────┬────────────────────────────────────┬────────────┘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│ mTLS (booth cert auth)              │ SSE push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┌────────▼──────────────┐       ┌─────────────▼──────────────┐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│  WORKER NODE (Booth)  │ ×N    │  WORKER NODE (Booth)       │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│  Python booth_agent   │ booths│  Python booth_agent        │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│  InsightFace (ONNX)   │       │  InsightFace (ONNX)        │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│  Tesseract OCR        │       │  Tesseract OCR             │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│  SQLite offline queue │       │  SQLite offline queue      │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│  HTML/JS booth UI     │       │  HTML/JS booth UI          │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└───────────────────────┘       └────────────────────────────┘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How This Maps to Senterix-AI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Senterix-AI Component</w:t>
            </w:r>
          </w:p>
        </w:tc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MatSetu (मतसेतु) Equivalent</w:t>
            </w:r>
          </w:p>
        </w:tc>
        <w:tc>
          <w:tcPr>
            <w:tcW w:type="dxa" w:w="45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Agent (worker_agent.py)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 Agent (booth_agent.py)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InsightFace pipeline. Adds OCR + vote submission instead of object detection.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 Hub (FastAPI + Uvicorn)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 Hub (FastAPI + Uvicorn)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framework. New routers: /api/vote, /api/voter, /api/admin, /api/master.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Qdrant Vector DB (face embeddings)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Qdrant (voter roll + worker roster)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512-D ArcFace embeddings. Different collections: voter_roll, worker_roster.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(sightings, metadata)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(votes, voters, audit log)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Upgraded to PostgreSQL for ACID guarantees and append-only enforcement.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SSE Alert Pipeline (/api/sse/stream)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SSE Live Tally (/api/sse/live)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pattern. Events are vote counts per constituency instead of face match alerts.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Tactical Dashboard (Vanilla HTML/JS)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 UI + Admin Dashboards (HTML/CSS/JS)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stack. No frameworks. Pure HTML, CSS, JavaScript.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Auth (BCrypt + HS256)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Auth (BCrypt + HS256)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Identical. Workers still use JWT. Added TOTP layer for admin roles.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YOLO-World Object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Tesseract OCR (document reading)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YOLO not needed. OCR replaces it for document text extraction.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Face Recognition &amp; Liveness Pipeline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This is the most critical security layer. It is a direct port of the Senterix-AI InsightFace pipeline with election-specific hardening added on top.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AI Stack per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 / Model</w:t>
            </w:r>
          </w:p>
        </w:tc>
        <w:tc>
          <w:tcPr>
            <w:tcW w:type="dxa" w:w="45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InsightFace — RetinaFace (ONNX)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 face bounding box in webcam frame. Same as Senterix-AI worker_agent.py Face Core.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 Alignment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InsightFace 5-point landmark aligner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Normalize face pose for consistent embeddings regardless of angle or lighting.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 Embedding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ArcFace — Buffalo_L (512-D vectors)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 aligned face to 512-D float vector. Same model as Senterix-AI's Core 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Liveness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DeepFace anti_spoofing=True (MiniFASNet)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 if face is real or a printed photo / phone screen replay attack.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Qdrant — Cosine Similarity, threshold 0.72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 voter embedding against the 50M-voter Gujarat voter roll. Same as Senterix-AI watchlist search.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Fallback Verify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DeepFace Facenet512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check on borderline similarity scores (0.70–0.74 zone).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OCR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Tesseract 5 + pytesseract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Aadhaar/Voter ID card text to cross-verify name and DOB against voter record.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Voter Authentication Flow (Step by Step)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Worker presses 'Scan Voter' in the booth HTML 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Webcam frame captured by Python cv2 in booth_agent.py.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RetinaFace detects face bounding box. If no face: prompt retry (max 3 attempts).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MiniFASNet liveness check: is this a real face? If spoof detected: hard reject, log to audit, store face crop in MinIO.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ArcFace generates 512-D embedding from the aligned and cropped face.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booth_agent.py sends POST /api/voter/verify-face with the embedding vector (mTLS + booth JWT).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FastAPI hub queries Qdrant collection 'gujarat_voter_roll'. Nearest neighbour search, cosine similarity.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similarity &gt; 0.72: voter identity confirmed. Hub returns {voter_id, name, constituency, already_voted}.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already_voted is true: hard reject. Log attempt. Alert Gujarat Admin via SSE.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Worker receives voter info. Scans voter's Aadhaar/Voter ID via webcam. Tesseract extracts name and DOB.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FastAPI compares OCR result against voter record. Both must match to proceed.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Hub triggers OTP via Celery task: sends SMS to voter's registered phone via MSG91/Twilio.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Voter enters OTP on booth screen. Hub validates. Issues voter_session_token (UUID, 5-minute TTL, single-use).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Worker's HTML screen shows candidate list for voter's constituency. Voter selects candidate.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Worker clicks Submit. POST /api/vote/submit with {candidate_id, voter_session_token, worker_JWT}.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Hub validates all tokens, checks idempotency key, writes to vote_ledger with hash chain. Returns receipt_code.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Booth UI shows QR code receipt to voter. Redis INCR updates live tally. SSE pushes update to admin dashboards.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Worker Authentication Flow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Workers authenticate themselves before they can operate any booth. This prevents unauthorized terminal use.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Worker sits at booth laptop. HTML page shows: 'Worker Login — Please look at camera'.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Same InsightFace pipeline: RetinaFace → MiniFASNet liveness → ArcFace 512-D embedding.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POST /api/auth/worker-login — hub searches Qdrant 'worker_roster' collection.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match found: issue 4-hour JWT. Store in OS keychain on booth device (not in browser localStorage).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no match or liveness fail: log attempt, lock terminal for 30 seconds, alert Gujarat Admin.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Every API call from booth includes JWT in Authorization: Bearer header.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When JWT expires: worker must re-authenticate by face. This is intentional — no persistent sessions.</w:t>
      </w:r>
    </w:p>
    <w:p>
      <w:pPr>
        <w:spacing w:after="50" w:before="50"/>
      </w:pPr>
      <w:r>
        <w:t xml:space="preserve"/>
      </w:r>
    </w:p>
    <w:p>
      <w:pPr>
        <w:pBdr>
          <w:left w:val="single" w:color="E6A817" w:sz="10" w:space="8"/>
        </w:pBdr>
        <w:shd w:fill="FFFDF0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7D5A00"/>
          <w:sz w:val="19"/>
          <w:szCs w:val="19"/>
        </w:rPr>
        <w:t xml:space="preserve">NOTE: MiniFASNet liveness detection catches printed photos and screen replay attacks. For maximum security at high-priority booths, add an active liveness blink challenge as a second layer. DeepFace supports this natively.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4.4 Face Enrollment (Pre-Election Batch Process)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Before election day, all 50M Gujarat voters' faces must be enrolled into Qdrant. This is a Python batch 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Source data: Voter registration photos from Election Commission database (JPEG/PNG per voter).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Script: enroll_voters.py — reads photo, runs ArcFace, upserts 512-D vector into Qdrant 'gujarat_voter_roll'.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Payload per point: {id: voter_id, vector: [512 floats], payload: {name, constituency_id, enrolled_at}}.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Workers enrolled separately: enroll_workers.py → Qdrant 'worker_roster' collection.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Qdrant config: HNSW index, m=16, ef_construction=100. 50M vectors at 512-D FP32 = ~100GB. Search time ~15ms.</w:t>
      </w:r>
    </w:p>
    <w:p>
      <w:r>
        <w:br w:type="page"/>
      </w:r>
    </w:p>
    <w:p>
      <w:pPr>
        <w:pStyle w:val="Heading1"/>
        <w:pBdr>
          <w:bottom w:val="single" w:color="1B3A6B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Complete Technology Stack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Backend (Python + 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0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9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 install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0.115+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web framework. Async. Auto-generates OpenAPI docs.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fastapi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uvicorn[standard]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ASGI server. Runs FastAPI with WebSocket + SSE support.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uvicorn[standard]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celery[redis]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5.3+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task queue. Handles OTP SMS, PDF receipts, anomaly scans.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celery[redis]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psycopg2-binary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2.9+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driver for Python. Used by SQLAlchemy.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psycopg2-binary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sqlalchemy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ORM for PostgreSQL. Async-compatible with asyncpg.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sqlalchemy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alembic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1.13+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migration tool. Version-controls schema changes.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alembic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asyncpg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0.29+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PostgreSQL driver. Used with SQLAlchemy async sessions.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asyncpg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redis[asyncio]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client. Session store, rate limits, pub/sub for SSE.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redis[asyncio]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qdrant-client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1.9+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Qdrant Python SDK. Face vector upsert and nearest-neighbour search.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qdrant-client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insightface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InsightFace: RetinaFace detection + ArcFace Buffalo_L embeddings.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insightface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onnxruntime-gpu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1.18+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ONNX GPU runtime for InsightFace inference. Use onnxruntime for CPU.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onnxruntime-gpu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deepface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0.0.93+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DeepFace library: anti_spoofing=True enables MiniFASNet liveness.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deepface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pytesseract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wrapper for Tesseract OCR. Reads Aadhaar/Voter ID text.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pytesseract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opencv-python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4.9+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frame capture and image preprocessing.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opencv-python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python-jose[cryptography]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3.3+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creation and validation. HS256 + RS256 support.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python-jose[cryptography]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passlib[bcrypt]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1.7+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BCrypt password hashing for admin accounts.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passlib[bcrypt]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pyotp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2.9+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TOTP (Time-based OTP) for admin 2FA. Google Authenticator compatible.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pyotp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0.27+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HTTP client. Used by services to call each other internally.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httpx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pydantic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2.7+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validation and serialization. FastAPI uses this natively.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pydantic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python-multipart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0.0.9+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multipart/form-data file uploads (face images, documents).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python-multipart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10.3+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handling for face crops stored in MinIO.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pillow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7.2+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MinIO S3-compatible client. Stores face crop audit photos.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minio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twilio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 SMS delivery. Fallback to MSG91 if Twilio unavailable.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twilio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python-dotenv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.env config files in development.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python-dotenv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Frontend (Vanilla HTML + CSS + JavaScript)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 React, no Vue, no Angular. Pure HTML, CSS, and JavaScript. This is intentional — fewer dependencies, easier deployment on booth devices, and full control. The Senterix-AI dashboard uses the same approach (Vanilla JS/CSS).</w:t>
      </w:r>
    </w:p>
    <w:p>
      <w:pPr>
        <w:spacing w:after="50" w:before="5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1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Surface</w:t>
            </w:r>
          </w:p>
        </w:tc>
        <w:tc>
          <w:tcPr>
            <w:tcW w:type="dxa" w:w="28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21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Served By</w:t>
            </w:r>
          </w:p>
        </w:tc>
        <w:tc>
          <w:tcPr>
            <w:tcW w:type="dxa" w:w="3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booth/index.html, booth/style.css, booth/app.js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StaticFiles or Python http.server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login, voter face scan, OTP entry, candidate selection, receipt display.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Gujarat Admin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admin/index.html, admin/style.css, admin/admin.js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StaticFiles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constituency map, booth health table, voter throughput, alerts via SSE.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 Admin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master/index.html, master/style.css, master/master.js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StaticFiles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results, full audit log explorer, election start/stop controls, result export.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 Receipt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receipt/index.html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StaticFiles (public, no auth)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Voter self-checks their anonymous receipt code. Shows: 'Vote recorded — Candidate: hidden'.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3"/>
          <w:szCs w:val="23"/>
        </w:rPr>
        <w:t xml:space="preserve">Frontend Technical Choices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Fetch API for all HTTP calls — no jQuery, no Axios. Clean async/await with error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EventSource API for SSE live updates — same mechanism used in Senterix-AI dashboard for real-time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Camera access via MediaDevices.getUserMedia() — captures frames and sends as base64 to FastAPI.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CSS custom properties (variables) for theming. Dark theme on admin dashboards (matching Senterix-AI aesthetic).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LocalStorage used ONLY for non-sensitive display preferences. JWT stored in memory (JavaScript variable), cleared on tab close.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QRCode.js (CDN) for rendering vote receipt QR codes on the booth screen.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Proxy / Load Balancer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 1.25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Terminates SSL. Routes /api/* to FastAPI. Serves static HTML files. Rate limits per IP.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Container Runtime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services containerised. docker-compose.yml for full local dev stack.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Kubernetes + Helm (optional)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scaling hub pods. StatefulSets for PostgreSQL, Redis, Qdrant.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HashiCorp Vault or .env files (dev)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keys, DB passwords, JWT secret, booth mTLS certificates.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MinIO (S3-compatible)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Stores face crop audit photos, PDF vote receipts, result exports.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latency, vote throughput, Qdrant search times, error rates.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Aggregation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Loki + Promtail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Structured JSON logs from all FastAPI services aggregated centrally.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 Device 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Ubuntu 22.04 LTS (kiosk mode)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root filesystem. Only booth_agent.py and Python runtime accessible.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Project Structure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Clean, modular layout. FastAPI backend with a routers/ pattern (same as Senterix-AI's features/ approach). Static frontend files served directly.</w:t>
      </w:r>
    </w:p>
    <w:p>
      <w:pPr>
        <w:spacing w:after="50" w:before="50"/>
      </w:pPr>
      <w: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senterix-vote/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├── backend/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main.py                    # FastAPI app factory, middleware, CORS, StaticFiles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config.py                  # Settings via pydantic BaseSettings + .env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database.py                # SQLAlchemy async engine + session factory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models/                    # SQLAlchemy ORM models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voter.py               # Voter, Constituency, Candidate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vote.py                # VoteLedger, VoteReceipt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worker.py              # Worker, Booth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└── audit.py               # AuditLog (append-only table)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schemas/                   # Pydantic v2 request/response schemas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auth.py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voter.py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vote.py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└── admin.py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routers/                   # FastAPI APIRouter modules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auth.py                # POST /api/auth/worker-login, /api/auth/admin-login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voter.py               # POST /api/voter/verify-face, /api/voter/verify-document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vote.py                # POST /api/vote/submit, GET /api/vote/receipt/{code}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admin.py               # GET /api/admin/dashboard, /api/admin/booths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master.py              # GET /api/master/audit-log, POST /api/master/election/*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└── sse.py                 # GET /api/sse/live  (SSE live tally stream)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services/                  # Business logic layer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face_service.py        # InsightFace wrapper (port from Senterix-AI Core 1)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liveness_service.py    # DeepFace anti-spoofing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qdrant_service.py      # Voter/worker vector search and enrollment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vote_service.py        # Hash chain logic, idempotency, ledger write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ocr_service.py         # Tesseract document reader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otp_service.py         # OTP generation + Twilio/MSG91 dispatch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└── audit_service.py       # Append-only audit log writer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tasks/                     # Celery async tasks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celery_app.py          # Celery app factory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send_otp.py            # SMS/Email OTP task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└── generate_receipt.py    # PDF receipt generation task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core/                      # Auth utilities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jwt.py                 # JWT create/verify (python-jose)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bcrypt.py              # Password hashing (passlib)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└── totp.py                # TOTP verify (pyotp)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alembic/                   # DB migrations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└── requirements.txt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├── frontend/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booth/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index.html             # Booth operator UI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style.css              # Dark theme, tactical aesthetic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└── app.js                 # Camera capture, fetch calls, SSE, OTP flow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admin/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index.html             # Gujarat Admin dashboard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style.css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└── admin.js               # SSE live tally, booth table, constituency map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master/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index.html             # Master Admin control panel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├── style.css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│   └── master.js              # Audit log, result charts, election controls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└── receipt/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    └── index.html             # Public receipt verification page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├── worker/                        # Booth device application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booth_agent.py             # Main booth Python process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face_core.py               # InsightFace pipeline (ported from Senterix-AI)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liveness.py                # MiniFASNet anti-spoofing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ocr_engine.py              # Tesseract document OCR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local_queue.py             # SQLite offline vote queue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config.yaml                # booth_id, hub_url, cert paths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└── requirements.txt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├── scripts/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enroll_voters.py           # Batch ArcFace enrollment → Qdrant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enroll_workers.py          # Batch worker enrollment → Qdrant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verify_hash_chain.py       # Post-election audit chain verification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└── export_results.py          # Signed PDF result export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├── infra/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docker-compose.yml         # Full dev stack: FastAPI + PostgreSQL + Redis + Qdrant + MinIO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├── nginx/nginx.conf           # Reverse proxy + rate limiting config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│   └── k8s/                       # Kubernetes manifests (production)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└── .env.example</w:t>
      </w:r>
    </w:p>
    <w:p>
      <w:r>
        <w:br w:type="page"/>
      </w:r>
    </w:p>
    <w:p>
      <w:pPr>
        <w:pStyle w:val="Heading1"/>
        <w:pBdr>
          <w:bottom w:val="single" w:color="1B3A6B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FastAPI Route Reference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All routes are prefixed with /api/v1. All require HTTPS. Booth routes additionally require mTLS client certificate. FastAPI auto-generates interactive docs at /docs (Swagger UI).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Auth Routes  —  routers/auth.py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1560"/>
        <w:gridCol w:w="2400"/>
        <w:gridCol w:w="2520"/>
      </w:tblGrid>
      <w:tr>
        <w:trPr>
          <w:tblHeader/>
        </w:trPr>
        <w:tc>
          <w:tcPr>
            <w:tcW w:type="dxa" w:w="72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252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/api/v1/auth/worker-login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mTLS cert + device PIN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{embedding: [float×512], device_pin: str}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{access_token, token_type, expires_in}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/api/v1/auth/admin-login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{username, password, totp_code}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{access_token, role, expires_in}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/api/v1/auth/voter-otp/send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{voter_id: UUID}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{sent: bool, expires_in_seconds: 300}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/api/v1/auth/voter-otp/verify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{voter_id, otp_code}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{voter_session_token: UUID}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/api/v1/auth/refresh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{}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{access_token}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Voter Routes  —  routers/voter.py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1440"/>
        <w:gridCol w:w="4800"/>
      </w:tblGrid>
      <w:tr>
        <w:trPr>
          <w:tblHeader/>
        </w:trPr>
        <w:tc>
          <w:tcPr>
            <w:tcW w:type="dxa" w:w="72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44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48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/api/v1/voter/verify-face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JWT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Body: multipart with face_image file. Returns voter_id + already_voted flag.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/api/v1/voter/verify-document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JWT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Body: multipart with document_image. OCR runs server-side. Returns match: bool.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/api/v1/voter/{voter_id}/status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JWT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{already_voted: bool, constituency_id}. Called before candidate list.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/api/v1/voter/{voter_id}/candidates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JWT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list of candidates for voter's constituency with symbol URLs.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7.3 Vote Routes  —  routers/vote.py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1800"/>
        <w:gridCol w:w="4440"/>
      </w:tblGrid>
      <w:tr>
        <w:trPr>
          <w:tblHeader/>
        </w:trPr>
        <w:tc>
          <w:tcPr>
            <w:tcW w:type="dxa" w:w="72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Required</w:t>
            </w:r>
          </w:p>
        </w:tc>
        <w:tc>
          <w:tcPr>
            <w:tcW w:type="dxa" w:w="444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/api/v1/vote/submit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JWT + voter_session_token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Body: {candidate_id, voter_session_token}. Idempotent. Returns {vote_id, receipt_code}.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/api/v1/vote/receipt/{receipt_code}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(public)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{recorded: bool, timestamp}. Never reveals candidate or voter PII.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7.4 Admin Routes  —  routers/admin.py + master.py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1680"/>
        <w:gridCol w:w="4560"/>
      </w:tblGrid>
      <w:tr>
        <w:trPr>
          <w:tblHeader/>
        </w:trPr>
        <w:tc>
          <w:tcPr>
            <w:tcW w:type="dxa" w:w="72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68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/api/v1/admin/dashboard/live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Gujarat 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SSE stream of live vote counts per constituency. Pushed on each new vote.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/api/v1/admin/booths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Gujarat 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all booth statuses: active, vote count, last heartbeat, worker name.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/api/v1/admin/anomalies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Gujarat 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flagged events: duplicate scan attempts, failed liveness, booth downtime.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/api/v1/master/audit-log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 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Paginated full audit log. Filterable by actor_role, action, booth, time range.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/api/v1/master/results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 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constituency-level results. Available only after election is closed.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/api/v1/master/election/open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 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Opens polls. Enables vote submission endpoints. Logs action to audit.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/api/v1/master/election/close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 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Closes polls. Freezes vote_ledger. Disables submit endpoint. Triggers result aggregation.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/api/v1/master/results/export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 Admin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signed PDF with full results + hash chain verification report.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7.5 SSE Route  —  routers/sse.py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FastAPI SSE endpoint — same pattern as Senterix-AI /api/sse/stream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fastapi import APIRouter, Depends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from fastapi.responses import StreamingResponse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import asyncio, json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router = APIRouter()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@router.get('/api/v1/sse/live')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async def sse_live(token: str, redis = Depends(get_redis)):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verify_admin_token(token)   # JWT in query param for EventSource compatibility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async def event_stream():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pubsub = redis.pubsub()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await pubsub.subscribe('vote_events')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async for message in pubsub.listen():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if message['type'] == 'message':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    yield f"data: {message['data'].decode()}\n\n"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StreamingResponse(event_stream(), media_type='text/event-stream')</w:t>
      </w:r>
    </w:p>
    <w:p>
      <w:pPr>
        <w:spacing w:after="50" w:before="50"/>
      </w:pPr>
      <w: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JavaScript (admin.js) — EventSource connection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const es = new EventSource(`/api/v1/sse/live?token=${adminJWT}`);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es.onmessage = (event) =&gt; {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const data = JSON.parse(event.data);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updateConstituencyCounter(data.constituency_id, data.total_votes);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};</w:t>
      </w:r>
    </w:p>
    <w:p>
      <w:r>
        <w:br w:type="page"/>
      </w:r>
    </w:p>
    <w:p>
      <w:pPr>
        <w:pStyle w:val="Heading1"/>
        <w:pBdr>
          <w:bottom w:val="single" w:color="1B3A6B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Database Schema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PostgreSQL 16 is the primary datastore. The schema is designed for ACID compliance, auditability at scale, and tamper detection through hash chains.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8.1 Core Tables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3"/>
          <w:szCs w:val="23"/>
        </w:rPr>
        <w:t xml:space="preserve">voters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CREATE TABLE voters (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voter_id        UUID PRIMARY KEY DEFAULT gen_random_uuid(),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aadhaar_hash    TEXT UNIQUE NOT NULL,  -- SHA-256(aadhaar_number), never stored plain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full_name       TEXT NOT NULL,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constituency_id UUID NOT NULL REFERENCES constituencies(id),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dob             DATE NOT NULL,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phone_hash      TEXT NOT NULL,       -- hashed for OTP lookup only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face_vector_id  TEXT,                -- Qdrant point ID in gujarat_voter_roll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face_enrolled   BOOLEAN DEFAULT FALSE,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registered_at   TIMESTAMPTZ DEFAULT NOW(),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is_active       BOOLEAN DEFAULT TRUE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);</w:t>
      </w:r>
    </w:p>
    <w:p>
      <w:pPr>
        <w:spacing w:after="50" w:before="5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3"/>
          <w:szCs w:val="23"/>
        </w:rPr>
        <w:t xml:space="preserve">vote_ledger  (most critical table — APPEND ONLY)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CREATE TABLE vote_ledger (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vote_id         UUID PRIMARY KEY DEFAULT gen_random_uuid(),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voter_id        UUID NOT NULL REFERENCES voters(voter_id) UNIQUE,  -- one vote enforced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candidate_id    UUID NOT NULL REFERENCES candidates(id),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constituency_id UUID NOT NULL REFERENCES constituencies(id),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booth_id        UUID NOT NULL REFERENCES booths(id),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worker_id       UUID NOT NULL REFERENCES workers(id),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submitted_at    TIMESTAMPTZ DEFAULT NOW(),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vote_hash       TEXT NOT NULL,  -- SHA-256(voter_id||candidate_id||timestamp||booth_secret)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prev_hash       TEXT,           -- vote_hash of the previous INSERT (hash chain)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idempotency_key TEXT UNIQUE NOT NULL,  -- SHA-256(voter_id||booth_id||election_id)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is_valid        BOOLEAN DEFAULT TRUE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);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CRITICAL: Revoke UPDATE and DELETE from all app users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REVOKE UPDATE, DELETE ON vote_ledger FROM vote_writer;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GRANT INSERT, SELECT ON vote_ledger TO vote_writer;</w:t>
      </w:r>
    </w:p>
    <w:p>
      <w:pPr>
        <w:spacing w:after="50" w:before="50"/>
      </w:pPr>
      <w:r>
        <w:t xml:space="preserve"/>
      </w:r>
    </w:p>
    <w:p>
      <w:pPr>
        <w:pBdr>
          <w:left w:val="single" w:color="C53030" w:sz="10" w:space="8"/>
        </w:pBdr>
        <w:shd w:fill="FFF5F5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9B1C1C"/>
          <w:sz w:val="19"/>
          <w:szCs w:val="19"/>
        </w:rPr>
        <w:t xml:space="preserve">SECURITY: The UNIQUE constraint on voter_id enforces one-vote-per-person at the database level. The UNIQUE on idempotency_key prevents duplicate submission from offline queue replay. These are DB-level constraints, not application logic.</w:t>
      </w:r>
    </w:p>
    <w:p>
      <w:pPr>
        <w:spacing w:after="50" w:before="5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3"/>
          <w:szCs w:val="23"/>
        </w:rPr>
        <w:t xml:space="preserve">audit_log  (append-only event log)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CREATE TABLE audit_log (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log_id      UUID PRIMARY KEY DEFAULT gen_random_uuid(),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actor_id    UUID NOT NULL,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actor_role  TEXT NOT NULL,  -- 'voter','worker','gujarat_admin','master_admin','system'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action      TEXT NOT NULL,  -- 'VOTE_CAST','AUTH_FAIL','LIVENESS_REJECT','BOOTH_LOGIN'...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target_id   UUID,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metadata    JSONB,          -- {similarity_score, ip, booth_id, face_crop_url, ...}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ip_address  INET,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logged_at   TIMESTAMPTZ DEFAULT NOW()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) PARTITION BY RANGE (logged_at);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-- Create monthly partitions: audit_log_2025_01, audit_log_2025_02, etc.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REVOKE UPDATE, DELETE ON audit_log FROM ALL;</w:t>
      </w:r>
    </w:p>
    <w:p>
      <w:pPr>
        <w:spacing w:after="50" w:before="5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3"/>
          <w:szCs w:val="23"/>
        </w:rPr>
        <w:t xml:space="preserve">Other Key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constituencies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name, district, total_registered_voters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Gujarat constituency reference data. 182 constituencies.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candidates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name, party, constituency_id, symbol_url, ballot_number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Election candidates per constituency.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constituency_id, location_name, is_active, cert_fingerprint, last_heartbeat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 polling booth registry. cert_fingerprint for mTLS validation.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full_name, booth_id, face_vector_id, shift_start, is_active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 operator registry. face_vector_id links to Qdrant worker_roster.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otp_tokens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voter_id, token_hash, expires_at, used_at, attempt_count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Ephemeral OTP store. TTL 5 minutes. Max 3 attempts before lockout.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name, opened_at, closed_at, status, opened_by, closed_by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Election lifecycle record. Status: PENDING, OPEN, CLOSED.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vote_receipts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vote_id, receipt_code (UUID), created_at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Anonymous receipt for voter self-verification. Never stores candidate.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8.2 Hash Chain — How Vote Integrity Works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Each row in vote_ledger stores a hash of the previous row. This makes tampering detectable — if any vote is modified, all subsequent hashes become invalid.</w:t>
      </w:r>
    </w:p>
    <w:p>
      <w:pPr>
        <w:spacing w:after="50" w:before="50"/>
      </w:pPr>
      <w: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In vote_service.py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import hashlib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compute_vote_hash(voter_id, candidate_id, timestamp, booth_secret):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raw = f'{voter_id}{candidate_id}{timestamp}{booth_secret}'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hashlib.sha256(raw.encode()).hexdigest()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get_prev_hash(db_session):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last_vote = db_session.exec(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select(VoteLedger).order_by(VoteLedger.submitted_at.desc()).limit(1)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).first()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last_vote.vote_hash if last_vote else 'GENESIS'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# verify_hash_chain.py (run post-election for audit)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def verify_chain(db_session):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votes = db_session.exec(select(VoteLedger).order_by(VoteLedger.submitted_at)).all()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for i, vote in enumerate(votes[1:], 1):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expected_prev = votes[i-1].vote_hash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if vote.prev_hash != expected_prev: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print(f'CHAIN BROKEN at vote {vote.vote_id}')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      return False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print('Chain verified: all votes intact')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return True</w:t>
      </w:r>
    </w:p>
    <w:p>
      <w:r>
        <w:br w:type="page"/>
      </w:r>
    </w:p>
    <w:p>
      <w:pPr>
        <w:pStyle w:val="Heading1"/>
        <w:pBdr>
          <w:bottom w:val="single" w:color="1B3A6B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Server-Side Scale Design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Gujarat has 50M+ registered voters, 182 constituencies, and ~50,000 polling booths. Peak election day load is the hardest engineering problem. Here is how the system handles it without data loss, corruption, or downtime.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Load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voters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50,000,000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Gujarat electorate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Polling booths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booth per ~1000 voters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Concurrent booth connections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persistent connection per active booth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Election day 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hours (7am–5pm)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Gujarat polling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votes/hour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5,000,000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Uniform distribution assumption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Peak load (morning rush 9–11am)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~15,000 votes/minute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Estimated 3× average — largest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 verify requests/second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~250/sec at peak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50,000 booths × 1 voter every 3 min average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API requests/second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~2,000/sec at peak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+ verify + submit + heartbeat + SSE combined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9.2 FastAPI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Deploy 8–16 FastAPI pods behind NGINX with least_conn load balancing.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Each pod: uvicorn --workers 4 --worker-class uvicorn.workers.UvicornWorker. Total: 64 async coroutine pools.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FastAPI is fully async (async def routes). No blocking I/O — all DB and Redis calls use async drivers.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Stateless design: zero session state in-process. All state in Redis or PostgreSQL.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Kubernetes HPA: auto-scale pods when CPU &gt; 60% or request queue &gt; 500ms p99.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9.3 PostgreSQL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Primary: 1 PostgreSQL 16 node (32-core, 256GB RAM) for all writes.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Read replicas: 3 replicas for read-heavy admin dashboards and audit log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PgBouncer in transaction mode: pools 50,000 potential connections down to ~200 actual DB connections.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vote_ledger: append-only with no UPDATE/DELETE locks — pure INSERT throughput, no row-level contention.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audit_log: partitioned by month (PARTITION BY RANGE logged_at) — fast inserts, independent partition maintenance.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Indexes: vote_ledger(voter_id) UNIQUE, vote_ledger(booth_id, submitted_at), audit_log(actor_id, logged_at).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9.4 Redis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Redis Cluster: 6 nodes (3 primary + 3 replica) for HA. Sharded by hash slot.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Live tally: INCR constituency:{id}:votes on every vote submission. O(1) operation. No SELECT COUNT(*)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SSE feed: PUBLISH vote_events {constituency_id, total_votes} on every vote. Admin EventSource listeners receive instantly.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JWT blacklist: SET jti:{token_id} EX 3600 — invalidate tokens on worker logout or security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Rate limit counters: INCR rate:{ip} EX 60 — 100 requests/minute per booth IP, enforced at FastAPI middleware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OTP tokens: SET otp:{voter_id} {hashed_otp} EX 300 — 5-minute TTL, auto-expires.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9.5 Qdrant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3-node Qdrant cluster: distributed sharding of 50M voter vectors across nodes.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HNSW index: m=16, ef_construction=100. Approximate nearest-neighbour at 50M scale in ~15ms.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Two collections: 'gujarat_voter_roll' (50M vectors), 'worker_roster' (~50,000 vectors).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Qdrant gRPC API used from FastAPI for lower serialization overhead at high request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Cache recently verified voters in Redis: SET verified_voter:{voter_id} 1 EX 60. Avoids repeat Qdrant calls if worker re-scans.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9.6 Celery Async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16 Celery worker processes. Redis as message broker. Priority queues: OTP (high), PDF receipt (low).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OTP task: send_otp.delay(voter_id, phone_hash) — Twilio HTTP call in background, never blocks the vote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Receipt PDF: generate_receipt.apply_async(vote_id, countdown=5) — deferred 5 seconds after vote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Anomaly scanner: Celery beat task runs every 60 seconds — checks for booths with abnormal vote rates or repeated liveness failures.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9.7 Offline Booth Resilience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Rural Gujarat booths may have intermittent or no internet. The booth_agent.py handles this gracefully.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Every submitted vote is first written to a local SQLite queue in local_queue.py before sending to 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hub is unreachable: vote is stored locally. Booth UI shows 'Queued (offline) — will sync on reconnect'.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On reconnect: booth_agent.py replays the queue to hub in order, with idempotency_key preventing double-counting.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Hub rejects duplicates: 409 Conflict if idempotency_key already exists in vote_ledger.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voter_session_token has 5-minute TTL — voter cannot leave and come back to submit an already-verified vote.</w:t>
      </w:r>
    </w:p>
    <w:p>
      <w:r>
        <w:br w:type="page"/>
      </w:r>
    </w:p>
    <w:p>
      <w:pPr>
        <w:pStyle w:val="Heading1"/>
        <w:pBdr>
          <w:bottom w:val="single" w:color="1B3A6B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Security &amp; Anti-Corruption Model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most important question about any voting system: how do we know the results are real and untampered? Here is the complete answer for MatSetu (मतसेतु).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10.1 Attack Vectors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Attack</w:t>
            </w:r>
          </w:p>
        </w:tc>
        <w:tc>
          <w:tcPr>
            <w:tcW w:type="dxa" w:w="63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Fake voter using printed photo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MiniFASNet liveness detection rejects 2D attacks. Spoof attempt logged + face crop stored.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Voter impersonation (different real person)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ArcFace 512-D cosine similarity threshold 0.72. Very low false-positive rate at this threshold.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Voting twice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UNIQUE(voter_id) on vote_ledger enforced at PostgreSQL level. Checked before OTP step.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Replay attack on voter_session_token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is single-use (used_at timestamp set on first use). UUID — not guessable. 5-minute TTL.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Compromised booth 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mTLS: booth certificate revoked at hub. Device becomes useless immediately. All booth actions logged.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fraud (operator changes vote)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can only call /api/vote/submit with verified voter_session_token. Worker cannot read vote_ledger.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tampering by DBA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vote_ledger is INSERT-only at PostgreSQL role level. Hash chain detects any tamper. WAL archiving for forensics.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account takeover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TOTP 2FA required. IP allowlist. Short JWT expiry. All admin actions in audit_log.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DDoS on voting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 rate limit: 100 req/min per booth IP. Celery queues absorb spikes. Qdrant + Redis handle read load.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 interception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TLS 1.3 only. mTLS for booth-to-hub. HSTS headers. No HTTP allowed anywhere.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 manipulation by Master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 Admin has no INSERT/UPDATE/DELETE on vote_ledger. PostgreSQL enforces this, not FastAPI.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Insider Celery worker sees votes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Celery tasks only receive voter_id and phone_hash — never candidate_id or vote details.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10.2 Why No Single Person Can Corrupt the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Master Admin: Can read everything but cannot write to vote_ledger. PostgreSQL permission is SELECT-only for master_reader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Gujarat Admin: Read-only role at DB level. Cannot touch any voting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Workers: Can only INSERT into vote_ledger via /api/vote/submit. They get back only a receipt_code. They cannot read votes.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DBA: Even the database administrator cannot silently modify vote_ledger without breaking the hash 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Senterix platform owner: Code changes would require redeployment — logged by Kubernetes and Git. Runtime tampering is impossible.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10.3 Independent Post-Election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After election close, Master Admin exports the full vote_ledger as a CSV with all vote_hash and prev_hash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 Election Commission runs verify_hash_chain.py against the export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 script recomputes every vote_hash from raw fields + booth_secret and confirms prev_hash chain is unbroken.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even one row has been modified: the chain breaks at that point and is immediately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Audit log export covers every single action taken by every actor, with timestamps and IP addresses.</w:t>
      </w:r>
    </w:p>
    <w:p>
      <w:pPr>
        <w:spacing w:after="50" w:before="5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10.4 Voter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Vote secrecy: vote_ledger stores voter_id and candidate_id separately. No API joins them in a public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Receipt page only shows: 'Your vote was recorded' — never reveals candidate.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Aadhaar numbers never stored in plaintext — only SHA-256(aadhaar). Cannot be reversed.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Phone numbers hashed. Only OTP service maps hash to actual number for SMS dispatch.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Face crop audit photos (stored in MinIO) are encrypted at rest and accessible only to the audit_service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PostgreSQL row-level security: Gujarat Admin can only SELECT rows for their own region.</w:t>
      </w:r>
    </w:p>
    <w:p>
      <w:r>
        <w:br w:type="page"/>
      </w:r>
    </w:p>
    <w:p>
      <w:pPr>
        <w:pStyle w:val="Heading1"/>
        <w:pBdr>
          <w:bottom w:val="single" w:color="1B3A6B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11. End-to-End Vote Flow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Complete trace from voter arriving at the booth to Master Admin seeing the live result update.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560"/>
        <w:gridCol w:w="2280"/>
        <w:gridCol w:w="5040"/>
      </w:tblGrid>
      <w:tr>
        <w:trPr>
          <w:tblHeader/>
        </w:trPr>
        <w:tc>
          <w:tcPr>
            <w:tcW w:type="dxa" w:w="48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5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228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04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Response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Arrives at booth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presses 'Scan Voter' button on booth HTML UI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booth_agent.py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Captures webcam frame via cv2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RetinaFace detects face bounding box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booth_agent.py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Runs MiniFASNet liveness check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Spoof detected → reject + log. Real face → proceed.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booth_agent.py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ArcFace generates 512-D embedding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/api/v1/voter/verify-face with embedding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Hub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Qdrant search on gujarat_voter_roll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Cosine similarity &gt; 0.72 → returns voter_id + name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Hub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Checks vote_ledger for voter_id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voted → reject. Not voted → proceed.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Scans voter's Aadhaar/ID card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Tesseract OCR extracts name + DOB via /api/v1/voter/verify-document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Hub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Cross-checks OCR against voter record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+ DOB match → proceed. Mismatch → reject.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Hub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Celery: send_otp.delay(voter_id)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 SMS sent to voter's registered phone in &lt; 5 seconds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Receives SMS OTP, enters on booth screen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/api/v1/auth/voter-otp/verify → returns voter_session_token (UUID, 5min TTL)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 UI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Displays candidate list for constituency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/api/v1/voter/{voter_id}/candidates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Selects candidate on screen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confirms selection, clicks Submit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booth_agent.py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/api/v1/vote/submit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{candidate_id, voter_session_token, Authorization: Bearer worker_JWT}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Hub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Validates all tokens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vote_service: compute hash, get prev_hash, INSERT into vote_ledger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Hub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INCR constituency tally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PUBLISH vote_events → SSE pushes to all admin dashboards instantly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 UI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QR code receipt to voter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Voter scans QR, checks receipt page — sees 'Vote recorded' only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Gujarat Admin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Sees constituency counter tick 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EventSource receives SSE event &lt; 500ms after vote submission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 Admin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Sees all-Gujarat live totals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Aggregated from Redis tallies — zero DB queries for live 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12. Docker Compose — Full Dev Stack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version: '3.9'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services: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postgres: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image: postgres:16-alpine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environment: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POSTGRES_DB: senterix_vote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POSTGRES_USER: senterix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POSTGRES_PASSWORD: ${DB_PASSWORD}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volumes: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- postgres_data:/var/lib/postgresql/data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ports: ['5432:5432']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redis: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image: redis:7-alpine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command: redis-server --requirepass ${REDIS_PASSWORD}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ports: ['6379:6379']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qdrant: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image: qdrant/qdrant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volumes: ['qdrant_storage:/qdrant/storage']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ports: ['6333:6333', '6334:6334']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minio: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image: minio/minio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command: server /data --console-address ':9001'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environment: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MINIO_ROOT_USER: ${MINIO_USER}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MINIO_ROOT_PASSWORD: ${MINIO_PASSWORD}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ports: ['9000:9000', '9001:9001']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volumes: ['minio_data:/data']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api: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build: ./backend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command: uvicorn main:app --host 0.0.0.0 --port 8000 --reload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environment: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DATABASE_URL: postgresql+asyncpg://senterix:${DB_PASSWORD}@postgres/senterix_vote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REDIS_URL: redis://:${REDIS_PASSWORD}@redis:6379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QDRANT_HOST: qdrant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QDRANT_PORT: 6333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JWT_SECRET: ${JWT_SECRET}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volumes: ['./backend:/app', './frontend:/app/static']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ports: ['8000:8000']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depends_on: [postgres, redis, qdrant]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celery_worker: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build: ./backend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command: celery -A tasks.celery_app worker --loglevel=info -Q high,default,low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environment: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  REDIS_URL: redis://:${REDIS_PASSWORD}@redis:6379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depends_on: [redis, postgres]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nginx: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image: nginx:1.25-alpine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volumes: ['./infra/nginx/nginx.conf:/etc/nginx/nginx.conf:ro']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ports: ['80:80', '443:443']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    depends_on: [api]</w:t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/>
      </w:r>
    </w:p>
    <w:p>
      <w:pPr>
        <w:shd w:fill="EFF3FA" w:val="clear"/>
        <w:spacing w:after="30" w:before="30"/>
        <w:ind w:left="400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volumes: {postgres_data, qdrant_storage, minio_data}</w:t>
      </w:r>
    </w:p>
    <w:p>
      <w:r>
        <w:br w:type="page"/>
      </w:r>
    </w:p>
    <w:p>
      <w:pPr>
        <w:pStyle w:val="Heading1"/>
        <w:pBdr>
          <w:bottom w:val="single" w:color="1B3A6B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13.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52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52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7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Time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 setup, Docker Compose stack, PostgreSQL schema, Alembic migrations, FastAPI skeleton with health check, .env config.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1–2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Core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 InsightFace pipeline from Senterix-AI. face_service.py, liveness_service.py, qdrant_service.py. enroll_workers.py + enroll_voters.py batch scripts.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3–5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System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face login. JWT issuance. Admin login + TOTP. OTP flow via Celery + Twilio. All auth routers + schemas.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6–7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 Engine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Voter verify-face, verify-document, OTP, vote submit. Hash chain logic. Idempotency. Offline SQLite queue. Receipt system.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8–10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 UI (HTML/CSS/JS)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booth/index.html: camera capture via getUserMedia, face scan flow, OTP entry, candidate list, receipt QR code. Pure JS, no framework.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11–12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Dashboards (HTML/CSS/JS)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admin/index.html: SSE live tally, booth table, anomaly alerts. master/index.html: full audit log, election controls, result export.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13–14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 &amp; Security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 config, mTLS booth certs, rate limiting, Redis cluster, PgBouncer, Kubernetes manifests, Prometheus + Grafana setup.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15–17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Pilot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constituency dry run. 100 booths. Full audit chain verification by independent reviewer. Load test at 3× expected peak.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18–20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Gujarat rollout. 24/7 monitoring dashboard. Election day war room. Incident runbook. Post-election hash chain audit.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Election Day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ArcFace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Face recognition model used in Senterix-AI and MatSetu (मतसेतु). Produces 512-D embeddings for identity matching.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MiniFASNet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Lightweight face anti-spoofing model. Detects printed photos, phone screens, 3D masks. Accessed via DeepFace anti_spoofing=True.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Qdrant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Open-source vector database used in both Senterix-AI and MatSetu (मतसेतु). Stores 512-D face embeddings and serves nearest-neighbour search in ~15ms at 50M scale.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mTLS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Mutual TLS. Both client (booth) and server (hub) present certificates. Stronger than JWT alone for booth authentication.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PgBouncer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connection pooler. Pools 50,000 booth connections down to ~200 actual DB connections. Essential at this scale.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Celery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distributed task queue. Handles OTP dispatch, PDF generation, and anomaly scanning asynchronously.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Chain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vote row stores the SHA-256 hash of the previous vote row. Any tamper breaks all subsequent hashes and is immediately detectable.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voter_session_token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Single-use UUID issued after OTP verification. Required for vote submission. Expires in 5 minutes. Cannot be reused.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idempotency_key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SHA-256(voter_id + booth_id + election_id). Prevents offline queue from submitting the same vote twice.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Server-Sent Events. FastAPI streams live vote count updates to admin dashboards. Same pattern as Senterix-AI alert stream.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Kiosk Mode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OS-level lockdown on booth device. Only booth_agent.py and booth HTML UI are accessible. No shell, no browser.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Time-based One-Time Password. Used for admin 2FA. Compatible with Google Authenticator. Implemented via pyotp.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Horizontal Pod Autoscaler. Kubernetes feature that adds FastAPI pod replicas when CPU or latency thresholds are exceeded.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Write-Ahead Log. PostgreSQL mechanism that records all DB changes. Used for point-in-time recovery and forensic audit.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spacing w:after="50" w:before="50"/>
      </w:pPr>
      <w:r>
        <w:t xml:space="preserve"/>
      </w:r>
    </w:p>
    <w:p>
      <w:pPr>
        <w:pBdr>
          <w:top w:val="single" w:color="1B3A6B" w:sz="6" w:space="12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MatSetu (मतसेतु) Platform  |  Built on Senterix-AI Intelligence Stack  |  FastAPI + HTML/CSS/JS  |  CONFIDENTIAL</w:t>
      </w:r>
    </w:p>
    <w:sectPr>
      <w:headerReference w:type="default" r:id="rId7"/>
      <w:footerReference w:type="default" r:id="rId8"/>
      <w:pgSz w:w="12240" w:h="15840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6"/>
      </w:pBdr>
      <w:tabs>
        <w:tab w:val="right" w:pos="9026"/>
      </w:tabs>
    </w:pPr>
    <w:r>
      <w:rPr>
        <w:rFonts w:ascii="Arial" w:cs="Arial" w:eastAsia="Arial" w:hAnsi="Arial"/>
        <w:color w:val="666666"/>
        <w:sz w:val="15"/>
        <w:szCs w:val="15"/>
      </w:rPr>
      <w:t xml:space="preserve">MatSetu (मतसेतु)  |  Gujarat Digital EVM Platform  |  FastAPI + HTML/CSS/JS</w:t>
    </w:r>
    <w:r>
      <w:rPr>
        <w:sz w:val="15"/>
        <w:szCs w:val="15"/>
      </w:rPr>
      <w:t xml:space="preserve">	</w:t>
    </w:r>
    <w:r>
      <w:rPr>
        <w:rFonts w:ascii="Arial" w:cs="Arial" w:eastAsia="Arial" w:hAnsi="Arial"/>
        <w:color w:val="666666"/>
        <w:sz w:val="15"/>
        <w:szCs w:val="15"/>
      </w:rPr>
      <w:t xml:space="preserve">Page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B3A6B"/>
        <w:sz w:val="17"/>
        <w:szCs w:val="17"/>
      </w:rPr>
      <w:t xml:space="preserve">MatSetu (मतसेतु)  |  System Architecture &amp; Developer Documentation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i/>
        <w:iCs/>
        <w:color w:val="C5303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528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2026-05-01T05:53:03.474Z</dcterms:created>
  <dcterms:modified xsi:type="dcterms:W3CDTF">2026-05-01T05:53:03.474Z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