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ind w:left="720" w:firstLine="0"/>
        <w:jc w:val="center"/>
        <w:rPr>
          <w:rFonts w:ascii="EB Garamond SemiBold" w:cs="EB Garamond SemiBold" w:eastAsia="EB Garamond SemiBold" w:hAnsi="EB Garamond SemiBold"/>
          <w:u w:val="single"/>
        </w:rPr>
      </w:pPr>
      <w:bookmarkStart w:colFirst="0" w:colLast="0" w:name="_bgb2jpao67mc" w:id="0"/>
      <w:bookmarkEnd w:id="0"/>
      <w:r w:rsidDel="00000000" w:rsidR="00000000" w:rsidRPr="00000000">
        <w:rPr>
          <w:rFonts w:ascii="EB Garamond SemiBold" w:cs="EB Garamond SemiBold" w:eastAsia="EB Garamond SemiBold" w:hAnsi="EB Garamond SemiBold"/>
          <w:u w:val="single"/>
          <w:rtl w:val="0"/>
        </w:rPr>
        <w:t xml:space="preserve">Documentation</w:t>
      </w:r>
    </w:p>
    <w:p w:rsidR="00000000" w:rsidDel="00000000" w:rsidP="00000000" w:rsidRDefault="00000000" w:rsidRPr="00000000" w14:paraId="00000002">
      <w:pPr>
        <w:pStyle w:val="Heading1"/>
        <w:numPr>
          <w:ilvl w:val="0"/>
          <w:numId w:val="5"/>
        </w:numPr>
        <w:spacing w:after="0" w:afterAutospacing="0"/>
        <w:ind w:left="425.1968503937008" w:firstLine="0"/>
        <w:jc w:val="both"/>
        <w:rPr>
          <w:sz w:val="32"/>
          <w:szCs w:val="32"/>
        </w:rPr>
      </w:pPr>
      <w:bookmarkStart w:colFirst="0" w:colLast="0" w:name="_10hkie1uqshj" w:id="1"/>
      <w:bookmarkEnd w:id="1"/>
      <w:r w:rsidDel="00000000" w:rsidR="00000000" w:rsidRPr="00000000">
        <w:rPr>
          <w:sz w:val="32"/>
          <w:szCs w:val="32"/>
          <w:u w:val="single"/>
          <w:rtl w:val="0"/>
        </w:rPr>
        <w:t xml:space="preserve"> </w:t>
      </w:r>
      <w:r w:rsidDel="00000000" w:rsidR="00000000" w:rsidRPr="00000000">
        <w:rPr>
          <w:rFonts w:ascii="Times New Roman" w:cs="Times New Roman" w:eastAsia="Times New Roman" w:hAnsi="Times New Roman"/>
          <w:b w:val="1"/>
          <w:sz w:val="32"/>
          <w:szCs w:val="32"/>
          <w:u w:val="single"/>
          <w:rtl w:val="0"/>
        </w:rPr>
        <w:t xml:space="preserve">Understanding Data and PS</w:t>
      </w:r>
    </w:p>
    <w:p w:rsidR="00000000" w:rsidDel="00000000" w:rsidP="00000000" w:rsidRDefault="00000000" w:rsidRPr="00000000" w14:paraId="00000003">
      <w:pPr>
        <w:pStyle w:val="Heading3"/>
        <w:numPr>
          <w:ilvl w:val="1"/>
          <w:numId w:val="5"/>
        </w:numPr>
        <w:spacing w:after="0" w:afterAutospacing="0" w:before="0" w:beforeAutospacing="0"/>
        <w:ind w:left="1133.8582677165355" w:firstLine="0"/>
        <w:jc w:val="both"/>
        <w:rPr>
          <w:color w:val="000000"/>
        </w:rPr>
      </w:pPr>
      <w:bookmarkStart w:colFirst="0" w:colLast="0" w:name="_ert4dg1m49dj" w:id="2"/>
      <w:bookmarkEnd w:id="2"/>
      <w:r w:rsidDel="00000000" w:rsidR="00000000" w:rsidRPr="00000000">
        <w:rPr>
          <w:rFonts w:ascii="EB Garamond Medium" w:cs="EB Garamond Medium" w:eastAsia="EB Garamond Medium" w:hAnsi="EB Garamond Medium"/>
          <w:color w:val="000000"/>
          <w:sz w:val="22"/>
          <w:szCs w:val="22"/>
          <w:rtl w:val="0"/>
        </w:rPr>
        <w:t xml:space="preserve"> </w:t>
      </w:r>
      <w:r w:rsidDel="00000000" w:rsidR="00000000" w:rsidRPr="00000000">
        <w:rPr>
          <w:rFonts w:ascii="EB Garamond" w:cs="EB Garamond" w:eastAsia="EB Garamond" w:hAnsi="EB Garamond"/>
          <w:b w:val="1"/>
          <w:color w:val="000000"/>
          <w:sz w:val="22"/>
          <w:szCs w:val="22"/>
          <w:rtl w:val="0"/>
        </w:rPr>
        <w:t xml:space="preserve">P.S: </w:t>
      </w:r>
      <w:r w:rsidDel="00000000" w:rsidR="00000000" w:rsidRPr="00000000">
        <w:rPr>
          <w:rFonts w:ascii="EB Garamond Medium" w:cs="EB Garamond Medium" w:eastAsia="EB Garamond Medium" w:hAnsi="EB Garamond Medium"/>
          <w:color w:val="000000"/>
          <w:sz w:val="22"/>
          <w:szCs w:val="22"/>
          <w:rtl w:val="0"/>
        </w:rPr>
        <w:t xml:space="preserve"> Invoices — they're an unavoidable part of business, from local shops to global companies. But manual invoice processing? It's inefficient, prone to errors, and just not scalable. Enter automation. The aim here is to build a system that extracts critical information from invoices, whether they're pristine PDFs, scanned copies, or a wild combo of both. In essence, we're creating a solution that deciphers and extracts meaningful data from any type of invoice document.</w:t>
      </w:r>
    </w:p>
    <w:p w:rsidR="00000000" w:rsidDel="00000000" w:rsidP="00000000" w:rsidRDefault="00000000" w:rsidRPr="00000000" w14:paraId="00000004">
      <w:pPr>
        <w:pStyle w:val="Heading3"/>
        <w:numPr>
          <w:ilvl w:val="1"/>
          <w:numId w:val="5"/>
        </w:numPr>
        <w:spacing w:after="0" w:afterAutospacing="0" w:before="0" w:beforeAutospacing="0"/>
        <w:ind w:left="1133.8582677165355" w:firstLine="0"/>
        <w:jc w:val="both"/>
        <w:rPr>
          <w:color w:val="000000"/>
        </w:rPr>
      </w:pPr>
      <w:bookmarkStart w:colFirst="0" w:colLast="0" w:name="_wdgawmros61i" w:id="3"/>
      <w:bookmarkEnd w:id="3"/>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b w:val="1"/>
          <w:color w:val="000000"/>
          <w:sz w:val="22"/>
          <w:szCs w:val="22"/>
          <w:rtl w:val="0"/>
        </w:rPr>
        <w:t xml:space="preserve">Data:</w:t>
      </w:r>
      <w:r w:rsidDel="00000000" w:rsidR="00000000" w:rsidRPr="00000000">
        <w:rPr>
          <w:rFonts w:ascii="EB Garamond" w:cs="EB Garamond" w:eastAsia="EB Garamond" w:hAnsi="EB Garamond"/>
          <w:color w:val="000000"/>
          <w:sz w:val="22"/>
          <w:szCs w:val="22"/>
          <w:rtl w:val="0"/>
        </w:rPr>
        <w:t xml:space="preserve"> The variety of invoices we’re dealing with is far from straightforward:</w:t>
      </w:r>
    </w:p>
    <w:p w:rsidR="00000000" w:rsidDel="00000000" w:rsidP="00000000" w:rsidRDefault="00000000" w:rsidRPr="00000000" w14:paraId="00000005">
      <w:pPr>
        <w:numPr>
          <w:ilvl w:val="0"/>
          <w:numId w:val="12"/>
        </w:numPr>
        <w:ind w:left="2160" w:hanging="360"/>
        <w:jc w:val="both"/>
        <w:rPr>
          <w:rFonts w:ascii="Times New Roman" w:cs="Times New Roman" w:eastAsia="Times New Roman" w:hAnsi="Times New Roman"/>
        </w:rPr>
      </w:pPr>
      <w:r w:rsidDel="00000000" w:rsidR="00000000" w:rsidRPr="00000000">
        <w:rPr>
          <w:rFonts w:ascii="EB Garamond" w:cs="EB Garamond" w:eastAsia="EB Garamond" w:hAnsi="EB Garamond"/>
          <w:b w:val="1"/>
          <w:rtl w:val="0"/>
        </w:rPr>
        <w:t xml:space="preserve">Standard PDFs</w:t>
      </w:r>
      <w:r w:rsidDel="00000000" w:rsidR="00000000" w:rsidRPr="00000000">
        <w:rPr>
          <w:rFonts w:ascii="EB Garamond" w:cs="EB Garamond" w:eastAsia="EB Garamond" w:hAnsi="EB Garamond"/>
          <w:rtl w:val="0"/>
        </w:rPr>
        <w:t xml:space="preserve">: Easy text extraction but still need precision.</w:t>
      </w:r>
    </w:p>
    <w:p w:rsidR="00000000" w:rsidDel="00000000" w:rsidP="00000000" w:rsidRDefault="00000000" w:rsidRPr="00000000" w14:paraId="00000006">
      <w:pPr>
        <w:numPr>
          <w:ilvl w:val="0"/>
          <w:numId w:val="12"/>
        </w:numPr>
        <w:ind w:left="2160" w:hanging="360"/>
        <w:jc w:val="both"/>
        <w:rPr>
          <w:rFonts w:ascii="Times New Roman" w:cs="Times New Roman" w:eastAsia="Times New Roman" w:hAnsi="Times New Roman"/>
        </w:rPr>
      </w:pPr>
      <w:r w:rsidDel="00000000" w:rsidR="00000000" w:rsidRPr="00000000">
        <w:rPr>
          <w:rFonts w:ascii="EB Garamond" w:cs="EB Garamond" w:eastAsia="EB Garamond" w:hAnsi="EB Garamond"/>
          <w:b w:val="1"/>
          <w:rtl w:val="0"/>
        </w:rPr>
        <w:t xml:space="preserve">Scanned PDFs</w:t>
      </w:r>
      <w:r w:rsidDel="00000000" w:rsidR="00000000" w:rsidRPr="00000000">
        <w:rPr>
          <w:rFonts w:ascii="EB Garamond" w:cs="EB Garamond" w:eastAsia="EB Garamond" w:hAnsi="EB Garamond"/>
          <w:rtl w:val="0"/>
        </w:rPr>
        <w:t xml:space="preserve">: These are essentially images inside PDFs, trickier to deal with.</w:t>
      </w:r>
    </w:p>
    <w:p w:rsidR="00000000" w:rsidDel="00000000" w:rsidP="00000000" w:rsidRDefault="00000000" w:rsidRPr="00000000" w14:paraId="00000007">
      <w:pPr>
        <w:numPr>
          <w:ilvl w:val="0"/>
          <w:numId w:val="12"/>
        </w:numPr>
        <w:ind w:left="2160" w:hanging="360"/>
        <w:jc w:val="both"/>
        <w:rPr>
          <w:rFonts w:ascii="Times New Roman" w:cs="Times New Roman" w:eastAsia="Times New Roman" w:hAnsi="Times New Roman"/>
        </w:rPr>
      </w:pPr>
      <w:r w:rsidDel="00000000" w:rsidR="00000000" w:rsidRPr="00000000">
        <w:rPr>
          <w:rFonts w:ascii="EB Garamond" w:cs="EB Garamond" w:eastAsia="EB Garamond" w:hAnsi="EB Garamond"/>
          <w:b w:val="1"/>
          <w:rtl w:val="0"/>
        </w:rPr>
        <w:t xml:space="preserve">Mixed PDFs</w:t>
      </w:r>
      <w:r w:rsidDel="00000000" w:rsidR="00000000" w:rsidRPr="00000000">
        <w:rPr>
          <w:rFonts w:ascii="EB Garamond" w:cs="EB Garamond" w:eastAsia="EB Garamond" w:hAnsi="EB Garamond"/>
          <w:rtl w:val="0"/>
        </w:rPr>
        <w:t xml:space="preserve">: A blend of text and images that can easily trip up basic extraction methods.</w:t>
      </w:r>
    </w:p>
    <w:p w:rsidR="00000000" w:rsidDel="00000000" w:rsidP="00000000" w:rsidRDefault="00000000" w:rsidRPr="00000000" w14:paraId="00000008">
      <w:pPr>
        <w:ind w:left="720" w:firstLine="72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From these, we aim to pull the essentials:</w:t>
      </w:r>
    </w:p>
    <w:p w:rsidR="00000000" w:rsidDel="00000000" w:rsidP="00000000" w:rsidRDefault="00000000" w:rsidRPr="00000000" w14:paraId="00000009">
      <w:pPr>
        <w:numPr>
          <w:ilvl w:val="0"/>
          <w:numId w:val="1"/>
        </w:numPr>
        <w:ind w:left="2125.9842519685035" w:hanging="283.46456692913364"/>
        <w:jc w:val="both"/>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Invoice Number</w:t>
      </w:r>
    </w:p>
    <w:p w:rsidR="00000000" w:rsidDel="00000000" w:rsidP="00000000" w:rsidRDefault="00000000" w:rsidRPr="00000000" w14:paraId="0000000A">
      <w:pPr>
        <w:numPr>
          <w:ilvl w:val="0"/>
          <w:numId w:val="1"/>
        </w:numPr>
        <w:ind w:left="2125.9842519685035" w:hanging="283.46456692913364"/>
        <w:jc w:val="both"/>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Invoice Date</w:t>
      </w:r>
    </w:p>
    <w:p w:rsidR="00000000" w:rsidDel="00000000" w:rsidP="00000000" w:rsidRDefault="00000000" w:rsidRPr="00000000" w14:paraId="0000000B">
      <w:pPr>
        <w:numPr>
          <w:ilvl w:val="0"/>
          <w:numId w:val="1"/>
        </w:numPr>
        <w:ind w:left="2125.9842519685035" w:hanging="283.46456692913364"/>
        <w:jc w:val="both"/>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Customer Details</w:t>
      </w:r>
    </w:p>
    <w:p w:rsidR="00000000" w:rsidDel="00000000" w:rsidP="00000000" w:rsidRDefault="00000000" w:rsidRPr="00000000" w14:paraId="0000000C">
      <w:pPr>
        <w:numPr>
          <w:ilvl w:val="0"/>
          <w:numId w:val="1"/>
        </w:numPr>
        <w:ind w:left="2125.9842519685035" w:hanging="283.46456692913364"/>
        <w:jc w:val="both"/>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Line item details</w:t>
      </w:r>
    </w:p>
    <w:p w:rsidR="00000000" w:rsidDel="00000000" w:rsidP="00000000" w:rsidRDefault="00000000" w:rsidRPr="00000000" w14:paraId="0000000D">
      <w:pPr>
        <w:numPr>
          <w:ilvl w:val="0"/>
          <w:numId w:val="1"/>
        </w:numPr>
        <w:ind w:left="2125.9842519685035" w:hanging="283.46456692913364"/>
        <w:jc w:val="both"/>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Place of supply</w:t>
      </w:r>
    </w:p>
    <w:p w:rsidR="00000000" w:rsidDel="00000000" w:rsidP="00000000" w:rsidRDefault="00000000" w:rsidRPr="00000000" w14:paraId="0000000E">
      <w:pPr>
        <w:numPr>
          <w:ilvl w:val="0"/>
          <w:numId w:val="1"/>
        </w:numPr>
        <w:ind w:left="2125.9842519685035" w:hanging="283.46456692913364"/>
        <w:jc w:val="both"/>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Due date</w:t>
      </w:r>
    </w:p>
    <w:p w:rsidR="00000000" w:rsidDel="00000000" w:rsidP="00000000" w:rsidRDefault="00000000" w:rsidRPr="00000000" w14:paraId="0000000F">
      <w:pPr>
        <w:numPr>
          <w:ilvl w:val="0"/>
          <w:numId w:val="1"/>
        </w:numPr>
        <w:spacing w:after="0" w:afterAutospacing="0"/>
        <w:ind w:left="2125.9842519685035" w:hanging="283.46456692913364"/>
        <w:jc w:val="both"/>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Total(including the taxes) &amp; total discount</w:t>
        <w:br w:type="textWrapping"/>
      </w:r>
    </w:p>
    <w:p w:rsidR="00000000" w:rsidDel="00000000" w:rsidP="00000000" w:rsidRDefault="00000000" w:rsidRPr="00000000" w14:paraId="00000010">
      <w:pPr>
        <w:pStyle w:val="Heading1"/>
        <w:numPr>
          <w:ilvl w:val="0"/>
          <w:numId w:val="5"/>
        </w:numPr>
        <w:spacing w:after="0" w:afterAutospacing="0" w:before="0" w:beforeAutospacing="0"/>
        <w:ind w:left="720" w:hanging="360"/>
        <w:jc w:val="both"/>
        <w:rPr>
          <w:b w:val="1"/>
          <w:sz w:val="32"/>
          <w:szCs w:val="32"/>
        </w:rPr>
      </w:pPr>
      <w:bookmarkStart w:colFirst="0" w:colLast="0" w:name="_b4nmtwe0r72h" w:id="4"/>
      <w:bookmarkEnd w:id="4"/>
      <w:r w:rsidDel="00000000" w:rsidR="00000000" w:rsidRPr="00000000">
        <w:rPr>
          <w:rFonts w:ascii="EB Garamond" w:cs="EB Garamond" w:eastAsia="EB Garamond" w:hAnsi="EB Garamond"/>
          <w:b w:val="1"/>
          <w:sz w:val="32"/>
          <w:szCs w:val="32"/>
          <w:u w:val="single"/>
          <w:rtl w:val="0"/>
        </w:rPr>
        <w:t xml:space="preserve">Approach Explanation</w:t>
      </w:r>
    </w:p>
    <w:p w:rsidR="00000000" w:rsidDel="00000000" w:rsidP="00000000" w:rsidRDefault="00000000" w:rsidRPr="00000000" w14:paraId="00000011">
      <w:pPr>
        <w:pStyle w:val="Heading3"/>
        <w:numPr>
          <w:ilvl w:val="1"/>
          <w:numId w:val="5"/>
        </w:numPr>
        <w:spacing w:after="0" w:afterAutospacing="0" w:before="0" w:beforeAutospacing="0"/>
        <w:ind w:left="1440" w:hanging="306.1417322834646"/>
        <w:jc w:val="both"/>
        <w:rPr>
          <w:rFonts w:ascii="EB Garamond" w:cs="EB Garamond" w:eastAsia="EB Garamond" w:hAnsi="EB Garamond"/>
          <w:b w:val="1"/>
          <w:color w:val="000000"/>
          <w:sz w:val="24"/>
          <w:szCs w:val="24"/>
        </w:rPr>
      </w:pPr>
      <w:bookmarkStart w:colFirst="0" w:colLast="0" w:name="_c60yvpm52m9f" w:id="5"/>
      <w:bookmarkEnd w:id="5"/>
      <w:r w:rsidDel="00000000" w:rsidR="00000000" w:rsidRPr="00000000">
        <w:rPr>
          <w:rFonts w:ascii="EB Garamond" w:cs="EB Garamond" w:eastAsia="EB Garamond" w:hAnsi="EB Garamond"/>
          <w:b w:val="1"/>
          <w:color w:val="000000"/>
          <w:sz w:val="24"/>
          <w:szCs w:val="24"/>
          <w:u w:val="single"/>
          <w:rtl w:val="0"/>
        </w:rPr>
        <w:t xml:space="preserve">Approach:</w:t>
        <w:br w:type="textWrapping"/>
      </w:r>
      <w:r w:rsidDel="00000000" w:rsidR="00000000" w:rsidRPr="00000000">
        <w:rPr>
          <w:rFonts w:ascii="EB Garamond" w:cs="EB Garamond" w:eastAsia="EB Garamond" w:hAnsi="EB Garamond"/>
          <w:color w:val="000000"/>
          <w:sz w:val="22"/>
          <w:szCs w:val="22"/>
          <w:rtl w:val="0"/>
        </w:rPr>
        <w:t xml:space="preserve">So, how does this work? Let me walk you through</w:t>
      </w:r>
    </w:p>
    <w:p w:rsidR="00000000" w:rsidDel="00000000" w:rsidP="00000000" w:rsidRDefault="00000000" w:rsidRPr="00000000" w14:paraId="00000012">
      <w:pPr>
        <w:pStyle w:val="Heading4"/>
        <w:numPr>
          <w:ilvl w:val="2"/>
          <w:numId w:val="5"/>
        </w:numPr>
        <w:spacing w:after="0" w:afterAutospacing="0" w:before="0" w:beforeAutospacing="0"/>
        <w:ind w:left="1984.251968503937" w:hanging="180"/>
        <w:jc w:val="both"/>
        <w:rPr>
          <w:color w:val="000000"/>
          <w:sz w:val="22"/>
          <w:szCs w:val="22"/>
        </w:rPr>
      </w:pPr>
      <w:bookmarkStart w:colFirst="0" w:colLast="0" w:name="_ogztls45dfgu" w:id="6"/>
      <w:bookmarkEnd w:id="6"/>
      <w:r w:rsidDel="00000000" w:rsidR="00000000" w:rsidRPr="00000000">
        <w:rPr>
          <w:rFonts w:ascii="EB Garamond" w:cs="EB Garamond" w:eastAsia="EB Garamond" w:hAnsi="EB Garamond"/>
          <w:b w:val="1"/>
          <w:color w:val="000000"/>
          <w:sz w:val="22"/>
          <w:szCs w:val="22"/>
          <w:rtl w:val="0"/>
        </w:rPr>
        <w:t xml:space="preserve">User Input</w:t>
      </w:r>
      <w:r w:rsidDel="00000000" w:rsidR="00000000" w:rsidRPr="00000000">
        <w:rPr>
          <w:rFonts w:ascii="EB Garamond" w:cs="EB Garamond" w:eastAsia="EB Garamond" w:hAnsi="EB Garamond"/>
          <w:color w:val="000000"/>
          <w:sz w:val="22"/>
          <w:szCs w:val="22"/>
          <w:rtl w:val="0"/>
        </w:rPr>
        <w:t xml:space="preserve">: It all starts with users uploading PDFs or images of invoices.</w:t>
      </w:r>
    </w:p>
    <w:p w:rsidR="00000000" w:rsidDel="00000000" w:rsidP="00000000" w:rsidRDefault="00000000" w:rsidRPr="00000000" w14:paraId="00000013">
      <w:pPr>
        <w:pStyle w:val="Heading4"/>
        <w:numPr>
          <w:ilvl w:val="2"/>
          <w:numId w:val="5"/>
        </w:numPr>
        <w:spacing w:after="0" w:afterAutospacing="0" w:before="0" w:beforeAutospacing="0"/>
        <w:ind w:left="1984.251968503937" w:hanging="180"/>
        <w:jc w:val="both"/>
        <w:rPr>
          <w:color w:val="000000"/>
          <w:sz w:val="22"/>
          <w:szCs w:val="22"/>
        </w:rPr>
      </w:pPr>
      <w:bookmarkStart w:colFirst="0" w:colLast="0" w:name="_o5a74bb1k4cr" w:id="7"/>
      <w:bookmarkEnd w:id="7"/>
      <w:r w:rsidDel="00000000" w:rsidR="00000000" w:rsidRPr="00000000">
        <w:rPr>
          <w:rFonts w:ascii="EB Garamond" w:cs="EB Garamond" w:eastAsia="EB Garamond" w:hAnsi="EB Garamond"/>
          <w:b w:val="1"/>
          <w:color w:val="000000"/>
          <w:sz w:val="22"/>
          <w:szCs w:val="22"/>
          <w:rtl w:val="0"/>
        </w:rPr>
        <w:t xml:space="preserve">PDF to Image Conversion</w:t>
      </w:r>
      <w:r w:rsidDel="00000000" w:rsidR="00000000" w:rsidRPr="00000000">
        <w:rPr>
          <w:rFonts w:ascii="EB Garamond" w:cs="EB Garamond" w:eastAsia="EB Garamond" w:hAnsi="EB Garamond"/>
          <w:color w:val="000000"/>
          <w:sz w:val="22"/>
          <w:szCs w:val="22"/>
          <w:rtl w:val="0"/>
        </w:rPr>
        <w:t xml:space="preserve">: If it’s a PDF, I convert each page to an image because working with images is more reliable for handling both clean and scanned documents.</w:t>
      </w:r>
    </w:p>
    <w:p w:rsidR="00000000" w:rsidDel="00000000" w:rsidP="00000000" w:rsidRDefault="00000000" w:rsidRPr="00000000" w14:paraId="00000014">
      <w:pPr>
        <w:pStyle w:val="Heading4"/>
        <w:numPr>
          <w:ilvl w:val="2"/>
          <w:numId w:val="5"/>
        </w:numPr>
        <w:spacing w:after="0" w:afterAutospacing="0" w:before="0" w:beforeAutospacing="0"/>
        <w:ind w:left="1984.251968503937" w:hanging="180"/>
        <w:jc w:val="both"/>
        <w:rPr>
          <w:color w:val="000000"/>
          <w:sz w:val="22"/>
          <w:szCs w:val="22"/>
        </w:rPr>
      </w:pPr>
      <w:bookmarkStart w:colFirst="0" w:colLast="0" w:name="_bypofz1vwdbk" w:id="8"/>
      <w:bookmarkEnd w:id="8"/>
      <w:r w:rsidDel="00000000" w:rsidR="00000000" w:rsidRPr="00000000">
        <w:rPr>
          <w:rFonts w:ascii="EB Garamond" w:cs="EB Garamond" w:eastAsia="EB Garamond" w:hAnsi="EB Garamond"/>
          <w:b w:val="1"/>
          <w:color w:val="000000"/>
          <w:sz w:val="22"/>
          <w:szCs w:val="22"/>
          <w:rtl w:val="0"/>
        </w:rPr>
        <w:t xml:space="preserve">Google AI Integration:</w:t>
      </w:r>
      <w:r w:rsidDel="00000000" w:rsidR="00000000" w:rsidRPr="00000000">
        <w:rPr>
          <w:rFonts w:ascii="EB Garamond" w:cs="EB Garamond" w:eastAsia="EB Garamond" w:hAnsi="EB Garamond"/>
          <w:color w:val="000000"/>
          <w:sz w:val="22"/>
          <w:szCs w:val="22"/>
          <w:rtl w:val="0"/>
        </w:rPr>
        <w:t xml:space="preserve"> Once we've got the images, I leverage Google's </w:t>
      </w:r>
      <w:r w:rsidDel="00000000" w:rsidR="00000000" w:rsidRPr="00000000">
        <w:rPr>
          <w:rFonts w:ascii="EB Garamond" w:cs="EB Garamond" w:eastAsia="EB Garamond" w:hAnsi="EB Garamond"/>
          <w:b w:val="1"/>
          <w:color w:val="000000"/>
          <w:sz w:val="22"/>
          <w:szCs w:val="22"/>
          <w:rtl w:val="0"/>
        </w:rPr>
        <w:t xml:space="preserve">Gemini-1.5-pro-002</w:t>
      </w:r>
      <w:r w:rsidDel="00000000" w:rsidR="00000000" w:rsidRPr="00000000">
        <w:rPr>
          <w:rFonts w:ascii="EB Garamond" w:cs="EB Garamond" w:eastAsia="EB Garamond" w:hAnsi="EB Garamond"/>
          <w:color w:val="000000"/>
          <w:sz w:val="22"/>
          <w:szCs w:val="22"/>
          <w:rtl w:val="0"/>
        </w:rPr>
        <w:t xml:space="preserve"> model. It’s like giving the system a pair of super-smart glasses to read and extract invoice data accurately, no matter how the content is formatted. </w:t>
      </w:r>
    </w:p>
    <w:p w:rsidR="00000000" w:rsidDel="00000000" w:rsidP="00000000" w:rsidRDefault="00000000" w:rsidRPr="00000000" w14:paraId="00000015">
      <w:pPr>
        <w:pStyle w:val="Heading4"/>
        <w:numPr>
          <w:ilvl w:val="2"/>
          <w:numId w:val="5"/>
        </w:numPr>
        <w:spacing w:after="0" w:afterAutospacing="0" w:before="0" w:beforeAutospacing="0"/>
        <w:ind w:left="1984.251968503937" w:hanging="180"/>
        <w:jc w:val="both"/>
        <w:rPr>
          <w:color w:val="000000"/>
          <w:sz w:val="22"/>
          <w:szCs w:val="22"/>
        </w:rPr>
      </w:pPr>
      <w:bookmarkStart w:colFirst="0" w:colLast="0" w:name="_hgmrdtts678p" w:id="9"/>
      <w:bookmarkEnd w:id="9"/>
      <w:r w:rsidDel="00000000" w:rsidR="00000000" w:rsidRPr="00000000">
        <w:rPr>
          <w:rFonts w:ascii="EB Garamond" w:cs="EB Garamond" w:eastAsia="EB Garamond" w:hAnsi="EB Garamond"/>
          <w:b w:val="1"/>
          <w:color w:val="000000"/>
          <w:sz w:val="22"/>
          <w:szCs w:val="22"/>
          <w:rtl w:val="0"/>
        </w:rPr>
        <w:t xml:space="preserve">Gemini-1.5-pro-002:</w:t>
      </w:r>
      <w:r w:rsidDel="00000000" w:rsidR="00000000" w:rsidRPr="00000000">
        <w:rPr>
          <w:rFonts w:ascii="EB Garamond" w:cs="EB Garamond" w:eastAsia="EB Garamond" w:hAnsi="EB Garamond"/>
          <w:color w:val="000000"/>
          <w:sz w:val="22"/>
          <w:szCs w:val="22"/>
          <w:rtl w:val="0"/>
        </w:rPr>
        <w:t xml:space="preserve"> It’s a mid-size multimodal model, optimised for scaling across a wide-range of tasks.Gemini 1.5 Pro comes with a standard 128,000 token context window.,A 128,000 token context window can typically handle about </w:t>
      </w:r>
      <w:r w:rsidDel="00000000" w:rsidR="00000000" w:rsidRPr="00000000">
        <w:rPr>
          <w:rFonts w:ascii="EB Garamond" w:cs="EB Garamond" w:eastAsia="EB Garamond" w:hAnsi="EB Garamond"/>
          <w:b w:val="1"/>
          <w:color w:val="000000"/>
          <w:sz w:val="22"/>
          <w:szCs w:val="22"/>
          <w:rtl w:val="0"/>
        </w:rPr>
        <w:t xml:space="preserve">80,000 to 96,000</w:t>
      </w:r>
      <w:r w:rsidDel="00000000" w:rsidR="00000000" w:rsidRPr="00000000">
        <w:rPr>
          <w:rFonts w:ascii="EB Garamond" w:cs="EB Garamond" w:eastAsia="EB Garamond" w:hAnsi="EB Garamond"/>
          <w:color w:val="000000"/>
          <w:sz w:val="22"/>
          <w:szCs w:val="22"/>
          <w:rtl w:val="0"/>
        </w:rPr>
        <w:t xml:space="preserve"> words. Given that a standard page of text contains approximately </w:t>
      </w:r>
      <w:r w:rsidDel="00000000" w:rsidR="00000000" w:rsidRPr="00000000">
        <w:rPr>
          <w:rFonts w:ascii="EB Garamond" w:cs="EB Garamond" w:eastAsia="EB Garamond" w:hAnsi="EB Garamond"/>
          <w:b w:val="1"/>
          <w:color w:val="000000"/>
          <w:sz w:val="22"/>
          <w:szCs w:val="22"/>
          <w:rtl w:val="0"/>
        </w:rPr>
        <w:t xml:space="preserve">250 to 300</w:t>
      </w:r>
      <w:r w:rsidDel="00000000" w:rsidR="00000000" w:rsidRPr="00000000">
        <w:rPr>
          <w:rFonts w:ascii="EB Garamond" w:cs="EB Garamond" w:eastAsia="EB Garamond" w:hAnsi="EB Garamond"/>
          <w:color w:val="000000"/>
          <w:sz w:val="22"/>
          <w:szCs w:val="22"/>
          <w:rtl w:val="0"/>
        </w:rPr>
        <w:t xml:space="preserve"> words, this context window can accommodate roughly </w:t>
      </w:r>
      <w:r w:rsidDel="00000000" w:rsidR="00000000" w:rsidRPr="00000000">
        <w:rPr>
          <w:rFonts w:ascii="EB Garamond" w:cs="EB Garamond" w:eastAsia="EB Garamond" w:hAnsi="EB Garamond"/>
          <w:b w:val="1"/>
          <w:color w:val="000000"/>
          <w:sz w:val="22"/>
          <w:szCs w:val="22"/>
          <w:rtl w:val="0"/>
        </w:rPr>
        <w:t xml:space="preserve">320-384</w:t>
      </w:r>
      <w:r w:rsidDel="00000000" w:rsidR="00000000" w:rsidRPr="00000000">
        <w:rPr>
          <w:rFonts w:ascii="EB Garamond" w:cs="EB Garamond" w:eastAsia="EB Garamond" w:hAnsi="EB Garamond"/>
          <w:color w:val="000000"/>
          <w:sz w:val="22"/>
          <w:szCs w:val="22"/>
          <w:rtl w:val="0"/>
        </w:rPr>
        <w:t xml:space="preserve"> pages of a document, depending on formatting and content density.</w:t>
      </w:r>
    </w:p>
    <w:p w:rsidR="00000000" w:rsidDel="00000000" w:rsidP="00000000" w:rsidRDefault="00000000" w:rsidRPr="00000000" w14:paraId="00000016">
      <w:pPr>
        <w:pStyle w:val="Heading3"/>
        <w:numPr>
          <w:ilvl w:val="1"/>
          <w:numId w:val="5"/>
        </w:numPr>
        <w:spacing w:after="0" w:afterAutospacing="0" w:before="0" w:beforeAutospacing="0"/>
        <w:ind w:left="1440" w:hanging="164.40944881889777"/>
        <w:jc w:val="both"/>
        <w:rPr>
          <w:rFonts w:ascii="EB Garamond" w:cs="EB Garamond" w:eastAsia="EB Garamond" w:hAnsi="EB Garamond"/>
          <w:b w:val="1"/>
          <w:color w:val="000000"/>
          <w:sz w:val="24"/>
          <w:szCs w:val="24"/>
        </w:rPr>
      </w:pPr>
      <w:bookmarkStart w:colFirst="0" w:colLast="0" w:name="_kda7hgejl0dk" w:id="10"/>
      <w:bookmarkEnd w:id="10"/>
      <w:r w:rsidDel="00000000" w:rsidR="00000000" w:rsidRPr="00000000">
        <w:rPr>
          <w:rFonts w:ascii="EB Garamond" w:cs="EB Garamond" w:eastAsia="EB Garamond" w:hAnsi="EB Garamond"/>
          <w:b w:val="1"/>
          <w:color w:val="000000"/>
          <w:sz w:val="24"/>
          <w:szCs w:val="24"/>
          <w:u w:val="single"/>
          <w:rtl w:val="0"/>
        </w:rPr>
        <w:t xml:space="preserve">Comparison with Other Approaches:</w:t>
      </w:r>
    </w:p>
    <w:p w:rsidR="00000000" w:rsidDel="00000000" w:rsidP="00000000" w:rsidRDefault="00000000" w:rsidRPr="00000000" w14:paraId="00000017">
      <w:pPr>
        <w:pStyle w:val="Heading4"/>
        <w:numPr>
          <w:ilvl w:val="2"/>
          <w:numId w:val="5"/>
        </w:numPr>
        <w:spacing w:after="0" w:afterAutospacing="0" w:before="0" w:beforeAutospacing="0"/>
        <w:ind w:left="1984.251968503937" w:hanging="180"/>
        <w:jc w:val="both"/>
        <w:rPr>
          <w:color w:val="000000"/>
          <w:sz w:val="22"/>
          <w:szCs w:val="22"/>
        </w:rPr>
      </w:pPr>
      <w:bookmarkStart w:colFirst="0" w:colLast="0" w:name="_glal0t3ll7uj" w:id="11"/>
      <w:bookmarkEnd w:id="11"/>
      <w:r w:rsidDel="00000000" w:rsidR="00000000" w:rsidRPr="00000000">
        <w:rPr>
          <w:rFonts w:ascii="EB Garamond" w:cs="EB Garamond" w:eastAsia="EB Garamond" w:hAnsi="EB Garamond"/>
          <w:color w:val="000000"/>
          <w:sz w:val="22"/>
          <w:szCs w:val="22"/>
          <w:rtl w:val="0"/>
        </w:rPr>
        <w:t xml:space="preserve">How does this stack up against basic extraction techniques?</w:t>
      </w:r>
    </w:p>
    <w:p w:rsidR="00000000" w:rsidDel="00000000" w:rsidP="00000000" w:rsidRDefault="00000000" w:rsidRPr="00000000" w14:paraId="00000018">
      <w:pPr>
        <w:numPr>
          <w:ilvl w:val="3"/>
          <w:numId w:val="5"/>
        </w:numPr>
        <w:ind w:left="2880" w:hanging="187.08661417322844"/>
        <w:jc w:val="both"/>
        <w:rPr>
          <w:rFonts w:ascii="Times New Roman" w:cs="Times New Roman" w:eastAsia="Times New Roman" w:hAnsi="Times New Roman"/>
        </w:rPr>
      </w:pPr>
      <w:r w:rsidDel="00000000" w:rsidR="00000000" w:rsidRPr="00000000">
        <w:rPr>
          <w:rFonts w:ascii="EB Garamond" w:cs="EB Garamond" w:eastAsia="EB Garamond" w:hAnsi="EB Garamond"/>
          <w:b w:val="1"/>
          <w:rtl w:val="0"/>
        </w:rPr>
        <w:t xml:space="preserve">Basic PDF Text Extraction:</w:t>
      </w:r>
      <w:r w:rsidDel="00000000" w:rsidR="00000000" w:rsidRPr="00000000">
        <w:rPr>
          <w:rFonts w:ascii="EB Garamond" w:cs="EB Garamond" w:eastAsia="EB Garamond" w:hAnsi="EB Garamond"/>
          <w:rtl w:val="0"/>
        </w:rPr>
        <w:t xml:space="preserve">Utilises libraries like PyPDF2 or PDFMiner to extract selectable text from PDFs</w:t>
      </w:r>
    </w:p>
    <w:p w:rsidR="00000000" w:rsidDel="00000000" w:rsidP="00000000" w:rsidRDefault="00000000" w:rsidRPr="00000000" w14:paraId="00000019">
      <w:pPr>
        <w:numPr>
          <w:ilvl w:val="0"/>
          <w:numId w:val="13"/>
        </w:numPr>
        <w:ind w:left="360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Works well when the text is nice and clean</w:t>
      </w:r>
    </w:p>
    <w:p w:rsidR="00000000" w:rsidDel="00000000" w:rsidP="00000000" w:rsidRDefault="00000000" w:rsidRPr="00000000" w14:paraId="0000001A">
      <w:pPr>
        <w:numPr>
          <w:ilvl w:val="0"/>
          <w:numId w:val="13"/>
        </w:numPr>
        <w:ind w:left="360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Downside: Fails miserably with scanned invoices or mixed content. Also can only produce text in paragraphs or lines. But inefficient for tabular data extraction.</w:t>
      </w:r>
    </w:p>
    <w:p w:rsidR="00000000" w:rsidDel="00000000" w:rsidP="00000000" w:rsidRDefault="00000000" w:rsidRPr="00000000" w14:paraId="0000001B">
      <w:pPr>
        <w:ind w:left="0" w:firstLine="0"/>
        <w:jc w:val="both"/>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1C">
      <w:pPr>
        <w:numPr>
          <w:ilvl w:val="3"/>
          <w:numId w:val="5"/>
        </w:numPr>
        <w:ind w:left="2880" w:hanging="187.08661417322844"/>
        <w:jc w:val="both"/>
        <w:rPr>
          <w:rFonts w:ascii="EB Garamond" w:cs="EB Garamond" w:eastAsia="EB Garamond" w:hAnsi="EB Garamond"/>
        </w:rPr>
      </w:pPr>
      <w:r w:rsidDel="00000000" w:rsidR="00000000" w:rsidRPr="00000000">
        <w:rPr>
          <w:rFonts w:ascii="EB Garamond" w:cs="EB Garamond" w:eastAsia="EB Garamond" w:hAnsi="EB Garamond"/>
          <w:b w:val="1"/>
          <w:rtl w:val="0"/>
        </w:rPr>
        <w:t xml:space="preserve">Optical Character Recognition (OCR):</w:t>
      </w:r>
      <w:r w:rsidDel="00000000" w:rsidR="00000000" w:rsidRPr="00000000">
        <w:rPr>
          <w:rFonts w:ascii="EB Garamond" w:cs="EB Garamond" w:eastAsia="EB Garamond" w:hAnsi="EB Garamond"/>
          <w:rtl w:val="0"/>
        </w:rPr>
        <w:t xml:space="preserve">Tools like Tesseract or Google Cloud Vision convert images of text into machine-readable text.</w:t>
      </w:r>
    </w:p>
    <w:p w:rsidR="00000000" w:rsidDel="00000000" w:rsidP="00000000" w:rsidRDefault="00000000" w:rsidRPr="00000000" w14:paraId="0000001D">
      <w:pPr>
        <w:ind w:left="0" w:firstLine="0"/>
        <w:jc w:val="both"/>
        <w:rPr>
          <w:rFonts w:ascii="EB Garamond" w:cs="EB Garamond" w:eastAsia="EB Garamond" w:hAnsi="EB Garamond"/>
        </w:rPr>
      </w:pPr>
      <w:r w:rsidDel="00000000" w:rsidR="00000000" w:rsidRPr="00000000">
        <w:rPr>
          <w:rFonts w:ascii="EB Garamond" w:cs="EB Garamond" w:eastAsia="EB Garamond" w:hAnsi="EB Garamond"/>
          <w:rtl w:val="0"/>
        </w:rPr>
        <w:tab/>
        <w:tab/>
        <w:tab/>
        <w:tab/>
        <w:t xml:space="preserve">  Pros:</w:t>
      </w:r>
    </w:p>
    <w:p w:rsidR="00000000" w:rsidDel="00000000" w:rsidP="00000000" w:rsidRDefault="00000000" w:rsidRPr="00000000" w14:paraId="0000001E">
      <w:pPr>
        <w:numPr>
          <w:ilvl w:val="0"/>
          <w:numId w:val="7"/>
        </w:numPr>
        <w:ind w:left="3401.5748031496064" w:hanging="283.4645669291342"/>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Effective for scanned documents and images, making it versatile for various formats.</w:t>
      </w:r>
    </w:p>
    <w:p w:rsidR="00000000" w:rsidDel="00000000" w:rsidP="00000000" w:rsidRDefault="00000000" w:rsidRPr="00000000" w14:paraId="0000001F">
      <w:pPr>
        <w:numPr>
          <w:ilvl w:val="0"/>
          <w:numId w:val="7"/>
        </w:numPr>
        <w:ind w:left="3401.5748031496064" w:hanging="283.4645669291342"/>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Can handle non-standard fonts and handwriting to some extent.</w:t>
      </w:r>
    </w:p>
    <w:p w:rsidR="00000000" w:rsidDel="00000000" w:rsidP="00000000" w:rsidRDefault="00000000" w:rsidRPr="00000000" w14:paraId="00000020">
      <w:pPr>
        <w:ind w:left="720" w:firstLine="0"/>
        <w:jc w:val="both"/>
        <w:rPr>
          <w:rFonts w:ascii="EB Garamond" w:cs="EB Garamond" w:eastAsia="EB Garamond" w:hAnsi="EB Garamond"/>
        </w:rPr>
      </w:pPr>
      <w:r w:rsidDel="00000000" w:rsidR="00000000" w:rsidRPr="00000000">
        <w:rPr>
          <w:rFonts w:ascii="EB Garamond" w:cs="EB Garamond" w:eastAsia="EB Garamond" w:hAnsi="EB Garamond"/>
          <w:rtl w:val="0"/>
        </w:rPr>
        <w:tab/>
        <w:tab/>
        <w:tab/>
        <w:t xml:space="preserve"> Cons:</w:t>
      </w:r>
    </w:p>
    <w:p w:rsidR="00000000" w:rsidDel="00000000" w:rsidP="00000000" w:rsidRDefault="00000000" w:rsidRPr="00000000" w14:paraId="00000021">
      <w:pPr>
        <w:numPr>
          <w:ilvl w:val="0"/>
          <w:numId w:val="11"/>
        </w:numPr>
        <w:ind w:left="3401.5748031496064"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Accuracy can vary significantly based on image quality and layout complexity.</w:t>
      </w:r>
    </w:p>
    <w:p w:rsidR="00000000" w:rsidDel="00000000" w:rsidP="00000000" w:rsidRDefault="00000000" w:rsidRPr="00000000" w14:paraId="00000022">
      <w:pPr>
        <w:numPr>
          <w:ilvl w:val="0"/>
          <w:numId w:val="11"/>
        </w:numPr>
        <w:ind w:left="3401.5748031496064"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Often requires preprocessing (e.g., image cleaning) to enhance performance.</w:t>
      </w:r>
    </w:p>
    <w:p w:rsidR="00000000" w:rsidDel="00000000" w:rsidP="00000000" w:rsidRDefault="00000000" w:rsidRPr="00000000" w14:paraId="00000023">
      <w:pPr>
        <w:numPr>
          <w:ilvl w:val="3"/>
          <w:numId w:val="5"/>
        </w:numPr>
        <w:ind w:left="2880" w:hanging="187.08661417322844"/>
        <w:jc w:val="both"/>
        <w:rPr>
          <w:rFonts w:ascii="EB Garamond" w:cs="EB Garamond" w:eastAsia="EB Garamond" w:hAnsi="EB Garamond"/>
        </w:rPr>
      </w:pPr>
      <w:r w:rsidDel="00000000" w:rsidR="00000000" w:rsidRPr="00000000">
        <w:rPr>
          <w:rFonts w:ascii="EB Garamond" w:cs="EB Garamond" w:eastAsia="EB Garamond" w:hAnsi="EB Garamond"/>
          <w:b w:val="1"/>
          <w:rtl w:val="0"/>
        </w:rPr>
        <w:t xml:space="preserve">Deep Learning Models</w:t>
      </w:r>
      <w:r w:rsidDel="00000000" w:rsidR="00000000" w:rsidRPr="00000000">
        <w:rPr>
          <w:rFonts w:ascii="EB Garamond" w:cs="EB Garamond" w:eastAsia="EB Garamond" w:hAnsi="EB Garamond"/>
          <w:rtl w:val="0"/>
        </w:rPr>
        <w:t xml:space="preserve">: Models like CRNN (Convolutional Recurrent Neural Network) designed specifically for sequence-to-sequence tasks, processing images directly to produce structured data outputs</w:t>
      </w:r>
    </w:p>
    <w:p w:rsidR="00000000" w:rsidDel="00000000" w:rsidP="00000000" w:rsidRDefault="00000000" w:rsidRPr="00000000" w14:paraId="00000024">
      <w:pPr>
        <w:jc w:val="both"/>
        <w:rPr>
          <w:rFonts w:ascii="EB Garamond" w:cs="EB Garamond" w:eastAsia="EB Garamond" w:hAnsi="EB Garamond"/>
        </w:rPr>
      </w:pPr>
      <w:r w:rsidDel="00000000" w:rsidR="00000000" w:rsidRPr="00000000">
        <w:rPr>
          <w:rFonts w:ascii="EB Garamond" w:cs="EB Garamond" w:eastAsia="EB Garamond" w:hAnsi="EB Garamond"/>
          <w:rtl w:val="0"/>
        </w:rPr>
        <w:tab/>
        <w:tab/>
        <w:tab/>
        <w:tab/>
        <w:t xml:space="preserve">  Pros:</w:t>
      </w:r>
    </w:p>
    <w:p w:rsidR="00000000" w:rsidDel="00000000" w:rsidP="00000000" w:rsidRDefault="00000000" w:rsidRPr="00000000" w14:paraId="00000025">
      <w:pPr>
        <w:numPr>
          <w:ilvl w:val="0"/>
          <w:numId w:val="7"/>
        </w:numPr>
        <w:ind w:left="3401.5748031496064" w:hanging="283.464566929134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accuracy for complex layouts and diverse formats</w:t>
      </w:r>
    </w:p>
    <w:p w:rsidR="00000000" w:rsidDel="00000000" w:rsidP="00000000" w:rsidRDefault="00000000" w:rsidRPr="00000000" w14:paraId="00000026">
      <w:pPr>
        <w:numPr>
          <w:ilvl w:val="0"/>
          <w:numId w:val="7"/>
        </w:numPr>
        <w:ind w:left="3401.5748031496064" w:hanging="283.464566929134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Ability to learn directly from raw data without extensive preprocessing.</w:t>
      </w:r>
    </w:p>
    <w:p w:rsidR="00000000" w:rsidDel="00000000" w:rsidP="00000000" w:rsidRDefault="00000000" w:rsidRPr="00000000" w14:paraId="00000027">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Cons:</w:t>
      </w:r>
    </w:p>
    <w:p w:rsidR="00000000" w:rsidDel="00000000" w:rsidP="00000000" w:rsidRDefault="00000000" w:rsidRPr="00000000" w14:paraId="00000028">
      <w:pPr>
        <w:numPr>
          <w:ilvl w:val="0"/>
          <w:numId w:val="11"/>
        </w:numPr>
        <w:ind w:left="3401.5748031496064"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Requires substantial computational resources for training and inference</w:t>
      </w:r>
    </w:p>
    <w:p w:rsidR="00000000" w:rsidDel="00000000" w:rsidP="00000000" w:rsidRDefault="00000000" w:rsidRPr="00000000" w14:paraId="00000029">
      <w:pPr>
        <w:numPr>
          <w:ilvl w:val="0"/>
          <w:numId w:val="11"/>
        </w:numPr>
        <w:spacing w:after="0" w:afterAutospacing="0"/>
        <w:ind w:left="3401.5748031496064"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Potentially overkill for simpler invoices or low-volume task.</w:t>
      </w:r>
      <w:r w:rsidDel="00000000" w:rsidR="00000000" w:rsidRPr="00000000">
        <w:rPr>
          <w:rtl w:val="0"/>
        </w:rPr>
      </w:r>
    </w:p>
    <w:p w:rsidR="00000000" w:rsidDel="00000000" w:rsidP="00000000" w:rsidRDefault="00000000" w:rsidRPr="00000000" w14:paraId="0000002A">
      <w:pPr>
        <w:pStyle w:val="Heading3"/>
        <w:numPr>
          <w:ilvl w:val="1"/>
          <w:numId w:val="5"/>
        </w:numPr>
        <w:spacing w:after="0" w:afterAutospacing="0" w:before="0" w:beforeAutospacing="0"/>
        <w:ind w:left="1440" w:hanging="306.1417322834646"/>
        <w:jc w:val="both"/>
        <w:rPr>
          <w:rFonts w:ascii="EB Garamond" w:cs="EB Garamond" w:eastAsia="EB Garamond" w:hAnsi="EB Garamond"/>
          <w:b w:val="1"/>
          <w:color w:val="000000"/>
          <w:sz w:val="24"/>
          <w:szCs w:val="24"/>
        </w:rPr>
      </w:pPr>
      <w:bookmarkStart w:colFirst="0" w:colLast="0" w:name="_1oegte6emkre" w:id="12"/>
      <w:bookmarkEnd w:id="12"/>
      <w:r w:rsidDel="00000000" w:rsidR="00000000" w:rsidRPr="00000000">
        <w:rPr>
          <w:rFonts w:ascii="EB Garamond" w:cs="EB Garamond" w:eastAsia="EB Garamond" w:hAnsi="EB Garamond"/>
          <w:b w:val="1"/>
          <w:color w:val="000000"/>
          <w:sz w:val="24"/>
          <w:szCs w:val="24"/>
          <w:u w:val="single"/>
          <w:rtl w:val="0"/>
        </w:rPr>
        <w:t xml:space="preserve">Code Explanation:</w:t>
      </w:r>
    </w:p>
    <w:p w:rsidR="00000000" w:rsidDel="00000000" w:rsidP="00000000" w:rsidRDefault="00000000" w:rsidRPr="00000000" w14:paraId="0000002B">
      <w:pPr>
        <w:pStyle w:val="Heading3"/>
        <w:numPr>
          <w:ilvl w:val="2"/>
          <w:numId w:val="5"/>
        </w:numPr>
        <w:spacing w:after="0" w:afterAutospacing="0" w:before="0" w:beforeAutospacing="0" w:lineRule="auto"/>
        <w:ind w:left="1984.251968503937" w:hanging="180"/>
        <w:jc w:val="both"/>
        <w:rPr>
          <w:color w:val="000000"/>
          <w:sz w:val="22"/>
          <w:szCs w:val="22"/>
        </w:rPr>
      </w:pPr>
      <w:bookmarkStart w:colFirst="0" w:colLast="0" w:name="_njotcryn9at" w:id="13"/>
      <w:bookmarkEnd w:id="13"/>
      <w:r w:rsidDel="00000000" w:rsidR="00000000" w:rsidRPr="00000000">
        <w:rPr>
          <w:rFonts w:ascii="EB Garamond" w:cs="EB Garamond" w:eastAsia="EB Garamond" w:hAnsi="EB Garamond"/>
          <w:b w:val="1"/>
          <w:color w:val="000000"/>
          <w:sz w:val="22"/>
          <w:szCs w:val="22"/>
          <w:rtl w:val="0"/>
        </w:rPr>
        <w:t xml:space="preserve">Function get_gemini_response(input, images, prompt)</w:t>
      </w:r>
      <w:r w:rsidDel="00000000" w:rsidR="00000000" w:rsidRPr="00000000">
        <w:rPr>
          <w:rFonts w:ascii="EB Garamond" w:cs="EB Garamond" w:eastAsia="EB Garamond" w:hAnsi="EB Garamond"/>
          <w:color w:val="000000"/>
          <w:sz w:val="22"/>
          <w:szCs w:val="22"/>
          <w:rtl w:val="0"/>
        </w:rPr>
        <w:t xml:space="preserve">:</w:t>
      </w:r>
    </w:p>
    <w:p w:rsidR="00000000" w:rsidDel="00000000" w:rsidP="00000000" w:rsidRDefault="00000000" w:rsidRPr="00000000" w14:paraId="0000002C">
      <w:pPr>
        <w:numPr>
          <w:ilvl w:val="0"/>
          <w:numId w:val="15"/>
        </w:numPr>
        <w:spacing w:after="0" w:afterAutospacing="0" w:before="0" w:beforeAutospacing="0" w:lineRule="auto"/>
        <w:ind w:left="216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Functionality: This function initialises the Gemini model and generates a response based on the input prompt and images provided. It returns the text response from the model.</w:t>
      </w:r>
    </w:p>
    <w:p w:rsidR="00000000" w:rsidDel="00000000" w:rsidP="00000000" w:rsidRDefault="00000000" w:rsidRPr="00000000" w14:paraId="0000002D">
      <w:pPr>
        <w:numPr>
          <w:ilvl w:val="2"/>
          <w:numId w:val="5"/>
        </w:numPr>
        <w:spacing w:after="0" w:afterAutospacing="0" w:before="0" w:beforeAutospacing="0" w:lineRule="auto"/>
        <w:ind w:left="1984.251968503937" w:hanging="180"/>
        <w:jc w:val="both"/>
        <w:rPr/>
      </w:pPr>
      <w:r w:rsidDel="00000000" w:rsidR="00000000" w:rsidRPr="00000000">
        <w:rPr>
          <w:rFonts w:ascii="EB Garamond" w:cs="EB Garamond" w:eastAsia="EB Garamond" w:hAnsi="EB Garamond"/>
          <w:b w:val="1"/>
          <w:rtl w:val="0"/>
        </w:rPr>
        <w:t xml:space="preserve">Function </w:t>
      </w:r>
      <w:r w:rsidDel="00000000" w:rsidR="00000000" w:rsidRPr="00000000">
        <w:rPr>
          <w:rFonts w:ascii="EB Garamond" w:cs="EB Garamond" w:eastAsia="EB Garamond" w:hAnsi="EB Garamond"/>
          <w:b w:val="1"/>
          <w:rtl w:val="0"/>
        </w:rPr>
        <w:t xml:space="preserve">input_image_setup(images)</w:t>
      </w: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02E">
      <w:pPr>
        <w:numPr>
          <w:ilvl w:val="0"/>
          <w:numId w:val="9"/>
        </w:numPr>
        <w:spacing w:after="0" w:afterAutospacing="0" w:before="0" w:beforeAutospacing="0" w:lineRule="auto"/>
        <w:ind w:left="216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Functionality: Prepares the images for sending to the Gemini API by converting them into a byte format and appending them to a list with their MIME type.</w:t>
      </w:r>
    </w:p>
    <w:p w:rsidR="00000000" w:rsidDel="00000000" w:rsidP="00000000" w:rsidRDefault="00000000" w:rsidRPr="00000000" w14:paraId="0000002F">
      <w:pPr>
        <w:numPr>
          <w:ilvl w:val="2"/>
          <w:numId w:val="5"/>
        </w:numPr>
        <w:spacing w:after="0" w:afterAutospacing="0" w:before="0" w:beforeAutospacing="0" w:lineRule="auto"/>
        <w:ind w:left="1984.251968503937" w:hanging="180"/>
        <w:jc w:val="both"/>
        <w:rPr/>
      </w:pPr>
      <w:r w:rsidDel="00000000" w:rsidR="00000000" w:rsidRPr="00000000">
        <w:rPr>
          <w:rFonts w:ascii="EB Garamond" w:cs="EB Garamond" w:eastAsia="EB Garamond" w:hAnsi="EB Garamond"/>
          <w:b w:val="1"/>
          <w:rtl w:val="0"/>
        </w:rPr>
        <w:t xml:space="preserve">Function </w:t>
      </w:r>
      <w:r w:rsidDel="00000000" w:rsidR="00000000" w:rsidRPr="00000000">
        <w:rPr>
          <w:rFonts w:ascii="EB Garamond" w:cs="EB Garamond" w:eastAsia="EB Garamond" w:hAnsi="EB Garamond"/>
          <w:b w:val="1"/>
          <w:rtl w:val="0"/>
        </w:rPr>
        <w:t xml:space="preserve">validate_invoice_data(response)</w:t>
      </w: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030">
      <w:pPr>
        <w:numPr>
          <w:ilvl w:val="0"/>
          <w:numId w:val="6"/>
        </w:numPr>
        <w:spacing w:after="0" w:afterAutospacing="0" w:before="0" w:beforeAutospacing="0" w:lineRule="auto"/>
        <w:ind w:left="216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Functionality: Analyses the model's response to identify potential issues, such as missing total amounts or mismatches between the total and line items.</w:t>
      </w:r>
    </w:p>
    <w:p w:rsidR="00000000" w:rsidDel="00000000" w:rsidP="00000000" w:rsidRDefault="00000000" w:rsidRPr="00000000" w14:paraId="00000031">
      <w:pPr>
        <w:numPr>
          <w:ilvl w:val="2"/>
          <w:numId w:val="5"/>
        </w:numPr>
        <w:spacing w:after="0" w:afterAutospacing="0" w:before="0" w:beforeAutospacing="0" w:lineRule="auto"/>
        <w:ind w:left="1984.251968503937" w:hanging="180"/>
        <w:jc w:val="both"/>
        <w:rPr/>
      </w:pPr>
      <w:r w:rsidDel="00000000" w:rsidR="00000000" w:rsidRPr="00000000">
        <w:rPr>
          <w:rFonts w:ascii="EB Garamond" w:cs="EB Garamond" w:eastAsia="EB Garamond" w:hAnsi="EB Garamond"/>
          <w:b w:val="1"/>
          <w:rtl w:val="0"/>
        </w:rPr>
        <w:t xml:space="preserve">Streamlit App Configuration</w:t>
      </w: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032">
      <w:pPr>
        <w:numPr>
          <w:ilvl w:val="0"/>
          <w:numId w:val="8"/>
        </w:numPr>
        <w:spacing w:after="0" w:afterAutospacing="0" w:before="0" w:beforeAutospacing="0" w:lineRule="auto"/>
        <w:ind w:left="2160" w:hanging="360"/>
        <w:jc w:val="both"/>
        <w:rPr/>
      </w:pPr>
      <w:r w:rsidDel="00000000" w:rsidR="00000000" w:rsidRPr="00000000">
        <w:rPr>
          <w:rFonts w:ascii="EB Garamond" w:cs="EB Garamond" w:eastAsia="EB Garamond" w:hAnsi="EB Garamond"/>
          <w:b w:val="1"/>
          <w:rtl w:val="0"/>
        </w:rPr>
        <w:t xml:space="preserve">Functionality</w:t>
      </w:r>
      <w:r w:rsidDel="00000000" w:rsidR="00000000" w:rsidRPr="00000000">
        <w:rPr>
          <w:rFonts w:ascii="EB Garamond" w:cs="EB Garamond" w:eastAsia="EB Garamond" w:hAnsi="EB Garamond"/>
          <w:rtl w:val="0"/>
        </w:rPr>
        <w:t xml:space="preserve">: Configures the Streamlit application, sets the page title, and creates a text input field for user prompts. It also allows users to upload multiple files in PDF or image formats.</w:t>
      </w:r>
    </w:p>
    <w:p w:rsidR="00000000" w:rsidDel="00000000" w:rsidP="00000000" w:rsidRDefault="00000000" w:rsidRPr="00000000" w14:paraId="00000033">
      <w:pPr>
        <w:numPr>
          <w:ilvl w:val="2"/>
          <w:numId w:val="5"/>
        </w:numPr>
        <w:spacing w:after="0" w:afterAutospacing="0" w:before="0" w:beforeAutospacing="0" w:lineRule="auto"/>
        <w:ind w:left="1984.251968503937" w:hanging="180"/>
        <w:jc w:val="both"/>
        <w:rPr/>
      </w:pPr>
      <w:r w:rsidDel="00000000" w:rsidR="00000000" w:rsidRPr="00000000">
        <w:rPr>
          <w:rFonts w:ascii="EB Garamond" w:cs="EB Garamond" w:eastAsia="EB Garamond" w:hAnsi="EB Garamond"/>
          <w:b w:val="1"/>
          <w:rtl w:val="0"/>
        </w:rPr>
        <w:t xml:space="preserve">Image Processing and Display</w:t>
      </w: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034">
      <w:pPr>
        <w:numPr>
          <w:ilvl w:val="0"/>
          <w:numId w:val="14"/>
        </w:numPr>
        <w:spacing w:after="0" w:afterAutospacing="0" w:before="0" w:beforeAutospacing="0" w:lineRule="auto"/>
        <w:ind w:left="2160" w:hanging="360"/>
        <w:jc w:val="both"/>
        <w:rPr>
          <w:rFonts w:ascii="EB Garamond" w:cs="EB Garamond" w:eastAsia="EB Garamond" w:hAnsi="EB Garamond"/>
        </w:rPr>
      </w:pPr>
      <w:r w:rsidDel="00000000" w:rsidR="00000000" w:rsidRPr="00000000">
        <w:rPr>
          <w:rFonts w:ascii="EB Garamond" w:cs="EB Garamond" w:eastAsia="EB Garamond" w:hAnsi="EB Garamond"/>
          <w:b w:val="1"/>
          <w:rtl w:val="0"/>
        </w:rPr>
        <w:t xml:space="preserve">Functionality:</w:t>
      </w:r>
    </w:p>
    <w:p w:rsidR="00000000" w:rsidDel="00000000" w:rsidP="00000000" w:rsidRDefault="00000000" w:rsidRPr="00000000" w14:paraId="00000035">
      <w:pPr>
        <w:numPr>
          <w:ilvl w:val="1"/>
          <w:numId w:val="14"/>
        </w:numPr>
        <w:spacing w:after="0" w:afterAutospacing="0" w:before="0" w:beforeAutospacing="0" w:lineRule="auto"/>
        <w:ind w:left="288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The application processes uploaded files, converting PDFs to images and appending them to a list.</w:t>
      </w:r>
    </w:p>
    <w:p w:rsidR="00000000" w:rsidDel="00000000" w:rsidP="00000000" w:rsidRDefault="00000000" w:rsidRPr="00000000" w14:paraId="00000036">
      <w:pPr>
        <w:numPr>
          <w:ilvl w:val="1"/>
          <w:numId w:val="14"/>
        </w:numPr>
        <w:spacing w:after="0" w:afterAutospacing="0" w:before="0" w:beforeAutospacing="0" w:lineRule="auto"/>
        <w:ind w:left="2880" w:hanging="360"/>
        <w:jc w:val="both"/>
        <w:rPr/>
      </w:pPr>
      <w:r w:rsidDel="00000000" w:rsidR="00000000" w:rsidRPr="00000000">
        <w:rPr>
          <w:rFonts w:ascii="EB Garamond" w:cs="EB Garamond" w:eastAsia="EB Garamond" w:hAnsi="EB Garamond"/>
          <w:rtl w:val="0"/>
        </w:rPr>
        <w:t xml:space="preserve">It limits the number of images displayed to </w:t>
      </w:r>
      <w:r w:rsidDel="00000000" w:rsidR="00000000" w:rsidRPr="00000000">
        <w:rPr>
          <w:rFonts w:ascii="EB Garamond" w:cs="EB Garamond" w:eastAsia="EB Garamond" w:hAnsi="EB Garamond"/>
          <w:b w:val="1"/>
          <w:rtl w:val="0"/>
        </w:rPr>
        <w:t xml:space="preserve">3</w:t>
      </w:r>
      <w:r w:rsidDel="00000000" w:rsidR="00000000" w:rsidRPr="00000000">
        <w:rPr>
          <w:rFonts w:ascii="EB Garamond" w:cs="EB Garamond" w:eastAsia="EB Garamond" w:hAnsi="EB Garamond"/>
          <w:rtl w:val="0"/>
        </w:rPr>
        <w:t xml:space="preserve"> by using the </w:t>
      </w:r>
      <w:r w:rsidDel="00000000" w:rsidR="00000000" w:rsidRPr="00000000">
        <w:rPr>
          <w:rFonts w:ascii="EB Garamond" w:cs="EB Garamond" w:eastAsia="EB Garamond" w:hAnsi="EB Garamond"/>
          <w:rtl w:val="0"/>
        </w:rPr>
        <w:t xml:space="preserve">MAX_DEFAULT_IMAGES</w:t>
      </w:r>
      <w:r w:rsidDel="00000000" w:rsidR="00000000" w:rsidRPr="00000000">
        <w:rPr>
          <w:rFonts w:ascii="EB Garamond" w:cs="EB Garamond" w:eastAsia="EB Garamond" w:hAnsi="EB Garamond"/>
          <w:rtl w:val="0"/>
        </w:rPr>
        <w:t xml:space="preserve"> constant.</w:t>
      </w:r>
    </w:p>
    <w:p w:rsidR="00000000" w:rsidDel="00000000" w:rsidP="00000000" w:rsidRDefault="00000000" w:rsidRPr="00000000" w14:paraId="00000037">
      <w:pPr>
        <w:numPr>
          <w:ilvl w:val="1"/>
          <w:numId w:val="14"/>
        </w:numPr>
        <w:spacing w:after="0" w:afterAutospacing="0" w:before="0" w:beforeAutospacing="0" w:lineRule="auto"/>
        <w:ind w:left="288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Thumbnails of the images are shown in a grid layout (five columns), allowing users to select images they want to view in detail.</w:t>
      </w:r>
    </w:p>
    <w:p w:rsidR="00000000" w:rsidDel="00000000" w:rsidP="00000000" w:rsidRDefault="00000000" w:rsidRPr="00000000" w14:paraId="00000038">
      <w:pPr>
        <w:numPr>
          <w:ilvl w:val="2"/>
          <w:numId w:val="5"/>
        </w:numPr>
        <w:spacing w:after="0" w:afterAutospacing="0" w:before="0" w:beforeAutospacing="0" w:lineRule="auto"/>
        <w:ind w:left="1984.251968503937" w:hanging="180"/>
        <w:jc w:val="both"/>
        <w:rPr/>
      </w:pPr>
      <w:r w:rsidDel="00000000" w:rsidR="00000000" w:rsidRPr="00000000">
        <w:rPr>
          <w:rFonts w:ascii="EB Garamond" w:cs="EB Garamond" w:eastAsia="EB Garamond" w:hAnsi="EB Garamond"/>
          <w:b w:val="1"/>
          <w:rtl w:val="0"/>
        </w:rPr>
        <w:t xml:space="preserve">Handling User Submission</w:t>
      </w: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039">
      <w:pPr>
        <w:numPr>
          <w:ilvl w:val="0"/>
          <w:numId w:val="2"/>
        </w:numPr>
        <w:spacing w:after="0" w:afterAutospacing="0" w:before="0" w:beforeAutospacing="0" w:lineRule="auto"/>
        <w:ind w:left="2160" w:hanging="360"/>
        <w:jc w:val="both"/>
        <w:rPr>
          <w:rFonts w:ascii="EB Garamond" w:cs="EB Garamond" w:eastAsia="EB Garamond" w:hAnsi="EB Garamond"/>
        </w:rPr>
      </w:pPr>
      <w:r w:rsidDel="00000000" w:rsidR="00000000" w:rsidRPr="00000000">
        <w:rPr>
          <w:rFonts w:ascii="EB Garamond" w:cs="EB Garamond" w:eastAsia="EB Garamond" w:hAnsi="EB Garamond"/>
          <w:b w:val="1"/>
          <w:rtl w:val="0"/>
        </w:rPr>
        <w:t xml:space="preserve">Functionality:</w:t>
      </w:r>
    </w:p>
    <w:p w:rsidR="00000000" w:rsidDel="00000000" w:rsidP="00000000" w:rsidRDefault="00000000" w:rsidRPr="00000000" w14:paraId="0000003A">
      <w:pPr>
        <w:numPr>
          <w:ilvl w:val="1"/>
          <w:numId w:val="2"/>
        </w:numPr>
        <w:spacing w:after="0" w:afterAutospacing="0" w:before="0" w:beforeAutospacing="0" w:lineRule="auto"/>
        <w:ind w:left="288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Handles the button submission by checking if images have been uploaded.</w:t>
      </w:r>
    </w:p>
    <w:p w:rsidR="00000000" w:rsidDel="00000000" w:rsidP="00000000" w:rsidRDefault="00000000" w:rsidRPr="00000000" w14:paraId="0000003B">
      <w:pPr>
        <w:numPr>
          <w:ilvl w:val="1"/>
          <w:numId w:val="2"/>
        </w:numPr>
        <w:spacing w:after="0" w:afterAutospacing="0" w:before="0" w:beforeAutospacing="0" w:lineRule="auto"/>
        <w:ind w:left="2880" w:hanging="360"/>
        <w:jc w:val="both"/>
        <w:rPr/>
      </w:pPr>
      <w:r w:rsidDel="00000000" w:rsidR="00000000" w:rsidRPr="00000000">
        <w:rPr>
          <w:rFonts w:ascii="EB Garamond" w:cs="EB Garamond" w:eastAsia="EB Garamond" w:hAnsi="EB Garamond"/>
          <w:rtl w:val="0"/>
        </w:rPr>
        <w:t xml:space="preserve">Calls the </w:t>
      </w:r>
      <w:r w:rsidDel="00000000" w:rsidR="00000000" w:rsidRPr="00000000">
        <w:rPr>
          <w:rFonts w:ascii="EB Garamond" w:cs="EB Garamond" w:eastAsia="EB Garamond" w:hAnsi="EB Garamond"/>
          <w:rtl w:val="0"/>
        </w:rPr>
        <w:t xml:space="preserve">get_gemini_response</w:t>
      </w:r>
      <w:r w:rsidDel="00000000" w:rsidR="00000000" w:rsidRPr="00000000">
        <w:rPr>
          <w:rFonts w:ascii="EB Garamond" w:cs="EB Garamond" w:eastAsia="EB Garamond" w:hAnsi="EB Garamond"/>
          <w:rtl w:val="0"/>
        </w:rPr>
        <w:t xml:space="preserve"> function to get a response based on the input prompt and selected images.</w:t>
      </w:r>
    </w:p>
    <w:p w:rsidR="00000000" w:rsidDel="00000000" w:rsidP="00000000" w:rsidRDefault="00000000" w:rsidRPr="00000000" w14:paraId="0000003C">
      <w:pPr>
        <w:numPr>
          <w:ilvl w:val="1"/>
          <w:numId w:val="2"/>
        </w:numPr>
        <w:spacing w:after="0" w:afterAutospacing="0" w:before="0" w:beforeAutospacing="0" w:lineRule="auto"/>
        <w:ind w:left="288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Validates the response for potential issues and displays the output accordingly.</w:t>
      </w:r>
    </w:p>
    <w:p w:rsidR="00000000" w:rsidDel="00000000" w:rsidP="00000000" w:rsidRDefault="00000000" w:rsidRPr="00000000" w14:paraId="0000003D">
      <w:pPr>
        <w:pStyle w:val="Heading3"/>
        <w:numPr>
          <w:ilvl w:val="1"/>
          <w:numId w:val="5"/>
        </w:numPr>
        <w:spacing w:after="0" w:afterAutospacing="0" w:before="0" w:beforeAutospacing="0"/>
        <w:ind w:left="1440" w:hanging="306.1417322834646"/>
        <w:jc w:val="both"/>
        <w:rPr>
          <w:color w:val="000000"/>
          <w:sz w:val="24"/>
          <w:szCs w:val="24"/>
        </w:rPr>
      </w:pPr>
      <w:bookmarkStart w:colFirst="0" w:colLast="0" w:name="_q2dnes7u2yms" w:id="14"/>
      <w:bookmarkEnd w:id="14"/>
      <w:r w:rsidDel="00000000" w:rsidR="00000000" w:rsidRPr="00000000">
        <w:rPr>
          <w:rFonts w:ascii="EB Garamond" w:cs="EB Garamond" w:eastAsia="EB Garamond" w:hAnsi="EB Garamond"/>
          <w:b w:val="1"/>
          <w:color w:val="000000"/>
          <w:sz w:val="24"/>
          <w:szCs w:val="24"/>
          <w:u w:val="single"/>
          <w:rtl w:val="0"/>
        </w:rPr>
        <w:t xml:space="preserve">Dependencies Installed:</w:t>
      </w:r>
    </w:p>
    <w:p w:rsidR="00000000" w:rsidDel="00000000" w:rsidP="00000000" w:rsidRDefault="00000000" w:rsidRPr="00000000" w14:paraId="0000003E">
      <w:pPr>
        <w:numPr>
          <w:ilvl w:val="2"/>
          <w:numId w:val="5"/>
        </w:numPr>
        <w:ind w:left="1984.251968503937" w:hanging="180"/>
        <w:jc w:val="both"/>
        <w:rPr/>
      </w:pPr>
      <w:r w:rsidDel="00000000" w:rsidR="00000000" w:rsidRPr="00000000">
        <w:rPr>
          <w:rFonts w:ascii="EB Garamond" w:cs="EB Garamond" w:eastAsia="EB Garamond" w:hAnsi="EB Garamond"/>
          <w:b w:val="1"/>
          <w:rtl w:val="0"/>
        </w:rPr>
        <w:t xml:space="preserve">Pillow (PIL)</w:t>
      </w:r>
      <w:r w:rsidDel="00000000" w:rsidR="00000000" w:rsidRPr="00000000">
        <w:rPr>
          <w:rFonts w:ascii="EB Garamond" w:cs="EB Garamond" w:eastAsia="EB Garamond" w:hAnsi="EB Garamond"/>
          <w:rtl w:val="0"/>
        </w:rPr>
        <w:t xml:space="preserve">: For handling image processing</w:t>
      </w:r>
    </w:p>
    <w:p w:rsidR="00000000" w:rsidDel="00000000" w:rsidP="00000000" w:rsidRDefault="00000000" w:rsidRPr="00000000" w14:paraId="0000003F">
      <w:pPr>
        <w:numPr>
          <w:ilvl w:val="2"/>
          <w:numId w:val="5"/>
        </w:numPr>
        <w:ind w:left="1984.251968503937" w:hanging="180"/>
        <w:jc w:val="both"/>
        <w:rPr/>
      </w:pPr>
      <w:r w:rsidDel="00000000" w:rsidR="00000000" w:rsidRPr="00000000">
        <w:rPr>
          <w:rFonts w:ascii="EB Garamond" w:cs="EB Garamond" w:eastAsia="EB Garamond" w:hAnsi="EB Garamond"/>
          <w:b w:val="1"/>
          <w:rtl w:val="0"/>
        </w:rPr>
        <w:t xml:space="preserve">Streamlit</w:t>
      </w:r>
      <w:r w:rsidDel="00000000" w:rsidR="00000000" w:rsidRPr="00000000">
        <w:rPr>
          <w:rFonts w:ascii="EB Garamond" w:cs="EB Garamond" w:eastAsia="EB Garamond" w:hAnsi="EB Garamond"/>
          <w:rtl w:val="0"/>
        </w:rPr>
        <w:t xml:space="preserve">: For building a simple, interactive web app</w:t>
      </w:r>
    </w:p>
    <w:p w:rsidR="00000000" w:rsidDel="00000000" w:rsidP="00000000" w:rsidRDefault="00000000" w:rsidRPr="00000000" w14:paraId="00000040">
      <w:pPr>
        <w:numPr>
          <w:ilvl w:val="2"/>
          <w:numId w:val="5"/>
        </w:numPr>
        <w:ind w:left="1984.251968503937" w:hanging="180"/>
        <w:jc w:val="both"/>
        <w:rPr/>
      </w:pPr>
      <w:r w:rsidDel="00000000" w:rsidR="00000000" w:rsidRPr="00000000">
        <w:rPr>
          <w:rFonts w:ascii="EB Garamond" w:cs="EB Garamond" w:eastAsia="EB Garamond" w:hAnsi="EB Garamond"/>
          <w:b w:val="1"/>
          <w:rtl w:val="0"/>
        </w:rPr>
        <w:t xml:space="preserve">pdf2image</w:t>
      </w:r>
      <w:r w:rsidDel="00000000" w:rsidR="00000000" w:rsidRPr="00000000">
        <w:rPr>
          <w:rFonts w:ascii="EB Garamond" w:cs="EB Garamond" w:eastAsia="EB Garamond" w:hAnsi="EB Garamond"/>
          <w:rtl w:val="0"/>
        </w:rPr>
        <w:t xml:space="preserve">: To break PDFs into manageable image files</w:t>
      </w:r>
    </w:p>
    <w:p w:rsidR="00000000" w:rsidDel="00000000" w:rsidP="00000000" w:rsidRDefault="00000000" w:rsidRPr="00000000" w14:paraId="00000041">
      <w:pPr>
        <w:numPr>
          <w:ilvl w:val="2"/>
          <w:numId w:val="5"/>
        </w:numPr>
        <w:spacing w:after="0" w:afterAutospacing="0"/>
        <w:ind w:left="1984.251968503937" w:hanging="180"/>
        <w:jc w:val="both"/>
        <w:rPr/>
      </w:pPr>
      <w:r w:rsidDel="00000000" w:rsidR="00000000" w:rsidRPr="00000000">
        <w:rPr>
          <w:rFonts w:ascii="EB Garamond" w:cs="EB Garamond" w:eastAsia="EB Garamond" w:hAnsi="EB Garamond"/>
          <w:b w:val="1"/>
          <w:rtl w:val="0"/>
        </w:rPr>
        <w:t xml:space="preserve">google.generativeai</w:t>
      </w:r>
      <w:r w:rsidDel="00000000" w:rsidR="00000000" w:rsidRPr="00000000">
        <w:rPr>
          <w:rFonts w:ascii="EB Garamond" w:cs="EB Garamond" w:eastAsia="EB Garamond" w:hAnsi="EB Garamond"/>
          <w:rtl w:val="0"/>
        </w:rPr>
        <w:t xml:space="preserve">: The star of the show, helping us extract structured data from unstructured images</w:t>
        <w:br w:type="textWrapping"/>
      </w:r>
    </w:p>
    <w:p w:rsidR="00000000" w:rsidDel="00000000" w:rsidP="00000000" w:rsidRDefault="00000000" w:rsidRPr="00000000" w14:paraId="00000042">
      <w:pPr>
        <w:pStyle w:val="Heading1"/>
        <w:numPr>
          <w:ilvl w:val="0"/>
          <w:numId w:val="5"/>
        </w:numPr>
        <w:spacing w:after="0" w:afterAutospacing="0" w:before="0" w:beforeAutospacing="0"/>
        <w:ind w:left="720" w:hanging="360"/>
        <w:jc w:val="both"/>
        <w:rPr>
          <w:sz w:val="32"/>
          <w:szCs w:val="32"/>
        </w:rPr>
      </w:pPr>
      <w:bookmarkStart w:colFirst="0" w:colLast="0" w:name="_wxnhia9p96ei" w:id="15"/>
      <w:bookmarkEnd w:id="15"/>
      <w:r w:rsidDel="00000000" w:rsidR="00000000" w:rsidRPr="00000000">
        <w:rPr>
          <w:rFonts w:ascii="EB Garamond" w:cs="EB Garamond" w:eastAsia="EB Garamond" w:hAnsi="EB Garamond"/>
          <w:b w:val="1"/>
          <w:sz w:val="32"/>
          <w:szCs w:val="32"/>
          <w:u w:val="single"/>
          <w:rtl w:val="0"/>
        </w:rPr>
        <w:t xml:space="preserve">Accuracy Assessment:</w:t>
      </w:r>
      <w:r w:rsidDel="00000000" w:rsidR="00000000" w:rsidRPr="00000000">
        <w:rPr>
          <w:rFonts w:ascii="EB Garamond" w:cs="EB Garamond" w:eastAsia="EB Garamond" w:hAnsi="EB Garamond"/>
          <w:sz w:val="32"/>
          <w:szCs w:val="32"/>
          <w:rtl w:val="0"/>
        </w:rPr>
        <w:t xml:space="preserve"> </w:t>
      </w:r>
      <w:r w:rsidDel="00000000" w:rsidR="00000000" w:rsidRPr="00000000">
        <w:rPr>
          <w:rFonts w:ascii="EB Garamond" w:cs="EB Garamond" w:eastAsia="EB Garamond" w:hAnsi="EB Garamond"/>
          <w:rtl w:val="0"/>
        </w:rPr>
        <w:br w:type="textWrapping"/>
      </w:r>
      <w:r w:rsidDel="00000000" w:rsidR="00000000" w:rsidRPr="00000000">
        <w:rPr>
          <w:rFonts w:ascii="EB Garamond" w:cs="EB Garamond" w:eastAsia="EB Garamond" w:hAnsi="EB Garamond"/>
          <w:sz w:val="22"/>
          <w:szCs w:val="22"/>
          <w:rtl w:val="0"/>
        </w:rPr>
        <w:t xml:space="preserve">The accuracy assessment was conducted on 41 test PDFs containing invoices with varying structures and details. The goal was to evaluate the performance of the application in extracting essential invoice information. The following fields were successfully and consistently extracted from every PDF:</w:t>
      </w:r>
    </w:p>
    <w:p w:rsidR="00000000" w:rsidDel="00000000" w:rsidP="00000000" w:rsidRDefault="00000000" w:rsidRPr="00000000" w14:paraId="00000043">
      <w:pPr>
        <w:numPr>
          <w:ilvl w:val="0"/>
          <w:numId w:val="3"/>
        </w:numPr>
        <w:ind w:left="2160" w:hanging="360"/>
        <w:jc w:val="both"/>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Invoice Number</w:t>
      </w:r>
    </w:p>
    <w:p w:rsidR="00000000" w:rsidDel="00000000" w:rsidP="00000000" w:rsidRDefault="00000000" w:rsidRPr="00000000" w14:paraId="00000044">
      <w:pPr>
        <w:numPr>
          <w:ilvl w:val="0"/>
          <w:numId w:val="3"/>
        </w:numPr>
        <w:ind w:left="2160" w:hanging="360"/>
        <w:jc w:val="both"/>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Invoice Date</w:t>
      </w:r>
    </w:p>
    <w:p w:rsidR="00000000" w:rsidDel="00000000" w:rsidP="00000000" w:rsidRDefault="00000000" w:rsidRPr="00000000" w14:paraId="00000045">
      <w:pPr>
        <w:numPr>
          <w:ilvl w:val="0"/>
          <w:numId w:val="3"/>
        </w:numPr>
        <w:ind w:left="2160" w:hanging="360"/>
        <w:jc w:val="both"/>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Customer Details</w:t>
      </w:r>
    </w:p>
    <w:p w:rsidR="00000000" w:rsidDel="00000000" w:rsidP="00000000" w:rsidRDefault="00000000" w:rsidRPr="00000000" w14:paraId="00000046">
      <w:pPr>
        <w:numPr>
          <w:ilvl w:val="0"/>
          <w:numId w:val="3"/>
        </w:numPr>
        <w:ind w:left="2160" w:hanging="360"/>
        <w:jc w:val="both"/>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Line item details</w:t>
      </w:r>
    </w:p>
    <w:p w:rsidR="00000000" w:rsidDel="00000000" w:rsidP="00000000" w:rsidRDefault="00000000" w:rsidRPr="00000000" w14:paraId="00000047">
      <w:pPr>
        <w:numPr>
          <w:ilvl w:val="0"/>
          <w:numId w:val="3"/>
        </w:numPr>
        <w:ind w:left="2160" w:hanging="360"/>
        <w:jc w:val="both"/>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Place of supply</w:t>
      </w:r>
    </w:p>
    <w:p w:rsidR="00000000" w:rsidDel="00000000" w:rsidP="00000000" w:rsidRDefault="00000000" w:rsidRPr="00000000" w14:paraId="00000048">
      <w:pPr>
        <w:numPr>
          <w:ilvl w:val="0"/>
          <w:numId w:val="3"/>
        </w:numPr>
        <w:ind w:left="2160" w:hanging="360"/>
        <w:jc w:val="both"/>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Due date</w:t>
      </w:r>
    </w:p>
    <w:p w:rsidR="00000000" w:rsidDel="00000000" w:rsidP="00000000" w:rsidRDefault="00000000" w:rsidRPr="00000000" w14:paraId="00000049">
      <w:pPr>
        <w:numPr>
          <w:ilvl w:val="0"/>
          <w:numId w:val="3"/>
        </w:numPr>
        <w:ind w:left="2160" w:hanging="360"/>
        <w:jc w:val="both"/>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Total(including the taxes) &amp; total discount</w:t>
        <w:br w:type="textWrapping"/>
      </w:r>
    </w:p>
    <w:p w:rsidR="00000000" w:rsidDel="00000000" w:rsidP="00000000" w:rsidRDefault="00000000" w:rsidRPr="00000000" w14:paraId="0000004A">
      <w:pPr>
        <w:numPr>
          <w:ilvl w:val="1"/>
          <w:numId w:val="5"/>
        </w:numPr>
        <w:ind w:left="1440" w:hanging="306.1417322834646"/>
        <w:jc w:val="both"/>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u w:val="single"/>
          <w:rtl w:val="0"/>
        </w:rPr>
        <w:t xml:space="preserve">Detailed Breakdown:</w:t>
      </w:r>
    </w:p>
    <w:p w:rsidR="00000000" w:rsidDel="00000000" w:rsidP="00000000" w:rsidRDefault="00000000" w:rsidRPr="00000000" w14:paraId="0000004B">
      <w:pPr>
        <w:numPr>
          <w:ilvl w:val="2"/>
          <w:numId w:val="5"/>
        </w:numPr>
        <w:ind w:left="1984.251968503937" w:hanging="180"/>
        <w:jc w:val="both"/>
        <w:rPr/>
      </w:pPr>
      <w:r w:rsidDel="00000000" w:rsidR="00000000" w:rsidRPr="00000000">
        <w:rPr>
          <w:rFonts w:ascii="EB Garamond" w:cs="EB Garamond" w:eastAsia="EB Garamond" w:hAnsi="EB Garamond"/>
          <w:rtl w:val="0"/>
        </w:rPr>
        <w:t xml:space="preserve">Invoice Number: Extracted correctly for all 41 PDFs.</w:t>
      </w:r>
    </w:p>
    <w:p w:rsidR="00000000" w:rsidDel="00000000" w:rsidP="00000000" w:rsidRDefault="00000000" w:rsidRPr="00000000" w14:paraId="0000004C">
      <w:pPr>
        <w:numPr>
          <w:ilvl w:val="2"/>
          <w:numId w:val="5"/>
        </w:numPr>
        <w:ind w:left="1984.251968503937" w:hanging="180"/>
        <w:jc w:val="both"/>
        <w:rPr/>
      </w:pPr>
      <w:r w:rsidDel="00000000" w:rsidR="00000000" w:rsidRPr="00000000">
        <w:rPr>
          <w:rFonts w:ascii="EB Garamond" w:cs="EB Garamond" w:eastAsia="EB Garamond" w:hAnsi="EB Garamond"/>
          <w:rtl w:val="0"/>
        </w:rPr>
        <w:t xml:space="preserve">Invoice Date: Accurate identification of the invoice date, regardless of its position or formatting.</w:t>
      </w:r>
    </w:p>
    <w:p w:rsidR="00000000" w:rsidDel="00000000" w:rsidP="00000000" w:rsidRDefault="00000000" w:rsidRPr="00000000" w14:paraId="0000004D">
      <w:pPr>
        <w:numPr>
          <w:ilvl w:val="2"/>
          <w:numId w:val="5"/>
        </w:numPr>
        <w:ind w:left="1984.251968503937" w:hanging="180"/>
        <w:jc w:val="both"/>
        <w:rPr/>
      </w:pPr>
      <w:r w:rsidDel="00000000" w:rsidR="00000000" w:rsidRPr="00000000">
        <w:rPr>
          <w:rFonts w:ascii="EB Garamond" w:cs="EB Garamond" w:eastAsia="EB Garamond" w:hAnsi="EB Garamond"/>
          <w:rtl w:val="0"/>
        </w:rPr>
        <w:t xml:space="preserve">Customer Details: The customer name, address, and contact information were extracted without issues across all test cases.</w:t>
      </w:r>
    </w:p>
    <w:p w:rsidR="00000000" w:rsidDel="00000000" w:rsidP="00000000" w:rsidRDefault="00000000" w:rsidRPr="00000000" w14:paraId="0000004E">
      <w:pPr>
        <w:numPr>
          <w:ilvl w:val="2"/>
          <w:numId w:val="5"/>
        </w:numPr>
        <w:ind w:left="1984.251968503937" w:hanging="180"/>
        <w:jc w:val="both"/>
        <w:rPr/>
      </w:pPr>
      <w:r w:rsidDel="00000000" w:rsidR="00000000" w:rsidRPr="00000000">
        <w:rPr>
          <w:rFonts w:ascii="EB Garamond" w:cs="EB Garamond" w:eastAsia="EB Garamond" w:hAnsi="EB Garamond"/>
          <w:rtl w:val="0"/>
        </w:rPr>
        <w:t xml:space="preserve">Line Item Details: Line items, including descriptions, quantities, and prices, were extracted accurately, even when line items varied in number.</w:t>
      </w:r>
    </w:p>
    <w:p w:rsidR="00000000" w:rsidDel="00000000" w:rsidP="00000000" w:rsidRDefault="00000000" w:rsidRPr="00000000" w14:paraId="0000004F">
      <w:pPr>
        <w:numPr>
          <w:ilvl w:val="2"/>
          <w:numId w:val="5"/>
        </w:numPr>
        <w:ind w:left="1984.251968503937" w:hanging="180"/>
        <w:jc w:val="both"/>
        <w:rPr/>
      </w:pPr>
      <w:r w:rsidDel="00000000" w:rsidR="00000000" w:rsidRPr="00000000">
        <w:rPr>
          <w:rFonts w:ascii="EB Garamond" w:cs="EB Garamond" w:eastAsia="EB Garamond" w:hAnsi="EB Garamond"/>
          <w:rtl w:val="0"/>
        </w:rPr>
        <w:t xml:space="preserve">Place of Supply: Extracted correctly in all test PDFs.</w:t>
      </w:r>
    </w:p>
    <w:p w:rsidR="00000000" w:rsidDel="00000000" w:rsidP="00000000" w:rsidRDefault="00000000" w:rsidRPr="00000000" w14:paraId="00000050">
      <w:pPr>
        <w:numPr>
          <w:ilvl w:val="2"/>
          <w:numId w:val="5"/>
        </w:numPr>
        <w:ind w:left="1984.251968503937" w:hanging="180"/>
        <w:jc w:val="both"/>
        <w:rPr/>
      </w:pPr>
      <w:r w:rsidDel="00000000" w:rsidR="00000000" w:rsidRPr="00000000">
        <w:rPr>
          <w:rFonts w:ascii="EB Garamond" w:cs="EB Garamond" w:eastAsia="EB Garamond" w:hAnsi="EB Garamond"/>
          <w:rtl w:val="0"/>
        </w:rPr>
        <w:t xml:space="preserve">Due Date: Identified and extracted accurately in every instance.</w:t>
        <w:br w:type="textWrapping"/>
      </w:r>
    </w:p>
    <w:p w:rsidR="00000000" w:rsidDel="00000000" w:rsidP="00000000" w:rsidRDefault="00000000" w:rsidRPr="00000000" w14:paraId="00000051">
      <w:pPr>
        <w:numPr>
          <w:ilvl w:val="1"/>
          <w:numId w:val="5"/>
        </w:numPr>
        <w:ind w:left="1440" w:hanging="306.1417322834646"/>
        <w:jc w:val="both"/>
        <w:rPr>
          <w:sz w:val="24"/>
          <w:szCs w:val="24"/>
        </w:rPr>
      </w:pPr>
      <w:r w:rsidDel="00000000" w:rsidR="00000000" w:rsidRPr="00000000">
        <w:rPr>
          <w:rFonts w:ascii="EB Garamond" w:cs="EB Garamond" w:eastAsia="EB Garamond" w:hAnsi="EB Garamond"/>
          <w:b w:val="1"/>
          <w:sz w:val="24"/>
          <w:szCs w:val="24"/>
          <w:u w:val="single"/>
          <w:rtl w:val="0"/>
        </w:rPr>
        <w:t xml:space="preserve">Error Handling and Reporting:</w:t>
      </w:r>
    </w:p>
    <w:p w:rsidR="00000000" w:rsidDel="00000000" w:rsidP="00000000" w:rsidRDefault="00000000" w:rsidRPr="00000000" w14:paraId="00000052">
      <w:pPr>
        <w:ind w:left="1984.251968503937" w:firstLine="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Although no major errors or inaccuracies were encountered during testing, the system includes a robust error detection mechanism. We have implemented code to validate and flag potential issues, such as:</w:t>
      </w:r>
    </w:p>
    <w:p w:rsidR="00000000" w:rsidDel="00000000" w:rsidP="00000000" w:rsidRDefault="00000000" w:rsidRPr="00000000" w14:paraId="00000053">
      <w:pPr>
        <w:numPr>
          <w:ilvl w:val="0"/>
          <w:numId w:val="10"/>
        </w:numPr>
        <w:ind w:left="216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Missing or unclear total amounts</w:t>
      </w:r>
    </w:p>
    <w:p w:rsidR="00000000" w:rsidDel="00000000" w:rsidP="00000000" w:rsidRDefault="00000000" w:rsidRPr="00000000" w14:paraId="00000054">
      <w:pPr>
        <w:numPr>
          <w:ilvl w:val="0"/>
          <w:numId w:val="10"/>
        </w:numPr>
        <w:ind w:left="216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Mismatches between total amounts and line items</w:t>
      </w:r>
    </w:p>
    <w:p w:rsidR="00000000" w:rsidDel="00000000" w:rsidP="00000000" w:rsidRDefault="00000000" w:rsidRPr="00000000" w14:paraId="00000055">
      <w:pPr>
        <w:ind w:left="1984.251968503937" w:firstLine="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These validations ensure that any extraction discrepancies are caught and reported to the user for review. This proactive approach enhances trust in the extracted data and provides clear feedback when manual verification might be required.</w:t>
        <w:br w:type="textWrapping"/>
      </w:r>
    </w:p>
    <w:p w:rsidR="00000000" w:rsidDel="00000000" w:rsidP="00000000" w:rsidRDefault="00000000" w:rsidRPr="00000000" w14:paraId="00000056">
      <w:pPr>
        <w:numPr>
          <w:ilvl w:val="1"/>
          <w:numId w:val="5"/>
        </w:numPr>
        <w:ind w:left="1440" w:hanging="306.1417322834646"/>
        <w:jc w:val="both"/>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u w:val="single"/>
          <w:rtl w:val="0"/>
        </w:rPr>
        <w:t xml:space="preserve">Data reliability:</w:t>
      </w:r>
    </w:p>
    <w:p w:rsidR="00000000" w:rsidDel="00000000" w:rsidP="00000000" w:rsidRDefault="00000000" w:rsidRPr="00000000" w14:paraId="00000057">
      <w:pPr>
        <w:ind w:left="1984.251968503937" w:firstLine="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The system consistently extracted the correct data across all 41 test PDFs, handling varying invoice formats with ease. Even when certain fields (e.g., line items or customer details) were presented in different formats, the model successfully interpreted and extracted the relevant information. This demonstrates the system's adaptability and robustness, making it highly reliable for diverse invoice structures. Consequently, the system can be applied to a broad range of invoice types without requiring manual intervention or format-specific adjustments.</w:t>
        <w:br w:type="textWrapping"/>
        <w:br w:type="textWrapping"/>
        <w:br w:type="textWrapping"/>
        <w:br w:type="textWrapping"/>
      </w:r>
    </w:p>
    <w:p w:rsidR="00000000" w:rsidDel="00000000" w:rsidP="00000000" w:rsidRDefault="00000000" w:rsidRPr="00000000" w14:paraId="00000058">
      <w:pPr>
        <w:pStyle w:val="Heading1"/>
        <w:numPr>
          <w:ilvl w:val="0"/>
          <w:numId w:val="5"/>
        </w:numPr>
        <w:spacing w:after="0" w:afterAutospacing="0"/>
        <w:ind w:left="720" w:hanging="360"/>
        <w:jc w:val="both"/>
        <w:rPr>
          <w:b w:val="1"/>
          <w:sz w:val="32"/>
          <w:szCs w:val="32"/>
        </w:rPr>
      </w:pPr>
      <w:bookmarkStart w:colFirst="0" w:colLast="0" w:name="_5bf10if9a6pl" w:id="16"/>
      <w:bookmarkEnd w:id="16"/>
      <w:r w:rsidDel="00000000" w:rsidR="00000000" w:rsidRPr="00000000">
        <w:rPr>
          <w:rFonts w:ascii="EB Garamond" w:cs="EB Garamond" w:eastAsia="EB Garamond" w:hAnsi="EB Garamond"/>
          <w:b w:val="1"/>
          <w:sz w:val="32"/>
          <w:szCs w:val="32"/>
          <w:u w:val="single"/>
          <w:rtl w:val="0"/>
        </w:rPr>
        <w:t xml:space="preserve">Performance and Cost Analysis</w:t>
      </w:r>
    </w:p>
    <w:p w:rsidR="00000000" w:rsidDel="00000000" w:rsidP="00000000" w:rsidRDefault="00000000" w:rsidRPr="00000000" w14:paraId="00000059">
      <w:pPr>
        <w:numPr>
          <w:ilvl w:val="1"/>
          <w:numId w:val="5"/>
        </w:numPr>
        <w:ind w:left="1440" w:hanging="306.1417322834646"/>
        <w:jc w:val="both"/>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u w:val="single"/>
          <w:rtl w:val="0"/>
        </w:rPr>
        <w:t xml:space="preserve">Trust Determination Logic:</w:t>
      </w:r>
    </w:p>
    <w:p w:rsidR="00000000" w:rsidDel="00000000" w:rsidP="00000000" w:rsidRDefault="00000000" w:rsidRPr="00000000" w14:paraId="0000005A">
      <w:pPr>
        <w:ind w:left="1440" w:firstLine="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We employ a trust scoring mechanism to assess the reliability of the extracted invoice fields. Each field is assigned a score out of 100, based on its importance in invoice accuracy:</w:t>
      </w:r>
    </w:p>
    <w:p w:rsidR="00000000" w:rsidDel="00000000" w:rsidP="00000000" w:rsidRDefault="00000000" w:rsidRPr="00000000" w14:paraId="0000005B">
      <w:pPr>
        <w:numPr>
          <w:ilvl w:val="0"/>
          <w:numId w:val="16"/>
        </w:numPr>
        <w:ind w:left="216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Invoice Number: 9</w:t>
      </w:r>
    </w:p>
    <w:p w:rsidR="00000000" w:rsidDel="00000000" w:rsidP="00000000" w:rsidRDefault="00000000" w:rsidRPr="00000000" w14:paraId="0000005C">
      <w:pPr>
        <w:numPr>
          <w:ilvl w:val="0"/>
          <w:numId w:val="16"/>
        </w:numPr>
        <w:ind w:left="216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Invoice Date: 9</w:t>
      </w:r>
    </w:p>
    <w:p w:rsidR="00000000" w:rsidDel="00000000" w:rsidP="00000000" w:rsidRDefault="00000000" w:rsidRPr="00000000" w14:paraId="0000005D">
      <w:pPr>
        <w:numPr>
          <w:ilvl w:val="0"/>
          <w:numId w:val="16"/>
        </w:numPr>
        <w:ind w:left="216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Customer Details: 9</w:t>
      </w:r>
    </w:p>
    <w:p w:rsidR="00000000" w:rsidDel="00000000" w:rsidP="00000000" w:rsidRDefault="00000000" w:rsidRPr="00000000" w14:paraId="0000005E">
      <w:pPr>
        <w:numPr>
          <w:ilvl w:val="0"/>
          <w:numId w:val="16"/>
        </w:numPr>
        <w:ind w:left="216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Line Item Details: 35</w:t>
      </w:r>
    </w:p>
    <w:p w:rsidR="00000000" w:rsidDel="00000000" w:rsidP="00000000" w:rsidRDefault="00000000" w:rsidRPr="00000000" w14:paraId="0000005F">
      <w:pPr>
        <w:numPr>
          <w:ilvl w:val="0"/>
          <w:numId w:val="16"/>
        </w:numPr>
        <w:ind w:left="216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Place of Supply: 9</w:t>
      </w:r>
    </w:p>
    <w:p w:rsidR="00000000" w:rsidDel="00000000" w:rsidP="00000000" w:rsidRDefault="00000000" w:rsidRPr="00000000" w14:paraId="00000060">
      <w:pPr>
        <w:numPr>
          <w:ilvl w:val="0"/>
          <w:numId w:val="16"/>
        </w:numPr>
        <w:ind w:left="216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Total (Including Taxes &amp; Discount): 20</w:t>
      </w:r>
    </w:p>
    <w:p w:rsidR="00000000" w:rsidDel="00000000" w:rsidP="00000000" w:rsidRDefault="00000000" w:rsidRPr="00000000" w14:paraId="00000061">
      <w:pPr>
        <w:numPr>
          <w:ilvl w:val="0"/>
          <w:numId w:val="16"/>
        </w:numPr>
        <w:ind w:left="216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Due Date: 9</w:t>
      </w:r>
    </w:p>
    <w:p w:rsidR="00000000" w:rsidDel="00000000" w:rsidP="00000000" w:rsidRDefault="00000000" w:rsidRPr="00000000" w14:paraId="00000062">
      <w:pPr>
        <w:ind w:left="1440" w:firstLine="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Line item details and total amounts carry the highest weight, as these are crucial for financial verification.</w:t>
      </w:r>
    </w:p>
    <w:p w:rsidR="00000000" w:rsidDel="00000000" w:rsidP="00000000" w:rsidRDefault="00000000" w:rsidRPr="00000000" w14:paraId="00000063">
      <w:pPr>
        <w:numPr>
          <w:ilvl w:val="1"/>
          <w:numId w:val="5"/>
        </w:numPr>
        <w:ind w:left="1440" w:hanging="306.1417322834646"/>
        <w:jc w:val="both"/>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u w:val="single"/>
          <w:rtl w:val="0"/>
        </w:rPr>
        <w:t xml:space="preserve">Cost-Effectiveness:</w:t>
      </w:r>
    </w:p>
    <w:p w:rsidR="00000000" w:rsidDel="00000000" w:rsidP="00000000" w:rsidRDefault="00000000" w:rsidRPr="00000000" w14:paraId="00000064">
      <w:pPr>
        <w:ind w:left="1440" w:firstLine="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Our solution utilises Google's Gemini 1.5 API free tier, which offers:</w:t>
      </w:r>
    </w:p>
    <w:p w:rsidR="00000000" w:rsidDel="00000000" w:rsidP="00000000" w:rsidRDefault="00000000" w:rsidRPr="00000000" w14:paraId="00000065">
      <w:pPr>
        <w:numPr>
          <w:ilvl w:val="0"/>
          <w:numId w:val="4"/>
        </w:numPr>
        <w:ind w:left="216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15 Requests per Minute (RPM)</w:t>
      </w:r>
    </w:p>
    <w:p w:rsidR="00000000" w:rsidDel="00000000" w:rsidP="00000000" w:rsidRDefault="00000000" w:rsidRPr="00000000" w14:paraId="00000066">
      <w:pPr>
        <w:numPr>
          <w:ilvl w:val="0"/>
          <w:numId w:val="4"/>
        </w:numPr>
        <w:ind w:left="216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1 million Tokens per Minute (TPM)</w:t>
      </w:r>
    </w:p>
    <w:p w:rsidR="00000000" w:rsidDel="00000000" w:rsidP="00000000" w:rsidRDefault="00000000" w:rsidRPr="00000000" w14:paraId="00000067">
      <w:pPr>
        <w:numPr>
          <w:ilvl w:val="0"/>
          <w:numId w:val="4"/>
        </w:numPr>
        <w:ind w:left="216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1,500 Requests per Day (RPD)</w:t>
      </w:r>
    </w:p>
    <w:p w:rsidR="00000000" w:rsidDel="00000000" w:rsidP="00000000" w:rsidRDefault="00000000" w:rsidRPr="00000000" w14:paraId="00000068">
      <w:pPr>
        <w:numPr>
          <w:ilvl w:val="0"/>
          <w:numId w:val="4"/>
        </w:numPr>
        <w:ind w:left="216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Context caching: Free for up to 1 million tokens per hour</w:t>
      </w:r>
    </w:p>
    <w:p w:rsidR="00000000" w:rsidDel="00000000" w:rsidP="00000000" w:rsidRDefault="00000000" w:rsidRPr="00000000" w14:paraId="00000069">
      <w:pPr>
        <w:numPr>
          <w:ilvl w:val="0"/>
          <w:numId w:val="4"/>
        </w:numPr>
        <w:ind w:left="216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Tuning service: Free of charge</w:t>
      </w:r>
    </w:p>
    <w:p w:rsidR="00000000" w:rsidDel="00000000" w:rsidP="00000000" w:rsidRDefault="00000000" w:rsidRPr="00000000" w14:paraId="0000006A">
      <w:pPr>
        <w:ind w:left="1417.3228346456694" w:firstLine="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With </w:t>
      </w:r>
      <w:r w:rsidDel="00000000" w:rsidR="00000000" w:rsidRPr="00000000">
        <w:rPr>
          <w:rFonts w:ascii="EB Garamond" w:cs="EB Garamond" w:eastAsia="EB Garamond" w:hAnsi="EB Garamond"/>
          <w:b w:val="1"/>
          <w:rtl w:val="0"/>
        </w:rPr>
        <w:t xml:space="preserve">128K</w:t>
      </w:r>
      <w:r w:rsidDel="00000000" w:rsidR="00000000" w:rsidRPr="00000000">
        <w:rPr>
          <w:rFonts w:ascii="EB Garamond" w:cs="EB Garamond" w:eastAsia="EB Garamond" w:hAnsi="EB Garamond"/>
          <w:rtl w:val="0"/>
        </w:rPr>
        <w:t xml:space="preserve"> tokens accommodating </w:t>
      </w:r>
      <w:r w:rsidDel="00000000" w:rsidR="00000000" w:rsidRPr="00000000">
        <w:rPr>
          <w:rFonts w:ascii="EB Garamond" w:cs="EB Garamond" w:eastAsia="EB Garamond" w:hAnsi="EB Garamond"/>
          <w:b w:val="1"/>
          <w:rtl w:val="0"/>
        </w:rPr>
        <w:t xml:space="preserve">96k</w:t>
      </w:r>
      <w:r w:rsidDel="00000000" w:rsidR="00000000" w:rsidRPr="00000000">
        <w:rPr>
          <w:rFonts w:ascii="EB Garamond" w:cs="EB Garamond" w:eastAsia="EB Garamond" w:hAnsi="EB Garamond"/>
          <w:rtl w:val="0"/>
        </w:rPr>
        <w:t xml:space="preserve"> words or roughly </w:t>
      </w:r>
      <w:r w:rsidDel="00000000" w:rsidR="00000000" w:rsidRPr="00000000">
        <w:rPr>
          <w:rFonts w:ascii="EB Garamond" w:cs="EB Garamond" w:eastAsia="EB Garamond" w:hAnsi="EB Garamond"/>
          <w:b w:val="1"/>
          <w:rtl w:val="0"/>
        </w:rPr>
        <w:t xml:space="preserve">320-384</w:t>
      </w:r>
      <w:r w:rsidDel="00000000" w:rsidR="00000000" w:rsidRPr="00000000">
        <w:rPr>
          <w:rFonts w:ascii="EB Garamond" w:cs="EB Garamond" w:eastAsia="EB Garamond" w:hAnsi="EB Garamond"/>
          <w:rtl w:val="0"/>
        </w:rPr>
        <w:t xml:space="preserve"> pages, the free plan is highly cost-effective for moderate-volume invoice extraction, making it ideal for small-to-medium businesses. Higher volumes can be managed by moving to the paid tier, where detailed pricing can be found</w:t>
      </w:r>
      <w:r w:rsidDel="00000000" w:rsidR="00000000" w:rsidRPr="00000000">
        <w:rPr>
          <w:rFonts w:ascii="EB Garamond" w:cs="EB Garamond" w:eastAsia="EB Garamond" w:hAnsi="EB Garamond"/>
          <w:b w:val="1"/>
          <w:color w:val="1155cc"/>
          <w:rtl w:val="0"/>
        </w:rPr>
        <w:t xml:space="preserve"> </w:t>
      </w:r>
      <w:hyperlink r:id="rId6">
        <w:r w:rsidDel="00000000" w:rsidR="00000000" w:rsidRPr="00000000">
          <w:rPr>
            <w:rFonts w:ascii="EB Garamond" w:cs="EB Garamond" w:eastAsia="EB Garamond" w:hAnsi="EB Garamond"/>
            <w:b w:val="1"/>
            <w:color w:val="1155cc"/>
            <w:u w:val="single"/>
            <w:rtl w:val="0"/>
          </w:rPr>
          <w:t xml:space="preserve">[here]</w:t>
        </w:r>
      </w:hyperlink>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06B">
      <w:pPr>
        <w:numPr>
          <w:ilvl w:val="1"/>
          <w:numId w:val="5"/>
        </w:numPr>
        <w:spacing w:after="0" w:afterAutospacing="0"/>
        <w:ind w:left="1440" w:hanging="306.1417322834646"/>
        <w:jc w:val="both"/>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Scalability: </w:t>
        <w:br w:type="textWrapping"/>
      </w:r>
      <w:r w:rsidDel="00000000" w:rsidR="00000000" w:rsidRPr="00000000">
        <w:rPr>
          <w:rFonts w:ascii="EB Garamond" w:cs="EB Garamond" w:eastAsia="EB Garamond" w:hAnsi="EB Garamond"/>
          <w:rtl w:val="0"/>
        </w:rPr>
        <w:t xml:space="preserve">The API's free tier supports scalable testing and small business operations. For higher volumes, the system can be upgraded to handle more requests while maintaining optimal speed. The model's ability to process large PDFs efficiently ensures minimal latency, making it suitable for real-time or near-real-time applications.</w:t>
      </w:r>
    </w:p>
    <w:p w:rsidR="00000000" w:rsidDel="00000000" w:rsidP="00000000" w:rsidRDefault="00000000" w:rsidRPr="00000000" w14:paraId="0000006C">
      <w:pPr>
        <w:pStyle w:val="Heading1"/>
        <w:numPr>
          <w:ilvl w:val="0"/>
          <w:numId w:val="5"/>
        </w:numPr>
        <w:spacing w:before="0" w:beforeAutospacing="0"/>
        <w:ind w:left="720" w:hanging="360"/>
        <w:jc w:val="both"/>
        <w:rPr>
          <w:sz w:val="32"/>
          <w:szCs w:val="32"/>
        </w:rPr>
      </w:pPr>
      <w:bookmarkStart w:colFirst="0" w:colLast="0" w:name="_vnaxmkos9tu8" w:id="17"/>
      <w:bookmarkEnd w:id="17"/>
      <w:r w:rsidDel="00000000" w:rsidR="00000000" w:rsidRPr="00000000">
        <w:rPr>
          <w:rFonts w:ascii="EB Garamond" w:cs="EB Garamond" w:eastAsia="EB Garamond" w:hAnsi="EB Garamond"/>
          <w:sz w:val="32"/>
          <w:szCs w:val="32"/>
          <w:rtl w:val="0"/>
        </w:rPr>
        <w:t xml:space="preserve">Instructions To Use:</w:t>
      </w:r>
    </w:p>
    <w:p w:rsidR="00000000" w:rsidDel="00000000" w:rsidP="00000000" w:rsidRDefault="00000000" w:rsidRPr="00000000" w14:paraId="0000006D">
      <w:pPr>
        <w:ind w:left="720" w:firstLine="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NOTES:</w:t>
      </w:r>
    </w:p>
    <w:p w:rsidR="00000000" w:rsidDel="00000000" w:rsidP="00000000" w:rsidRDefault="00000000" w:rsidRPr="00000000" w14:paraId="0000006E">
      <w:pPr>
        <w:numPr>
          <w:ilvl w:val="0"/>
          <w:numId w:val="17"/>
        </w:numPr>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Please go to the bin of poppler file and add this path to your system using Environment variable</w:t>
      </w:r>
    </w:p>
    <w:p w:rsidR="00000000" w:rsidDel="00000000" w:rsidP="00000000" w:rsidRDefault="00000000" w:rsidRPr="00000000" w14:paraId="0000006F">
      <w:pPr>
        <w:numPr>
          <w:ilvl w:val="0"/>
          <w:numId w:val="17"/>
        </w:numPr>
        <w:ind w:left="14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Please generate a google gemini API from </w:t>
      </w:r>
      <w:hyperlink r:id="rId7">
        <w:r w:rsidDel="00000000" w:rsidR="00000000" w:rsidRPr="00000000">
          <w:rPr>
            <w:rFonts w:ascii="EB Garamond" w:cs="EB Garamond" w:eastAsia="EB Garamond" w:hAnsi="EB Garamond"/>
            <w:color w:val="1155cc"/>
            <w:u w:val="single"/>
            <w:rtl w:val="0"/>
          </w:rPr>
          <w:t xml:space="preserve">here</w:t>
        </w:r>
      </w:hyperlink>
      <w:r w:rsidDel="00000000" w:rsidR="00000000" w:rsidRPr="00000000">
        <w:rPr>
          <w:rFonts w:ascii="EB Garamond" w:cs="EB Garamond" w:eastAsia="EB Garamond" w:hAnsi="EB Garamond"/>
          <w:rtl w:val="0"/>
        </w:rPr>
        <w:t xml:space="preserve"> and use it in .env file.</w:t>
      </w:r>
    </w:p>
    <w:p w:rsidR="00000000" w:rsidDel="00000000" w:rsidP="00000000" w:rsidRDefault="00000000" w:rsidRPr="00000000" w14:paraId="00000070">
      <w:pPr>
        <w:numPr>
          <w:ilvl w:val="0"/>
          <w:numId w:val="17"/>
        </w:numPr>
        <w:ind w:left="14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 Please create a virtual environment and activate it. Then install your dependencies there</w:t>
      </w:r>
    </w:p>
    <w:p w:rsidR="00000000" w:rsidDel="00000000" w:rsidP="00000000" w:rsidRDefault="00000000" w:rsidRPr="00000000" w14:paraId="00000071">
      <w:pPr>
        <w:numPr>
          <w:ilvl w:val="0"/>
          <w:numId w:val="17"/>
        </w:numPr>
        <w:ind w:left="14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Create virtual env -&gt; python -m venv venv</w:t>
      </w:r>
    </w:p>
    <w:p w:rsidR="00000000" w:rsidDel="00000000" w:rsidP="00000000" w:rsidRDefault="00000000" w:rsidRPr="00000000" w14:paraId="00000072">
      <w:pPr>
        <w:numPr>
          <w:ilvl w:val="0"/>
          <w:numId w:val="17"/>
        </w:numPr>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Activate the venv -&gt; venv\Scripts\activate</w:t>
      </w:r>
    </w:p>
    <w:p w:rsidR="00000000" w:rsidDel="00000000" w:rsidP="00000000" w:rsidRDefault="00000000" w:rsidRPr="00000000" w14:paraId="00000073">
      <w:pPr>
        <w:numPr>
          <w:ilvl w:val="0"/>
          <w:numId w:val="17"/>
        </w:numPr>
        <w:ind w:left="14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To run the app , use comman -&gt; streamlit run app.py</w:t>
      </w:r>
    </w:p>
    <w:p w:rsidR="00000000" w:rsidDel="00000000" w:rsidP="00000000" w:rsidRDefault="00000000" w:rsidRPr="00000000" w14:paraId="00000074">
      <w:pPr>
        <w:numPr>
          <w:ilvl w:val="0"/>
          <w:numId w:val="17"/>
        </w:numPr>
        <w:ind w:left="1440" w:hanging="360"/>
        <w:rPr>
          <w:rFonts w:ascii="EB Garamond" w:cs="EB Garamond" w:eastAsia="EB Garamond" w:hAnsi="EB Garamond"/>
          <w:u w:val="none"/>
        </w:rPr>
      </w:pPr>
      <w:r w:rsidDel="00000000" w:rsidR="00000000" w:rsidRPr="00000000">
        <w:rPr>
          <w:rtl w:val="0"/>
        </w:rPr>
      </w:r>
    </w:p>
    <w:p w:rsidR="00000000" w:rsidDel="00000000" w:rsidP="00000000" w:rsidRDefault="00000000" w:rsidRPr="00000000" w14:paraId="00000075">
      <w:pPr>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6">
      <w:pPr>
        <w:ind w:left="2160" w:firstLine="0"/>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7">
      <w:pPr>
        <w:ind w:left="1417.322834645669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w:t>
      </w:r>
    </w:p>
    <w:p w:rsidR="00000000" w:rsidDel="00000000" w:rsidP="00000000" w:rsidRDefault="00000000" w:rsidRPr="00000000" w14:paraId="0000008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ind w:left="720" w:firstLine="0"/>
        <w:jc w:val="both"/>
        <w:rPr>
          <w:rFonts w:ascii="Times New Roman" w:cs="Times New Roman" w:eastAsia="Times New Roman" w:hAnsi="Times New Roman"/>
        </w:rPr>
      </w:pPr>
      <w:r w:rsidDel="00000000" w:rsidR="00000000" w:rsidRPr="00000000">
        <w:rPr>
          <w:rtl w:val="0"/>
        </w:rPr>
      </w:r>
    </w:p>
    <w:sectPr>
      <w:pgSz w:h="16838" w:w="11906" w:orient="portrait"/>
      <w:pgMar w:bottom="566.9291338582677" w:top="453.5433070866142"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25.9842519685035" w:hanging="283.464566929133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1."/>
      <w:lvlJc w:val="right"/>
      <w:pPr>
        <w:ind w:left="720" w:hanging="360"/>
      </w:pPr>
      <w:rPr>
        <w:rFonts w:ascii="EB Garamond" w:cs="EB Garamond" w:eastAsia="EB Garamond" w:hAnsi="EB Garamond"/>
        <w:b w:val="1"/>
        <w:u w:val="none"/>
      </w:rPr>
    </w:lvl>
    <w:lvl w:ilvl="1">
      <w:start w:val="1"/>
      <w:numFmt w:val="decimal"/>
      <w:lvlText w:val="%1.%2."/>
      <w:lvlJc w:val="right"/>
      <w:pPr>
        <w:ind w:left="1440" w:hanging="306.14173228346453"/>
      </w:pPr>
      <w:rPr>
        <w:rFonts w:ascii="EB Garamond" w:cs="EB Garamond" w:eastAsia="EB Garamond" w:hAnsi="EB Garamond"/>
        <w:b w:val="1"/>
        <w:sz w:val="22"/>
        <w:szCs w:val="22"/>
        <w:u w:val="none"/>
      </w:rPr>
    </w:lvl>
    <w:lvl w:ilvl="2">
      <w:start w:val="1"/>
      <w:numFmt w:val="decimal"/>
      <w:lvlText w:val="%1.%2.%3."/>
      <w:lvlJc w:val="right"/>
      <w:pPr>
        <w:ind w:left="1984.251968503937" w:hanging="180"/>
      </w:pPr>
      <w:rPr>
        <w:rFonts w:ascii="EB Garamond" w:cs="EB Garamond" w:eastAsia="EB Garamond" w:hAnsi="EB Garamond"/>
        <w:b w:val="1"/>
        <w:u w:val="none"/>
      </w:rPr>
    </w:lvl>
    <w:lvl w:ilvl="3">
      <w:start w:val="1"/>
      <w:numFmt w:val="decimal"/>
      <w:lvlText w:val="%1.%2.%3.%4."/>
      <w:lvlJc w:val="right"/>
      <w:pPr>
        <w:ind w:left="2880" w:hanging="360"/>
      </w:pPr>
      <w:rPr>
        <w:rFonts w:ascii="Arial" w:cs="Arial" w:eastAsia="Arial" w:hAnsi="Arial"/>
        <w:b w:val="1"/>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ai.google.dev/pricing#1_5flash" TargetMode="External"/><Relationship Id="rId7" Type="http://schemas.openxmlformats.org/officeDocument/2006/relationships/hyperlink" Target="https://aistudio.google.com/app/apike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11" Type="http://schemas.openxmlformats.org/officeDocument/2006/relationships/font" Target="fonts/EBGaramond-italic.ttf"/><Relationship Id="rId10" Type="http://schemas.openxmlformats.org/officeDocument/2006/relationships/font" Target="fonts/EBGaramond-bold.ttf"/><Relationship Id="rId12" Type="http://schemas.openxmlformats.org/officeDocument/2006/relationships/font" Target="fonts/EBGaramond-boldItalic.ttf"/><Relationship Id="rId9" Type="http://schemas.openxmlformats.org/officeDocument/2006/relationships/font" Target="fonts/EBGaramond-regular.ttf"/><Relationship Id="rId5" Type="http://schemas.openxmlformats.org/officeDocument/2006/relationships/font" Target="fonts/EBGaramondSemiBold-regular.ttf"/><Relationship Id="rId6" Type="http://schemas.openxmlformats.org/officeDocument/2006/relationships/font" Target="fonts/EBGaramondSemiBold-bold.ttf"/><Relationship Id="rId7" Type="http://schemas.openxmlformats.org/officeDocument/2006/relationships/font" Target="fonts/EBGaramondSemiBold-italic.ttf"/><Relationship Id="rId8" Type="http://schemas.openxmlformats.org/officeDocument/2006/relationships/font" Target="fonts/EBGaramond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