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UNITED INTERNATIONAL UNIVERSITY</w:t>
      </w:r>
    </w:p>
    <w:p w:rsidR="00000000" w:rsidDel="00000000" w:rsidP="00000000" w:rsidRDefault="00000000" w:rsidRPr="00000000" w14:paraId="00000002">
      <w:pPr>
        <w:spacing w:line="240" w:lineRule="auto"/>
        <w:ind w:right="-359"/>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mc:AlternateContent>
          <mc:Choice Requires="wpg">
            <w:drawing>
              <wp:anchor allowOverlap="1" behindDoc="0" distB="114300" distT="114300" distL="114300" distR="114300" hidden="0" layoutInCell="1" locked="0" relativeHeight="0" simplePos="0">
                <wp:simplePos x="0" y="0"/>
                <wp:positionH relativeFrom="page">
                  <wp:posOffset>6858000</wp:posOffset>
                </wp:positionH>
                <wp:positionV relativeFrom="page">
                  <wp:posOffset>184738</wp:posOffset>
                </wp:positionV>
                <wp:extent cx="676275" cy="304800"/>
                <wp:effectExtent b="0" l="0" r="0" t="0"/>
                <wp:wrapNone/>
                <wp:docPr id="1" name=""/>
                <a:graphic>
                  <a:graphicData uri="http://schemas.microsoft.com/office/word/2010/wordprocessingShape">
                    <wps:wsp>
                      <wps:cNvSpPr/>
                      <wps:cNvPr id="2" name="Shape 2"/>
                      <wps:spPr>
                        <a:xfrm>
                          <a:off x="2549925" y="1341950"/>
                          <a:ext cx="659700" cy="28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1 hr</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6858000</wp:posOffset>
                </wp:positionH>
                <wp:positionV relativeFrom="page">
                  <wp:posOffset>184738</wp:posOffset>
                </wp:positionV>
                <wp:extent cx="676275" cy="304800"/>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76275" cy="304800"/>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anchor allowOverlap="1" behindDoc="0" distB="0" distT="0" distL="0" distR="0" hidden="0" layoutInCell="1" locked="0" relativeHeight="0" simplePos="0">
            <wp:simplePos x="0" y="0"/>
            <wp:positionH relativeFrom="page">
              <wp:posOffset>304800</wp:posOffset>
            </wp:positionH>
            <wp:positionV relativeFrom="page">
              <wp:posOffset>184738</wp:posOffset>
            </wp:positionV>
            <wp:extent cx="547461" cy="485775"/>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7461" cy="485775"/>
                    </a:xfrm>
                    <a:prstGeom prst="rect"/>
                    <a:ln/>
                  </pic:spPr>
                </pic:pic>
              </a:graphicData>
            </a:graphic>
          </wp:anchor>
        </w:drawing>
      </w:r>
      <w:r w:rsidDel="00000000" w:rsidR="00000000" w:rsidRPr="00000000">
        <w:rPr>
          <w:rFonts w:ascii="Times New Roman" w:cs="Times New Roman" w:eastAsia="Times New Roman" w:hAnsi="Times New Roman"/>
          <w:rtl w:val="0"/>
        </w:rPr>
        <w:t xml:space="preserve">Department of Computer Science and Engineering (CSE)</w:t>
      </w:r>
      <w:r w:rsidDel="00000000" w:rsidR="00000000" w:rsidRPr="00000000">
        <w:rPr>
          <w:rtl w:val="0"/>
        </w:rPr>
      </w:r>
    </w:p>
    <w:tbl>
      <w:tblPr>
        <w:tblStyle w:val="Table1"/>
        <w:tblW w:w="8820.0" w:type="dxa"/>
        <w:jc w:val="left"/>
        <w:tblInd w:w="140.0" w:type="dxa"/>
        <w:tblLayout w:type="fixed"/>
        <w:tblLook w:val="0000"/>
      </w:tblPr>
      <w:tblGrid>
        <w:gridCol w:w="3600"/>
        <w:gridCol w:w="3090"/>
        <w:gridCol w:w="1395"/>
        <w:gridCol w:w="735"/>
        <w:tblGridChange w:id="0">
          <w:tblGrid>
            <w:gridCol w:w="3600"/>
            <w:gridCol w:w="3090"/>
            <w:gridCol w:w="1395"/>
            <w:gridCol w:w="735"/>
          </w:tblGrid>
        </w:tblGridChange>
      </w:tblGrid>
      <w:tr>
        <w:trPr>
          <w:cantSplit w:val="0"/>
          <w:trHeight w:val="105" w:hRule="atLeast"/>
          <w:tblHeader w:val="0"/>
        </w:trPr>
        <w:tc>
          <w:tcPr>
            <w:gridSpan w:val="2"/>
            <w:vAlign w:val="top"/>
          </w:tcPr>
          <w:p w:rsidR="00000000" w:rsidDel="00000000" w:rsidP="00000000" w:rsidRDefault="00000000" w:rsidRPr="00000000" w14:paraId="00000003">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Course : DSA II Lab</w:t>
            </w:r>
          </w:p>
        </w:tc>
        <w:tc>
          <w:tcPr>
            <w:gridSpan w:val="2"/>
            <w:vAlign w:val="top"/>
          </w:tcPr>
          <w:p w:rsidR="00000000" w:rsidDel="00000000" w:rsidP="00000000" w:rsidRDefault="00000000" w:rsidRPr="00000000" w14:paraId="00000005">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Course Code: CSE 2218</w:t>
            </w:r>
          </w:p>
        </w:tc>
      </w:tr>
      <w:tr>
        <w:trPr>
          <w:cantSplit w:val="0"/>
          <w:trHeight w:val="401.9999885559082" w:hRule="atLeast"/>
          <w:tblHeader w:val="0"/>
        </w:trPr>
        <w:tc>
          <w:tcPr>
            <w:gridSpan w:val="2"/>
            <w:vAlign w:val="top"/>
          </w:tcPr>
          <w:p w:rsidR="00000000" w:rsidDel="00000000" w:rsidP="00000000" w:rsidRDefault="00000000" w:rsidRPr="00000000" w14:paraId="00000007">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Name : </w:t>
            </w:r>
          </w:p>
        </w:tc>
        <w:tc>
          <w:tcPr>
            <w:gridSpan w:val="2"/>
            <w:vAlign w:val="top"/>
          </w:tcPr>
          <w:p w:rsidR="00000000" w:rsidDel="00000000" w:rsidP="00000000" w:rsidRDefault="00000000" w:rsidRPr="00000000" w14:paraId="00000009">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ID:</w:t>
            </w:r>
          </w:p>
        </w:tc>
      </w:tr>
    </w:tbl>
    <w:p w:rsidR="00000000" w:rsidDel="00000000" w:rsidP="00000000" w:rsidRDefault="00000000" w:rsidRPr="00000000" w14:paraId="0000000B">
      <w:pPr>
        <w:spacing w:line="240" w:lineRule="auto"/>
        <w:rPr>
          <w:b w:val="1"/>
        </w:rPr>
      </w:pPr>
      <w:r w:rsidDel="00000000" w:rsidR="00000000" w:rsidRPr="00000000">
        <w:rPr>
          <w:b w:val="1"/>
          <w:rtl w:val="0"/>
        </w:rPr>
        <w:tab/>
        <w:tab/>
        <w:tab/>
        <w:tab/>
        <w:tab/>
        <w:tab/>
      </w:r>
      <w:r w:rsidDel="00000000" w:rsidR="00000000" w:rsidRPr="00000000">
        <w:rPr>
          <w:rFonts w:ascii="Times New Roman" w:cs="Times New Roman" w:eastAsia="Times New Roman" w:hAnsi="Times New Roman"/>
          <w:b w:val="1"/>
          <w:rtl w:val="0"/>
        </w:rPr>
        <w:t xml:space="preserve">Final Exam</w:t>
      </w:r>
      <w:r w:rsidDel="00000000" w:rsidR="00000000" w:rsidRPr="00000000">
        <w:rPr>
          <w:rtl w:val="0"/>
        </w:rPr>
      </w:r>
    </w:p>
    <w:tbl>
      <w:tblPr>
        <w:tblStyle w:val="Table2"/>
        <w:tblW w:w="1141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0185"/>
        <w:gridCol w:w="720"/>
        <w:tblGridChange w:id="0">
          <w:tblGrid>
            <w:gridCol w:w="510"/>
            <w:gridCol w:w="10185"/>
            <w:gridCol w:w="720"/>
          </w:tblGrid>
        </w:tblGridChange>
      </w:tblGrid>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sz w:val="16"/>
                <w:szCs w:val="16"/>
              </w:rPr>
            </w:pPr>
            <w:r w:rsidDel="00000000" w:rsidR="00000000" w:rsidRPr="00000000">
              <w:rPr>
                <w:b w:val="1"/>
                <w:sz w:val="16"/>
                <w:szCs w:val="16"/>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b w:val="1"/>
                <w:sz w:val="16"/>
                <w:szCs w:val="16"/>
              </w:rPr>
            </w:pPr>
            <w:r w:rsidDel="00000000" w:rsidR="00000000" w:rsidRPr="00000000">
              <w:rPr>
                <w:b w:val="1"/>
                <w:sz w:val="16"/>
                <w:szCs w:val="16"/>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sz w:val="16"/>
                <w:szCs w:val="16"/>
              </w:rPr>
            </w:pPr>
            <w:r w:rsidDel="00000000" w:rsidR="00000000" w:rsidRPr="00000000">
              <w:rPr>
                <w:b w:val="1"/>
                <w:sz w:val="16"/>
                <w:szCs w:val="16"/>
                <w:rtl w:val="0"/>
              </w:rPr>
              <w:t xml:space="preserve">Marks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jc w:val="left"/>
              <w:rPr>
                <w:sz w:val="20"/>
                <w:szCs w:val="20"/>
              </w:rPr>
            </w:pPr>
            <w:r w:rsidDel="00000000" w:rsidR="00000000" w:rsidRPr="00000000">
              <w:rPr>
                <w:sz w:val="20"/>
                <w:szCs w:val="20"/>
                <w:rtl w:val="0"/>
              </w:rPr>
              <w:t xml:space="preserve">You have entered into an ancient pyramid in search of the treasure of the Pharaoh Demsis. There are several tunnels and routes inside the pyramid. Thankfully you have a map which is helping you to effectively navigate through the routes. The map depicted in the form of a graph is shown in the given figure.</w:t>
            </w:r>
          </w:p>
          <w:p w:rsidR="00000000" w:rsidDel="00000000" w:rsidP="00000000" w:rsidRDefault="00000000" w:rsidRPr="00000000" w14:paraId="00000011">
            <w:pPr>
              <w:spacing w:line="240" w:lineRule="auto"/>
              <w:jc w:val="center"/>
              <w:rPr>
                <w:sz w:val="20"/>
                <w:szCs w:val="20"/>
              </w:rPr>
            </w:pPr>
            <w:r w:rsidDel="00000000" w:rsidR="00000000" w:rsidRPr="00000000">
              <w:rPr>
                <w:sz w:val="20"/>
                <w:szCs w:val="20"/>
              </w:rPr>
              <w:drawing>
                <wp:inline distB="114300" distT="114300" distL="114300" distR="114300">
                  <wp:extent cx="4632469" cy="256301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32469" cy="256301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40" w:lineRule="auto"/>
              <w:jc w:val="left"/>
              <w:rPr>
                <w:sz w:val="20"/>
                <w:szCs w:val="20"/>
              </w:rPr>
            </w:pPr>
            <w:r w:rsidDel="00000000" w:rsidR="00000000" w:rsidRPr="00000000">
              <w:rPr>
                <w:sz w:val="20"/>
                <w:szCs w:val="20"/>
                <w:rtl w:val="0"/>
              </w:rPr>
              <w:t xml:space="preserve">Observe that there are several chambers in the pyramid (C1, C2, C3, …, C10) which are connected to each other by different routes . The edges denote the length of these routes. Note that some of the chambers have mummies inside them. You want to go to the chamber with the treasure as shown in the figure by avoiding the chambers with the mummies and by going</w:t>
            </w:r>
            <w:r w:rsidDel="00000000" w:rsidR="00000000" w:rsidRPr="00000000">
              <w:rPr>
                <w:b w:val="1"/>
                <w:sz w:val="20"/>
                <w:szCs w:val="20"/>
                <w:rtl w:val="0"/>
              </w:rPr>
              <w:t xml:space="preserve"> through the shortest possible path</w:t>
            </w:r>
            <w:r w:rsidDel="00000000" w:rsidR="00000000" w:rsidRPr="00000000">
              <w:rPr>
                <w:sz w:val="20"/>
                <w:szCs w:val="20"/>
                <w:rtl w:val="0"/>
              </w:rPr>
              <w:t xml:space="preserve">. </w:t>
            </w:r>
          </w:p>
          <w:p w:rsidR="00000000" w:rsidDel="00000000" w:rsidP="00000000" w:rsidRDefault="00000000" w:rsidRPr="00000000" w14:paraId="00000013">
            <w:pPr>
              <w:spacing w:line="240" w:lineRule="auto"/>
              <w:jc w:val="left"/>
              <w:rPr>
                <w:sz w:val="20"/>
                <w:szCs w:val="20"/>
              </w:rPr>
            </w:pPr>
            <w:r w:rsidDel="00000000" w:rsidR="00000000" w:rsidRPr="00000000">
              <w:rPr>
                <w:rtl w:val="0"/>
              </w:rPr>
            </w:r>
          </w:p>
          <w:p w:rsidR="00000000" w:rsidDel="00000000" w:rsidP="00000000" w:rsidRDefault="00000000" w:rsidRPr="00000000" w14:paraId="00000014">
            <w:pPr>
              <w:spacing w:line="240" w:lineRule="auto"/>
              <w:jc w:val="left"/>
              <w:rPr>
                <w:sz w:val="20"/>
                <w:szCs w:val="20"/>
              </w:rPr>
            </w:pPr>
            <w:r w:rsidDel="00000000" w:rsidR="00000000" w:rsidRPr="00000000">
              <w:rPr>
                <w:sz w:val="20"/>
                <w:szCs w:val="20"/>
                <w:rtl w:val="0"/>
              </w:rPr>
              <w:t xml:space="preserve">Using </w:t>
            </w:r>
            <w:r w:rsidDel="00000000" w:rsidR="00000000" w:rsidRPr="00000000">
              <w:rPr>
                <w:b w:val="1"/>
                <w:sz w:val="20"/>
                <w:szCs w:val="20"/>
                <w:rtl w:val="0"/>
              </w:rPr>
              <w:t xml:space="preserve">Dijkstra’s </w:t>
            </w:r>
            <w:r w:rsidDel="00000000" w:rsidR="00000000" w:rsidRPr="00000000">
              <w:rPr>
                <w:sz w:val="20"/>
                <w:szCs w:val="20"/>
                <w:rtl w:val="0"/>
              </w:rPr>
              <w:t xml:space="preserve">algorithm, determine the </w:t>
            </w:r>
            <w:r w:rsidDel="00000000" w:rsidR="00000000" w:rsidRPr="00000000">
              <w:rPr>
                <w:b w:val="1"/>
                <w:sz w:val="20"/>
                <w:szCs w:val="20"/>
                <w:rtl w:val="0"/>
              </w:rPr>
              <w:t xml:space="preserve">safe shortest path</w:t>
            </w:r>
            <w:r w:rsidDel="00000000" w:rsidR="00000000" w:rsidRPr="00000000">
              <w:rPr>
                <w:sz w:val="20"/>
                <w:szCs w:val="20"/>
                <w:rtl w:val="0"/>
              </w:rPr>
              <w:t xml:space="preserve"> for the above graph. Note that your code will be checked using</w:t>
            </w:r>
            <w:r w:rsidDel="00000000" w:rsidR="00000000" w:rsidRPr="00000000">
              <w:rPr>
                <w:b w:val="1"/>
                <w:sz w:val="20"/>
                <w:szCs w:val="20"/>
                <w:rtl w:val="0"/>
              </w:rPr>
              <w:t xml:space="preserve"> other sample inputs</w:t>
            </w:r>
            <w:r w:rsidDel="00000000" w:rsidR="00000000" w:rsidRPr="00000000">
              <w:rPr>
                <w:sz w:val="20"/>
                <w:szCs w:val="20"/>
                <w:rtl w:val="0"/>
              </w:rPr>
              <w:t xml:space="preserve"> as well so make sure that the graph input is dynamic and obtained from the user. Observe the sample input and output. First insert the number of chambers followed by the number of routes. Then enter 0 for those chambers which are without any mummies and 1 for the chambers with mummies.</w:t>
            </w:r>
          </w:p>
          <w:p w:rsidR="00000000" w:rsidDel="00000000" w:rsidP="00000000" w:rsidRDefault="00000000" w:rsidRPr="00000000" w14:paraId="00000015">
            <w:pPr>
              <w:spacing w:line="240" w:lineRule="auto"/>
              <w:jc w:val="left"/>
              <w:rPr>
                <w:sz w:val="20"/>
                <w:szCs w:val="20"/>
              </w:rPr>
            </w:pPr>
            <w:r w:rsidDel="00000000" w:rsidR="00000000" w:rsidRPr="00000000">
              <w:rPr>
                <w:sz w:val="20"/>
                <w:szCs w:val="20"/>
                <w:rtl w:val="0"/>
              </w:rPr>
              <w:t xml:space="preserve">Finally enter the edges in the format (u,v,w). The given sample input and output is as per the above diagram.</w:t>
            </w:r>
          </w:p>
          <w:p w:rsidR="00000000" w:rsidDel="00000000" w:rsidP="00000000" w:rsidRDefault="00000000" w:rsidRPr="00000000" w14:paraId="00000016">
            <w:pPr>
              <w:spacing w:line="240" w:lineRule="auto"/>
              <w:jc w:val="left"/>
              <w:rPr>
                <w:sz w:val="20"/>
                <w:szCs w:val="20"/>
              </w:rPr>
            </w:pPr>
            <w:r w:rsidDel="00000000" w:rsidR="00000000" w:rsidRPr="00000000">
              <w:rPr>
                <w:rtl w:val="0"/>
              </w:rPr>
            </w:r>
          </w:p>
          <w:tbl>
            <w:tblPr>
              <w:tblStyle w:val="Table3"/>
              <w:tblW w:w="9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2.5"/>
              <w:gridCol w:w="4992.5"/>
              <w:tblGridChange w:id="0">
                <w:tblGrid>
                  <w:gridCol w:w="4992.5"/>
                  <w:gridCol w:w="49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10 13</w:t>
                  </w:r>
                </w:p>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1 2 1</w:t>
                  </w:r>
                </w:p>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2 3 3</w:t>
                  </w:r>
                </w:p>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3 4 2</w:t>
                  </w:r>
                </w:p>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4 5 10</w:t>
                  </w:r>
                </w:p>
                <w:p w:rsidR="00000000" w:rsidDel="00000000" w:rsidP="00000000" w:rsidRDefault="00000000" w:rsidRPr="00000000" w14:paraId="0000001E">
                  <w:pPr>
                    <w:widowControl w:val="0"/>
                    <w:spacing w:line="240" w:lineRule="auto"/>
                    <w:rPr>
                      <w:sz w:val="20"/>
                      <w:szCs w:val="20"/>
                    </w:rPr>
                  </w:pPr>
                  <w:r w:rsidDel="00000000" w:rsidR="00000000" w:rsidRPr="00000000">
                    <w:rPr>
                      <w:sz w:val="20"/>
                      <w:szCs w:val="20"/>
                      <w:rtl w:val="0"/>
                    </w:rPr>
                    <w:t xml:space="preserve">5 7 30</w:t>
                  </w:r>
                </w:p>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8 7 3</w:t>
                  </w:r>
                </w:p>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1 8 2</w:t>
                  </w:r>
                </w:p>
                <w:p w:rsidR="00000000" w:rsidDel="00000000" w:rsidP="00000000" w:rsidRDefault="00000000" w:rsidRPr="00000000" w14:paraId="00000021">
                  <w:pPr>
                    <w:widowControl w:val="0"/>
                    <w:spacing w:line="240" w:lineRule="auto"/>
                    <w:rPr>
                      <w:sz w:val="20"/>
                      <w:szCs w:val="20"/>
                    </w:rPr>
                  </w:pPr>
                  <w:r w:rsidDel="00000000" w:rsidR="00000000" w:rsidRPr="00000000">
                    <w:rPr>
                      <w:sz w:val="20"/>
                      <w:szCs w:val="20"/>
                      <w:rtl w:val="0"/>
                    </w:rPr>
                    <w:t xml:space="preserve">1 10 2</w:t>
                  </w:r>
                </w:p>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10 9 1</w:t>
                  </w:r>
                </w:p>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tl w:val="0"/>
                    </w:rPr>
                    <w:t xml:space="preserve">9 4 3</w:t>
                  </w:r>
                </w:p>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9 7 8</w:t>
                  </w:r>
                </w:p>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6 7 2</w:t>
                  </w:r>
                </w:p>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6 5 2</w:t>
                  </w:r>
                </w:p>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0 0 1 0 0 1 0 0 0 1</w:t>
                  </w:r>
                </w:p>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Safe Path: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-&gt;1-&gt;8-&gt;7-&gt;9-&gt;4-&gt;5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total length of the safe route is: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26</w:t>
                  </w:r>
                </w:p>
              </w:tc>
            </w:tr>
          </w:tbl>
          <w:p w:rsidR="00000000" w:rsidDel="00000000" w:rsidP="00000000" w:rsidRDefault="00000000" w:rsidRPr="00000000" w14:paraId="0000002E">
            <w:pPr>
              <w:spacing w:line="240" w:lineRule="auto"/>
              <w:jc w:val="left"/>
              <w:rPr>
                <w:sz w:val="20"/>
                <w:szCs w:val="20"/>
              </w:rPr>
            </w:pPr>
            <w:r w:rsidDel="00000000" w:rsidR="00000000" w:rsidRPr="00000000">
              <w:rPr>
                <w:rtl w:val="0"/>
              </w:rPr>
            </w:r>
          </w:p>
          <w:p w:rsidR="00000000" w:rsidDel="00000000" w:rsidP="00000000" w:rsidRDefault="00000000" w:rsidRPr="00000000" w14:paraId="0000002F">
            <w:pPr>
              <w:spacing w:line="240" w:lineRule="auto"/>
              <w:jc w:val="left"/>
              <w:rPr>
                <w:b w:val="1"/>
                <w:sz w:val="20"/>
                <w:szCs w:val="20"/>
              </w:rPr>
            </w:pPr>
            <w:r w:rsidDel="00000000" w:rsidR="00000000" w:rsidRPr="00000000">
              <w:rPr>
                <w:b w:val="1"/>
                <w:sz w:val="20"/>
                <w:szCs w:val="20"/>
                <w:rtl w:val="0"/>
              </w:rPr>
              <w:t xml:space="preserve">Input</w:t>
            </w:r>
            <w:r w:rsidDel="00000000" w:rsidR="00000000" w:rsidRPr="00000000">
              <w:rPr>
                <w:sz w:val="20"/>
                <w:szCs w:val="20"/>
                <w:rtl w:val="0"/>
              </w:rPr>
              <w:t xml:space="preserve"> </w:t>
            </w:r>
            <w:r w:rsidDel="00000000" w:rsidR="00000000" w:rsidRPr="00000000">
              <w:rPr>
                <w:b w:val="1"/>
                <w:sz w:val="20"/>
                <w:szCs w:val="20"/>
                <w:rtl w:val="0"/>
              </w:rPr>
              <w:t xml:space="preserve">2   _____           Dijkstra Implementation 2 ____   Code modification  4 ____        Correctness 2 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16"/>
                <w:szCs w:val="16"/>
              </w:rPr>
            </w:pPr>
            <w:r w:rsidDel="00000000" w:rsidR="00000000" w:rsidRPr="00000000">
              <w:rPr>
                <w:sz w:val="16"/>
                <w:szCs w:val="16"/>
                <w:rtl w:val="0"/>
              </w:rPr>
              <w:t xml:space="preserve">10</w:t>
            </w:r>
          </w:p>
        </w:tc>
      </w:tr>
    </w:tbl>
    <w:p w:rsidR="00000000" w:rsidDel="00000000" w:rsidP="00000000" w:rsidRDefault="00000000" w:rsidRPr="00000000" w14:paraId="00000031">
      <w:pPr>
        <w:spacing w:line="240" w:lineRule="auto"/>
        <w:rPr>
          <w:b w:val="1"/>
          <w:sz w:val="16"/>
          <w:szCs w:val="16"/>
        </w:rPr>
      </w:pPr>
      <w:r w:rsidDel="00000000" w:rsidR="00000000" w:rsidRPr="00000000">
        <w:rPr>
          <w:rtl w:val="0"/>
        </w:rPr>
      </w:r>
    </w:p>
    <w:p w:rsidR="00000000" w:rsidDel="00000000" w:rsidP="00000000" w:rsidRDefault="00000000" w:rsidRPr="00000000" w14:paraId="00000032">
      <w:pPr>
        <w:rPr>
          <w:sz w:val="16"/>
          <w:szCs w:val="16"/>
        </w:rPr>
      </w:pPr>
      <w:r w:rsidDel="00000000" w:rsidR="00000000" w:rsidRPr="00000000">
        <w:rPr>
          <w:rtl w:val="0"/>
        </w:rPr>
      </w:r>
    </w:p>
    <w:p w:rsidR="00000000" w:rsidDel="00000000" w:rsidP="00000000" w:rsidRDefault="00000000" w:rsidRPr="00000000" w14:paraId="00000033">
      <w:pPr>
        <w:spacing w:line="240" w:lineRule="auto"/>
        <w:rPr>
          <w:b w:val="1"/>
        </w:rPr>
      </w:pPr>
      <w:r w:rsidDel="00000000" w:rsidR="00000000" w:rsidRPr="00000000">
        <w:rPr>
          <w:rtl w:val="0"/>
        </w:rPr>
      </w:r>
    </w:p>
    <w:p w:rsidR="00000000" w:rsidDel="00000000" w:rsidP="00000000" w:rsidRDefault="00000000" w:rsidRPr="00000000" w14:paraId="00000034">
      <w:pPr>
        <w:spacing w:line="240" w:lineRule="auto"/>
        <w:rPr>
          <w:b w:val="1"/>
        </w:rPr>
      </w:pPr>
      <w:r w:rsidDel="00000000" w:rsidR="00000000" w:rsidRPr="00000000">
        <w:rPr>
          <w:rtl w:val="0"/>
        </w:rPr>
      </w:r>
    </w:p>
    <w:p w:rsidR="00000000" w:rsidDel="00000000" w:rsidP="00000000" w:rsidRDefault="00000000" w:rsidRPr="00000000" w14:paraId="00000035">
      <w:pPr>
        <w:spacing w:line="240" w:lineRule="auto"/>
        <w:rPr>
          <w:b w:val="1"/>
        </w:rPr>
      </w:pPr>
      <w:r w:rsidDel="00000000" w:rsidR="00000000" w:rsidRPr="00000000">
        <w:rPr>
          <w:rtl w:val="0"/>
        </w:rPr>
      </w:r>
    </w:p>
    <w:p w:rsidR="00000000" w:rsidDel="00000000" w:rsidP="00000000" w:rsidRDefault="00000000" w:rsidRPr="00000000" w14:paraId="00000036">
      <w:pPr>
        <w:spacing w:line="240" w:lineRule="auto"/>
        <w:rPr>
          <w:b w:val="1"/>
        </w:rPr>
      </w:pPr>
      <w:r w:rsidDel="00000000" w:rsidR="00000000" w:rsidRPr="00000000">
        <w:rPr>
          <w:rtl w:val="0"/>
        </w:rPr>
      </w:r>
    </w:p>
    <w:p w:rsidR="00000000" w:rsidDel="00000000" w:rsidP="00000000" w:rsidRDefault="00000000" w:rsidRPr="00000000" w14:paraId="00000037">
      <w:pPr>
        <w:spacing w:line="240" w:lineRule="auto"/>
        <w:rPr>
          <w:b w:val="1"/>
        </w:rPr>
      </w:pPr>
      <w:r w:rsidDel="00000000" w:rsidR="00000000" w:rsidRPr="00000000">
        <w:rPr>
          <w:rtl w:val="0"/>
        </w:rPr>
      </w:r>
    </w:p>
    <w:tbl>
      <w:tblPr>
        <w:tblStyle w:val="Table4"/>
        <w:tblW w:w="1141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0230"/>
        <w:gridCol w:w="675"/>
        <w:tblGridChange w:id="0">
          <w:tblGrid>
            <w:gridCol w:w="510"/>
            <w:gridCol w:w="10230"/>
            <w:gridCol w:w="675"/>
          </w:tblGrid>
        </w:tblGridChange>
      </w:tblGrid>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sz w:val="16"/>
                <w:szCs w:val="16"/>
              </w:rPr>
            </w:pPr>
            <w:r w:rsidDel="00000000" w:rsidR="00000000" w:rsidRPr="00000000">
              <w:rPr>
                <w:b w:val="1"/>
                <w:sz w:val="16"/>
                <w:szCs w:val="16"/>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b w:val="1"/>
                <w:sz w:val="16"/>
                <w:szCs w:val="16"/>
              </w:rPr>
            </w:pPr>
            <w:r w:rsidDel="00000000" w:rsidR="00000000" w:rsidRPr="00000000">
              <w:rPr>
                <w:b w:val="1"/>
                <w:sz w:val="16"/>
                <w:szCs w:val="16"/>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sz w:val="16"/>
                <w:szCs w:val="16"/>
              </w:rPr>
            </w:pPr>
            <w:r w:rsidDel="00000000" w:rsidR="00000000" w:rsidRPr="00000000">
              <w:rPr>
                <w:b w:val="1"/>
                <w:sz w:val="16"/>
                <w:szCs w:val="16"/>
                <w:rtl w:val="0"/>
              </w:rPr>
              <w:t xml:space="preserve">Marks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After venturing through those mummie filled routes, you have finally entered into the chamber of the pharaoh’s tomb. And hurrah! You have found the treasure. You have brought with you several bags in order to carry the items.</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jc w:val="center"/>
              <w:rPr>
                <w:sz w:val="20"/>
                <w:szCs w:val="20"/>
              </w:rPr>
            </w:pPr>
            <w:r w:rsidDel="00000000" w:rsidR="00000000" w:rsidRPr="00000000">
              <w:rPr>
                <w:sz w:val="20"/>
                <w:szCs w:val="20"/>
              </w:rPr>
              <w:drawing>
                <wp:inline distB="114300" distT="114300" distL="114300" distR="114300">
                  <wp:extent cx="6362700" cy="3111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627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Now, using a Dynamic Programming Approach, determine the number of bags you will be using in order to take all the items from the Pharaoh’s Tomb. The given sample input and output has been provided as per the above figure, but note that your code will be tested using other sample inputs as well.</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tbl>
            <w:tblPr>
              <w:tblStyle w:val="Table5"/>
              <w:tblW w:w="10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5"/>
              <w:gridCol w:w="5015"/>
              <w:tblGridChange w:id="0">
                <w:tblGrid>
                  <w:gridCol w:w="5015"/>
                  <w:gridCol w:w="5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5 7</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4 7 2 1 7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200 300 100 300 250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Using the knapsack no 1</w:t>
                  </w:r>
                </w:p>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Taken item 1</w:t>
                  </w:r>
                </w:p>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Taken item 3</w:t>
                  </w:r>
                </w:p>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Taken item 4</w:t>
                  </w:r>
                </w:p>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profit = 600</w:t>
                  </w:r>
                </w:p>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Using the knapsack no 2</w:t>
                  </w:r>
                </w:p>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Taken item 2</w:t>
                  </w:r>
                </w:p>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profit = 300</w:t>
                  </w:r>
                </w:p>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Using the knapsack no 3</w:t>
                  </w:r>
                </w:p>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Taken item 5</w:t>
                  </w:r>
                </w:p>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profit = 250</w:t>
                  </w:r>
                </w:p>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Using the knapsack no 4</w:t>
                  </w:r>
                </w:p>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profit 0</w:t>
                  </w:r>
                </w:p>
              </w:tc>
            </w:tr>
          </w:tbl>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b w:val="1"/>
                <w:sz w:val="20"/>
                <w:szCs w:val="20"/>
                <w:rtl w:val="0"/>
              </w:rPr>
              <w:t xml:space="preserve">Input</w:t>
            </w:r>
            <w:r w:rsidDel="00000000" w:rsidR="00000000" w:rsidRPr="00000000">
              <w:rPr>
                <w:sz w:val="20"/>
                <w:szCs w:val="20"/>
                <w:rtl w:val="0"/>
              </w:rPr>
              <w:t xml:space="preserve"> </w:t>
            </w:r>
            <w:r w:rsidDel="00000000" w:rsidR="00000000" w:rsidRPr="00000000">
              <w:rPr>
                <w:b w:val="1"/>
                <w:sz w:val="20"/>
                <w:szCs w:val="20"/>
                <w:rtl w:val="0"/>
              </w:rPr>
              <w:t xml:space="preserve">1  _____           DP Implementation 2 ____   Code modification  5  ____        Correctness 2 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16"/>
                <w:szCs w:val="16"/>
              </w:rPr>
            </w:pPr>
            <w:r w:rsidDel="00000000" w:rsidR="00000000" w:rsidRPr="00000000">
              <w:rPr>
                <w:sz w:val="16"/>
                <w:szCs w:val="16"/>
                <w:rtl w:val="0"/>
              </w:rPr>
              <w:t xml:space="preserve">10</w:t>
            </w:r>
          </w:p>
        </w:tc>
      </w:tr>
    </w:tbl>
    <w:p w:rsidR="00000000" w:rsidDel="00000000" w:rsidP="00000000" w:rsidRDefault="00000000" w:rsidRPr="00000000" w14:paraId="00000058">
      <w:pPr>
        <w:spacing w:line="240" w:lineRule="auto"/>
        <w:rPr>
          <w:sz w:val="20"/>
          <w:szCs w:val="20"/>
        </w:rPr>
      </w:pPr>
      <w:r w:rsidDel="00000000" w:rsidR="00000000" w:rsidRPr="00000000">
        <w:rPr>
          <w:rtl w:val="0"/>
        </w:rPr>
      </w:r>
    </w:p>
    <w:sectPr>
      <w:pgSz w:h="15840" w:w="12240"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