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ad1a0995700745e6"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929BB" w14:textId="77777777" w:rsidR="00B5734B" w:rsidRPr="00D817D3" w:rsidRDefault="00B5734B" w:rsidP="00B5734B">
      <w:pPr>
        <w:pStyle w:val="NoSpacing"/>
        <w:rPr>
          <w:rFonts w:ascii="Arial" w:hAnsi="Arial" w:cs="Arial"/>
          <w:sz w:val="20"/>
          <w:szCs w:val="20"/>
          <w:lang w:eastAsia="en-IN"/>
        </w:rPr>
      </w:pPr>
    </w:p>
    <w:p w14:paraId="3152B9AF" w14:textId="77777777" w:rsidR="00B5734B" w:rsidRPr="00D817D3" w:rsidRDefault="00B5734B" w:rsidP="00B5734B">
      <w:pPr>
        <w:spacing w:after="0" w:line="240" w:lineRule="auto"/>
        <w:jc w:val="center"/>
        <w:rPr>
          <w:rFonts w:ascii="Arial" w:eastAsia="Times New Roman" w:hAnsi="Arial" w:cs="Arial"/>
          <w:b/>
          <w:bCs/>
          <w:kern w:val="2"/>
          <w:sz w:val="40"/>
          <w:szCs w:val="40"/>
          <w:lang w:eastAsia="en-IN"/>
        </w:rPr>
      </w:pPr>
      <w:bookmarkStart w:id="0" w:name="_Toc173330259"/>
      <w:r w:rsidRPr="00D817D3">
        <w:rPr>
          <w:rFonts w:ascii="Arial" w:eastAsia="Times New Roman" w:hAnsi="Arial" w:cs="Arial"/>
          <w:b/>
          <w:bCs/>
          <w:kern w:val="2"/>
          <w:sz w:val="40"/>
          <w:szCs w:val="40"/>
          <w:lang w:eastAsia="en-IN"/>
        </w:rPr>
        <w:t>Project Disha</w:t>
      </w:r>
      <w:bookmarkEnd w:id="0"/>
    </w:p>
    <w:p w14:paraId="4DAA44BE" w14:textId="77777777" w:rsidR="00B5734B" w:rsidRPr="00D817D3" w:rsidRDefault="00B5734B" w:rsidP="00B5734B">
      <w:pPr>
        <w:spacing w:after="0" w:line="240" w:lineRule="auto"/>
        <w:jc w:val="center"/>
        <w:rPr>
          <w:rFonts w:ascii="Arial" w:eastAsia="Times New Roman" w:hAnsi="Arial" w:cs="Arial"/>
          <w:b/>
          <w:bCs/>
          <w:kern w:val="2"/>
          <w:sz w:val="40"/>
          <w:szCs w:val="40"/>
          <w:lang w:eastAsia="en-IN"/>
        </w:rPr>
      </w:pPr>
    </w:p>
    <w:p w14:paraId="181C0285" w14:textId="77777777" w:rsidR="00B5734B" w:rsidRPr="00D817D3" w:rsidRDefault="00B5734B" w:rsidP="00B5734B">
      <w:pPr>
        <w:spacing w:after="0" w:line="240" w:lineRule="auto"/>
        <w:jc w:val="center"/>
        <w:rPr>
          <w:rFonts w:ascii="Arial" w:eastAsia="Times New Roman" w:hAnsi="Arial" w:cs="Arial"/>
          <w:b/>
          <w:bCs/>
          <w:kern w:val="2"/>
          <w:sz w:val="40"/>
          <w:szCs w:val="40"/>
          <w:lang w:eastAsia="en-IN"/>
        </w:rPr>
      </w:pPr>
      <w:bookmarkStart w:id="1" w:name="_Toc173330260"/>
      <w:r w:rsidRPr="00D817D3">
        <w:rPr>
          <w:rFonts w:ascii="Arial" w:eastAsia="Times New Roman" w:hAnsi="Arial" w:cs="Arial"/>
          <w:b/>
          <w:bCs/>
          <w:kern w:val="2"/>
          <w:sz w:val="40"/>
          <w:szCs w:val="40"/>
          <w:lang w:eastAsia="en-IN"/>
        </w:rPr>
        <w:t>Data Platform Strategy Project</w:t>
      </w:r>
      <w:bookmarkEnd w:id="1"/>
    </w:p>
    <w:p w14:paraId="05996576" w14:textId="77777777" w:rsidR="00B5734B" w:rsidRPr="00D817D3" w:rsidRDefault="00B5734B" w:rsidP="00B5734B">
      <w:pPr>
        <w:spacing w:after="0" w:line="240" w:lineRule="auto"/>
        <w:jc w:val="center"/>
        <w:rPr>
          <w:rFonts w:ascii="Arial" w:eastAsia="Times New Roman" w:hAnsi="Arial" w:cs="Arial"/>
          <w:b/>
          <w:bCs/>
          <w:kern w:val="2"/>
          <w:sz w:val="40"/>
          <w:szCs w:val="40"/>
          <w:lang w:eastAsia="en-IN"/>
        </w:rPr>
      </w:pPr>
    </w:p>
    <w:p w14:paraId="68D61BBC" w14:textId="456A78BA" w:rsidR="00B5734B" w:rsidRPr="00D817D3" w:rsidRDefault="00B5734B" w:rsidP="00B5734B">
      <w:pPr>
        <w:spacing w:after="0" w:line="240" w:lineRule="auto"/>
        <w:jc w:val="center"/>
        <w:rPr>
          <w:rFonts w:ascii="Arial" w:eastAsia="Times New Roman" w:hAnsi="Arial" w:cs="Arial"/>
          <w:b/>
          <w:bCs/>
          <w:kern w:val="2"/>
          <w:sz w:val="40"/>
          <w:szCs w:val="40"/>
          <w:lang w:eastAsia="en-IN"/>
        </w:rPr>
      </w:pPr>
      <w:bookmarkStart w:id="2" w:name="_Toc173330261"/>
      <w:r>
        <w:rPr>
          <w:rFonts w:ascii="Arial" w:eastAsia="Times New Roman" w:hAnsi="Arial" w:cs="Arial"/>
          <w:b/>
          <w:bCs/>
          <w:kern w:val="2"/>
          <w:sz w:val="40"/>
          <w:szCs w:val="40"/>
          <w:lang w:eastAsia="en-IN"/>
        </w:rPr>
        <w:t>Data Quality Framework</w:t>
      </w:r>
      <w:bookmarkEnd w:id="2"/>
    </w:p>
    <w:p w14:paraId="78F2DA27"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17A808BA"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2463731B"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16439ABE"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3A942CE3"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18ACD57"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24F46A62"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4FA1FB08"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14283C0C"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6945F8A"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5222066"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941DF24"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1F1A4C1C"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4EE69474"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7EDA0E83"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0E6BB8C5"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559C16BC" w14:textId="77777777" w:rsidR="00B5734B" w:rsidRPr="00D817D3" w:rsidRDefault="00B5734B" w:rsidP="00B5734B">
      <w:pPr>
        <w:spacing w:after="0" w:line="240" w:lineRule="auto"/>
        <w:rPr>
          <w:rFonts w:ascii="Arial" w:eastAsia="Times New Roman" w:hAnsi="Arial" w:cs="Arial"/>
          <w:kern w:val="2"/>
          <w:sz w:val="20"/>
          <w:szCs w:val="20"/>
          <w:lang w:eastAsia="en-IN"/>
        </w:rPr>
      </w:pPr>
      <w:bookmarkStart w:id="3" w:name="_Toc173330262"/>
      <w:r w:rsidRPr="00D817D3">
        <w:rPr>
          <w:rFonts w:eastAsia="Times New Roman" w:cs="Times New Roman"/>
          <w:noProof/>
          <w:kern w:val="2"/>
          <w:lang w:eastAsia="en-IN"/>
        </w:rPr>
        <w:drawing>
          <wp:anchor distT="0" distB="0" distL="114300" distR="114300" simplePos="0" relativeHeight="251661312" behindDoc="0" locked="0" layoutInCell="1" allowOverlap="1" wp14:anchorId="5C26B5A3" wp14:editId="5413188A">
            <wp:simplePos x="0" y="0"/>
            <wp:positionH relativeFrom="column">
              <wp:posOffset>3067050</wp:posOffset>
            </wp:positionH>
            <wp:positionV relativeFrom="paragraph">
              <wp:posOffset>318770</wp:posOffset>
            </wp:positionV>
            <wp:extent cx="2644140" cy="1016000"/>
            <wp:effectExtent l="0" t="0" r="3810" b="0"/>
            <wp:wrapNone/>
            <wp:docPr id="15" name="Picture 15" descr="A red and white sign with white 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red and white sign with white text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414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17D3">
        <w:rPr>
          <w:rFonts w:ascii="Arial" w:eastAsia="Times New Roman" w:hAnsi="Arial" w:cs="Arial"/>
          <w:noProof/>
          <w:kern w:val="2"/>
          <w:sz w:val="20"/>
          <w:szCs w:val="20"/>
          <w:lang w:eastAsia="en-IN"/>
        </w:rPr>
        <w:drawing>
          <wp:inline distT="0" distB="0" distL="0" distR="0" wp14:anchorId="7BA1364E" wp14:editId="72AD35CF">
            <wp:extent cx="1638935" cy="1460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935" cy="1460500"/>
                    </a:xfrm>
                    <a:prstGeom prst="rect">
                      <a:avLst/>
                    </a:prstGeom>
                    <a:noFill/>
                    <a:ln>
                      <a:noFill/>
                    </a:ln>
                  </pic:spPr>
                </pic:pic>
              </a:graphicData>
            </a:graphic>
          </wp:inline>
        </w:drawing>
      </w:r>
      <w:r w:rsidRPr="00D817D3">
        <w:rPr>
          <w:rFonts w:eastAsia="Times New Roman" w:cs="Times New Roman"/>
          <w:noProof/>
          <w:kern w:val="2"/>
          <w:lang w:eastAsia="en-IN"/>
        </w:rPr>
        <w:drawing>
          <wp:anchor distT="0" distB="0" distL="114300" distR="114300" simplePos="0" relativeHeight="251659264" behindDoc="0" locked="0" layoutInCell="1" allowOverlap="1" wp14:anchorId="79F6408E" wp14:editId="77177940">
            <wp:simplePos x="0" y="0"/>
            <wp:positionH relativeFrom="column">
              <wp:posOffset>10097135</wp:posOffset>
            </wp:positionH>
            <wp:positionV relativeFrom="paragraph">
              <wp:posOffset>0</wp:posOffset>
            </wp:positionV>
            <wp:extent cx="1816735" cy="768985"/>
            <wp:effectExtent l="0" t="0" r="0" b="0"/>
            <wp:wrapNone/>
            <wp:docPr id="14" name="Picture 14" descr="A purple and blue text on a black background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urple and blue text on a black background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29630" b="28043"/>
                    <a:stretch>
                      <a:fillRect/>
                    </a:stretch>
                  </pic:blipFill>
                  <pic:spPr bwMode="auto">
                    <a:xfrm>
                      <a:off x="0" y="0"/>
                      <a:ext cx="1816735" cy="768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17D3">
        <w:rPr>
          <w:rFonts w:eastAsia="Times New Roman" w:cs="Times New Roman"/>
          <w:noProof/>
          <w:kern w:val="2"/>
          <w:lang w:eastAsia="en-IN"/>
        </w:rPr>
        <w:drawing>
          <wp:anchor distT="0" distB="0" distL="114300" distR="114300" simplePos="0" relativeHeight="251660288" behindDoc="0" locked="0" layoutInCell="1" allowOverlap="1" wp14:anchorId="5A937B38" wp14:editId="66EAEDA1">
            <wp:simplePos x="0" y="0"/>
            <wp:positionH relativeFrom="column">
              <wp:posOffset>7741285</wp:posOffset>
            </wp:positionH>
            <wp:positionV relativeFrom="paragraph">
              <wp:posOffset>100965</wp:posOffset>
            </wp:positionV>
            <wp:extent cx="1965960" cy="668020"/>
            <wp:effectExtent l="0" t="0" r="0" b="0"/>
            <wp:wrapNone/>
            <wp:docPr id="13" name="Picture 13" descr="A red and white sign with white 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red and white sign with white text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6680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60211AD6"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710F7D33"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7A42F839" w14:textId="5889EC6F" w:rsidR="00B5734B" w:rsidRPr="00D817D3" w:rsidRDefault="00520728" w:rsidP="00B5734B">
      <w:pPr>
        <w:spacing w:after="0" w:line="240" w:lineRule="auto"/>
        <w:jc w:val="center"/>
        <w:rPr>
          <w:rFonts w:ascii="Arial" w:eastAsia="Times New Roman" w:hAnsi="Arial" w:cs="Arial"/>
          <w:kern w:val="2"/>
          <w:sz w:val="40"/>
          <w:szCs w:val="40"/>
          <w:lang w:eastAsia="en-IN"/>
        </w:rPr>
      </w:pPr>
      <w:bookmarkStart w:id="4" w:name="_Toc173330263"/>
      <w:r>
        <w:rPr>
          <w:rFonts w:ascii="Arial" w:eastAsia="Times New Roman" w:hAnsi="Arial" w:cs="Arial"/>
          <w:kern w:val="2"/>
          <w:sz w:val="40"/>
          <w:szCs w:val="40"/>
          <w:lang w:eastAsia="en-IN"/>
        </w:rPr>
        <w:t>17</w:t>
      </w:r>
      <w:r>
        <w:rPr>
          <w:rFonts w:ascii="Arial" w:eastAsia="Times New Roman" w:hAnsi="Arial" w:cs="Arial"/>
          <w:kern w:val="2"/>
          <w:sz w:val="40"/>
          <w:szCs w:val="40"/>
          <w:vertAlign w:val="superscript"/>
          <w:lang w:eastAsia="en-IN"/>
        </w:rPr>
        <w:t>th</w:t>
      </w:r>
      <w:r w:rsidR="00B5734B" w:rsidRPr="00D817D3">
        <w:rPr>
          <w:rFonts w:ascii="Arial" w:eastAsia="Times New Roman" w:hAnsi="Arial" w:cs="Arial"/>
          <w:kern w:val="2"/>
          <w:sz w:val="40"/>
          <w:szCs w:val="40"/>
          <w:lang w:eastAsia="en-IN"/>
        </w:rPr>
        <w:t xml:space="preserve"> </w:t>
      </w:r>
      <w:r>
        <w:rPr>
          <w:rFonts w:ascii="Arial" w:eastAsia="Times New Roman" w:hAnsi="Arial" w:cs="Arial"/>
          <w:kern w:val="2"/>
          <w:sz w:val="40"/>
          <w:szCs w:val="40"/>
          <w:lang w:eastAsia="en-IN"/>
        </w:rPr>
        <w:t>Oct</w:t>
      </w:r>
      <w:r w:rsidR="00B5734B" w:rsidRPr="00D817D3">
        <w:rPr>
          <w:rFonts w:ascii="Arial" w:eastAsia="Times New Roman" w:hAnsi="Arial" w:cs="Arial"/>
          <w:kern w:val="2"/>
          <w:sz w:val="40"/>
          <w:szCs w:val="40"/>
          <w:lang w:eastAsia="en-IN"/>
        </w:rPr>
        <w:t xml:space="preserve"> 2024</w:t>
      </w:r>
      <w:bookmarkEnd w:id="4"/>
    </w:p>
    <w:p w14:paraId="763995B8"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1A31AD28"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7ECC8E00" w14:textId="77777777" w:rsidR="00B5734B" w:rsidRPr="00D817D3" w:rsidRDefault="00B5734B" w:rsidP="00B5734B">
      <w:pPr>
        <w:spacing w:after="0" w:line="240" w:lineRule="auto"/>
        <w:jc w:val="center"/>
        <w:rPr>
          <w:rFonts w:ascii="Arial" w:eastAsia="Times New Roman" w:hAnsi="Arial" w:cs="Arial"/>
          <w:kern w:val="2"/>
          <w:sz w:val="20"/>
          <w:szCs w:val="20"/>
          <w:lang w:eastAsia="en-IN"/>
        </w:rPr>
      </w:pPr>
      <w:r w:rsidRPr="00D817D3">
        <w:rPr>
          <w:rFonts w:ascii="Arial" w:eastAsia="Times New Roman" w:hAnsi="Arial" w:cs="Arial"/>
          <w:kern w:val="2"/>
          <w:sz w:val="40"/>
          <w:szCs w:val="40"/>
          <w:lang w:eastAsia="en-IN"/>
        </w:rPr>
        <w:t>Version 1.0</w:t>
      </w:r>
    </w:p>
    <w:p w14:paraId="0870983B"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28CB738"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4B5DCA7E"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82E13DF"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4ABD3285" w14:textId="77777777" w:rsidR="00B5734B" w:rsidRPr="00D817D3" w:rsidRDefault="00B5734B" w:rsidP="00B5734B">
      <w:pPr>
        <w:spacing w:after="0" w:line="240" w:lineRule="auto"/>
        <w:rPr>
          <w:rFonts w:ascii="Arial" w:eastAsia="Times New Roman" w:hAnsi="Arial" w:cs="Arial"/>
          <w:b/>
          <w:bCs/>
          <w:kern w:val="2"/>
          <w:sz w:val="28"/>
          <w:szCs w:val="28"/>
          <w:u w:val="single"/>
          <w:lang w:eastAsia="en-IN"/>
        </w:rPr>
        <w:sectPr w:rsidR="00B5734B" w:rsidRPr="00D817D3" w:rsidSect="00FB20D4">
          <w:headerReference w:type="default" r:id="rId11"/>
          <w:pgSz w:w="11906" w:h="16838"/>
          <w:pgMar w:top="1440" w:right="1440" w:bottom="1440" w:left="1440" w:header="708" w:footer="708" w:gutter="0"/>
          <w:cols w:space="708"/>
          <w:docGrid w:linePitch="360"/>
        </w:sectPr>
      </w:pPr>
      <w:bookmarkStart w:id="5" w:name="_Toc173330264"/>
    </w:p>
    <w:p w14:paraId="5747F05B" w14:textId="77777777" w:rsidR="00B5734B" w:rsidRPr="00D817D3" w:rsidRDefault="00B5734B" w:rsidP="00B5734B">
      <w:pPr>
        <w:spacing w:after="0" w:line="240" w:lineRule="auto"/>
        <w:rPr>
          <w:rFonts w:ascii="Arial" w:eastAsia="Times New Roman" w:hAnsi="Arial" w:cs="Arial"/>
          <w:b/>
          <w:bCs/>
          <w:kern w:val="2"/>
          <w:sz w:val="28"/>
          <w:szCs w:val="28"/>
          <w:u w:val="single"/>
          <w:lang w:eastAsia="en-IN"/>
        </w:rPr>
      </w:pPr>
      <w:r w:rsidRPr="00D817D3">
        <w:rPr>
          <w:rFonts w:ascii="Arial" w:eastAsia="Times New Roman" w:hAnsi="Arial" w:cs="Arial"/>
          <w:b/>
          <w:bCs/>
          <w:kern w:val="2"/>
          <w:sz w:val="28"/>
          <w:szCs w:val="28"/>
          <w:u w:val="single"/>
          <w:lang w:eastAsia="en-IN"/>
        </w:rPr>
        <w:lastRenderedPageBreak/>
        <w:t>Document Control Information-</w:t>
      </w:r>
      <w:bookmarkEnd w:id="5"/>
    </w:p>
    <w:p w14:paraId="7DDCBD4E" w14:textId="77777777" w:rsidR="00B5734B" w:rsidRPr="00D817D3" w:rsidRDefault="00B5734B" w:rsidP="00B5734B">
      <w:pPr>
        <w:spacing w:after="0" w:line="240" w:lineRule="auto"/>
        <w:rPr>
          <w:rFonts w:ascii="Arial" w:eastAsia="Times New Roman" w:hAnsi="Arial" w:cs="Arial"/>
          <w:b/>
          <w:bCs/>
          <w:kern w:val="2"/>
          <w:sz w:val="28"/>
          <w:szCs w:val="28"/>
          <w:lang w:eastAsia="en-IN"/>
        </w:rPr>
      </w:pPr>
    </w:p>
    <w:p w14:paraId="185748E8" w14:textId="77777777" w:rsidR="00B5734B" w:rsidRPr="00D817D3" w:rsidRDefault="00B5734B" w:rsidP="00B5734B">
      <w:pPr>
        <w:spacing w:after="0" w:line="240" w:lineRule="auto"/>
        <w:rPr>
          <w:rFonts w:ascii="Arial" w:eastAsia="Times New Roman" w:hAnsi="Arial" w:cs="Arial"/>
          <w:b/>
          <w:bCs/>
          <w:kern w:val="2"/>
          <w:sz w:val="24"/>
          <w:szCs w:val="24"/>
          <w:lang w:eastAsia="en-IN"/>
        </w:rPr>
      </w:pPr>
      <w:bookmarkStart w:id="6" w:name="_Toc173330265"/>
      <w:r w:rsidRPr="00D817D3">
        <w:rPr>
          <w:rFonts w:ascii="Arial" w:eastAsia="Times New Roman" w:hAnsi="Arial" w:cs="Arial"/>
          <w:b/>
          <w:bCs/>
          <w:kern w:val="2"/>
          <w:sz w:val="24"/>
          <w:szCs w:val="24"/>
          <w:lang w:eastAsia="en-IN"/>
        </w:rPr>
        <w:t>Document Information</w:t>
      </w:r>
      <w:bookmarkEnd w:id="6"/>
    </w:p>
    <w:p w14:paraId="6794B196" w14:textId="77777777" w:rsidR="00B5734B" w:rsidRPr="00D817D3" w:rsidRDefault="00B5734B" w:rsidP="00B5734B">
      <w:pPr>
        <w:spacing w:after="0" w:line="240" w:lineRule="auto"/>
        <w:rPr>
          <w:rFonts w:ascii="Arial" w:eastAsia="Times New Roman" w:hAnsi="Arial" w:cs="Arial"/>
          <w:b/>
          <w:bCs/>
          <w:kern w:val="2"/>
          <w:sz w:val="28"/>
          <w:szCs w:val="28"/>
          <w:lang w:eastAsia="en-IN"/>
        </w:rPr>
      </w:pPr>
    </w:p>
    <w:tbl>
      <w:tblPr>
        <w:tblStyle w:val="TableGrid"/>
        <w:tblW w:w="0" w:type="auto"/>
        <w:tblLook w:val="04A0" w:firstRow="1" w:lastRow="0" w:firstColumn="1" w:lastColumn="0" w:noHBand="0" w:noVBand="1"/>
      </w:tblPr>
      <w:tblGrid>
        <w:gridCol w:w="2122"/>
        <w:gridCol w:w="6894"/>
      </w:tblGrid>
      <w:tr w:rsidR="00B5734B" w:rsidRPr="00D817D3" w14:paraId="4EBC7AA6" w14:textId="77777777" w:rsidTr="00581395">
        <w:trPr>
          <w:trHeight w:val="405"/>
        </w:trPr>
        <w:tc>
          <w:tcPr>
            <w:tcW w:w="2122" w:type="dxa"/>
            <w:shd w:val="clear" w:color="auto" w:fill="2E74B5" w:themeFill="accent1" w:themeFillShade="BF"/>
          </w:tcPr>
          <w:p w14:paraId="4E6DC85E" w14:textId="77777777" w:rsidR="00B5734B" w:rsidRPr="00D817D3" w:rsidRDefault="00B5734B" w:rsidP="00581395">
            <w:pPr>
              <w:rPr>
                <w:rFonts w:ascii="Arial" w:hAnsi="Arial" w:cs="Arial"/>
                <w:b/>
                <w:bCs/>
                <w:color w:val="FFFFFF" w:themeColor="background1"/>
                <w:lang w:eastAsia="en-IN"/>
              </w:rPr>
            </w:pPr>
            <w:bookmarkStart w:id="7" w:name="_Toc173330266"/>
            <w:r w:rsidRPr="00D817D3">
              <w:rPr>
                <w:rFonts w:ascii="Arial" w:hAnsi="Arial" w:cs="Arial"/>
                <w:b/>
                <w:bCs/>
                <w:color w:val="FFFFFF" w:themeColor="background1"/>
                <w:lang w:eastAsia="en-IN"/>
              </w:rPr>
              <w:t>Summary</w:t>
            </w:r>
            <w:bookmarkEnd w:id="7"/>
          </w:p>
        </w:tc>
        <w:tc>
          <w:tcPr>
            <w:tcW w:w="6894" w:type="dxa"/>
            <w:shd w:val="clear" w:color="auto" w:fill="2E74B5" w:themeFill="accent1" w:themeFillShade="BF"/>
          </w:tcPr>
          <w:p w14:paraId="64ACA82C" w14:textId="77777777" w:rsidR="00B5734B" w:rsidRPr="00D817D3" w:rsidRDefault="00B5734B" w:rsidP="00581395">
            <w:pPr>
              <w:rPr>
                <w:rFonts w:ascii="Arial" w:hAnsi="Arial" w:cs="Arial"/>
                <w:b/>
                <w:bCs/>
                <w:color w:val="FFFFFF" w:themeColor="background1"/>
                <w:lang w:eastAsia="en-IN"/>
              </w:rPr>
            </w:pPr>
            <w:bookmarkStart w:id="8" w:name="_Toc173330267"/>
            <w:r w:rsidRPr="00D817D3">
              <w:rPr>
                <w:rFonts w:ascii="Arial" w:hAnsi="Arial" w:cs="Arial"/>
                <w:b/>
                <w:bCs/>
                <w:color w:val="FFFFFF" w:themeColor="background1"/>
                <w:lang w:eastAsia="en-IN"/>
              </w:rPr>
              <w:t>Detail</w:t>
            </w:r>
            <w:bookmarkEnd w:id="8"/>
          </w:p>
        </w:tc>
      </w:tr>
      <w:tr w:rsidR="00B5734B" w:rsidRPr="00D817D3" w14:paraId="1038E6F4" w14:textId="77777777" w:rsidTr="00581395">
        <w:trPr>
          <w:trHeight w:val="409"/>
        </w:trPr>
        <w:tc>
          <w:tcPr>
            <w:tcW w:w="2122" w:type="dxa"/>
          </w:tcPr>
          <w:p w14:paraId="2FBA03E7" w14:textId="77777777" w:rsidR="00B5734B" w:rsidRPr="00D817D3" w:rsidRDefault="00B5734B" w:rsidP="00581395">
            <w:pPr>
              <w:rPr>
                <w:rFonts w:ascii="Arial" w:hAnsi="Arial" w:cs="Arial"/>
                <w:lang w:eastAsia="en-IN"/>
              </w:rPr>
            </w:pPr>
            <w:bookmarkStart w:id="9" w:name="_Toc173330268"/>
            <w:r w:rsidRPr="00D817D3">
              <w:rPr>
                <w:rFonts w:ascii="Arial" w:hAnsi="Arial" w:cs="Arial"/>
                <w:lang w:eastAsia="en-IN"/>
              </w:rPr>
              <w:t>Document name</w:t>
            </w:r>
            <w:bookmarkEnd w:id="9"/>
          </w:p>
        </w:tc>
        <w:tc>
          <w:tcPr>
            <w:tcW w:w="6894" w:type="dxa"/>
          </w:tcPr>
          <w:p w14:paraId="0E348758" w14:textId="77777777" w:rsidR="00B5734B" w:rsidRPr="00D817D3" w:rsidRDefault="00B5734B" w:rsidP="00581395">
            <w:pPr>
              <w:rPr>
                <w:rFonts w:ascii="Arial" w:hAnsi="Arial" w:cs="Arial"/>
                <w:lang w:eastAsia="en-IN"/>
              </w:rPr>
            </w:pPr>
            <w:r w:rsidRPr="00DF1443">
              <w:rPr>
                <w:rFonts w:ascii="Arial" w:hAnsi="Arial" w:cs="Arial"/>
                <w:lang w:eastAsia="en-IN"/>
              </w:rPr>
              <w:t>Data Quality Framework</w:t>
            </w:r>
          </w:p>
        </w:tc>
      </w:tr>
      <w:tr w:rsidR="00B5734B" w:rsidRPr="00D817D3" w14:paraId="37B99FA0" w14:textId="77777777" w:rsidTr="00581395">
        <w:trPr>
          <w:trHeight w:val="400"/>
        </w:trPr>
        <w:tc>
          <w:tcPr>
            <w:tcW w:w="2122" w:type="dxa"/>
          </w:tcPr>
          <w:p w14:paraId="7200EA04" w14:textId="77777777" w:rsidR="00B5734B" w:rsidRPr="00D817D3" w:rsidRDefault="00B5734B" w:rsidP="00581395">
            <w:pPr>
              <w:rPr>
                <w:rFonts w:ascii="Arial" w:hAnsi="Arial" w:cs="Arial"/>
                <w:lang w:eastAsia="en-IN"/>
              </w:rPr>
            </w:pPr>
            <w:bookmarkStart w:id="10" w:name="_Toc173330270"/>
            <w:r w:rsidRPr="00D817D3">
              <w:rPr>
                <w:rFonts w:ascii="Arial" w:hAnsi="Arial" w:cs="Arial"/>
                <w:lang w:eastAsia="en-IN"/>
              </w:rPr>
              <w:t>Project name</w:t>
            </w:r>
            <w:bookmarkEnd w:id="10"/>
          </w:p>
        </w:tc>
        <w:tc>
          <w:tcPr>
            <w:tcW w:w="6894" w:type="dxa"/>
          </w:tcPr>
          <w:p w14:paraId="281E9151" w14:textId="77777777" w:rsidR="00B5734B" w:rsidRPr="00D817D3" w:rsidRDefault="00B5734B" w:rsidP="00581395">
            <w:pPr>
              <w:rPr>
                <w:rFonts w:ascii="Arial" w:hAnsi="Arial" w:cs="Arial"/>
                <w:lang w:eastAsia="en-IN"/>
              </w:rPr>
            </w:pPr>
            <w:bookmarkStart w:id="11" w:name="_Toc173330271"/>
            <w:r w:rsidRPr="00D817D3">
              <w:rPr>
                <w:rFonts w:ascii="Arial" w:hAnsi="Arial" w:cs="Arial"/>
                <w:lang w:eastAsia="en-IN"/>
              </w:rPr>
              <w:t>Disha – Platform Strategy Project</w:t>
            </w:r>
            <w:bookmarkEnd w:id="11"/>
          </w:p>
        </w:tc>
      </w:tr>
      <w:tr w:rsidR="00B5734B" w:rsidRPr="00D817D3" w14:paraId="2B8A3223" w14:textId="77777777" w:rsidTr="00581395">
        <w:trPr>
          <w:trHeight w:val="407"/>
        </w:trPr>
        <w:tc>
          <w:tcPr>
            <w:tcW w:w="2122" w:type="dxa"/>
          </w:tcPr>
          <w:p w14:paraId="672D96BD" w14:textId="77777777" w:rsidR="00B5734B" w:rsidRPr="00D817D3" w:rsidRDefault="00B5734B" w:rsidP="00581395">
            <w:pPr>
              <w:rPr>
                <w:rFonts w:ascii="Arial" w:hAnsi="Arial" w:cs="Arial"/>
                <w:lang w:eastAsia="en-IN"/>
              </w:rPr>
            </w:pPr>
            <w:bookmarkStart w:id="12" w:name="_Toc173330272"/>
            <w:r w:rsidRPr="00D817D3">
              <w:rPr>
                <w:rFonts w:ascii="Arial" w:hAnsi="Arial" w:cs="Arial"/>
                <w:lang w:eastAsia="en-IN"/>
              </w:rPr>
              <w:t>Client</w:t>
            </w:r>
            <w:bookmarkEnd w:id="12"/>
          </w:p>
        </w:tc>
        <w:tc>
          <w:tcPr>
            <w:tcW w:w="6894" w:type="dxa"/>
          </w:tcPr>
          <w:p w14:paraId="5AFCB3CA" w14:textId="77777777" w:rsidR="00B5734B" w:rsidRPr="00D817D3" w:rsidRDefault="00B5734B" w:rsidP="00581395">
            <w:pPr>
              <w:rPr>
                <w:rFonts w:ascii="Arial" w:hAnsi="Arial" w:cs="Arial"/>
                <w:lang w:eastAsia="en-IN"/>
              </w:rPr>
            </w:pPr>
            <w:bookmarkStart w:id="13" w:name="_Toc173330273"/>
            <w:r w:rsidRPr="00D817D3">
              <w:rPr>
                <w:rFonts w:ascii="Arial" w:hAnsi="Arial" w:cs="Arial"/>
                <w:lang w:eastAsia="en-IN"/>
              </w:rPr>
              <w:t>Aavas Financiers ltd</w:t>
            </w:r>
            <w:bookmarkEnd w:id="13"/>
          </w:p>
        </w:tc>
      </w:tr>
      <w:tr w:rsidR="00B5734B" w:rsidRPr="00D817D3" w14:paraId="571D52F4" w14:textId="77777777" w:rsidTr="00581395">
        <w:trPr>
          <w:trHeight w:val="427"/>
        </w:trPr>
        <w:tc>
          <w:tcPr>
            <w:tcW w:w="2122" w:type="dxa"/>
          </w:tcPr>
          <w:p w14:paraId="6FB235D0" w14:textId="77777777" w:rsidR="00B5734B" w:rsidRPr="00D817D3" w:rsidRDefault="00B5734B" w:rsidP="00581395">
            <w:pPr>
              <w:rPr>
                <w:rFonts w:ascii="Arial" w:hAnsi="Arial" w:cs="Arial"/>
                <w:lang w:eastAsia="en-IN"/>
              </w:rPr>
            </w:pPr>
            <w:bookmarkStart w:id="14" w:name="_Toc173330274"/>
            <w:r w:rsidRPr="00D817D3">
              <w:rPr>
                <w:rFonts w:ascii="Arial" w:hAnsi="Arial" w:cs="Arial"/>
                <w:lang w:eastAsia="en-IN"/>
              </w:rPr>
              <w:t>Document Author</w:t>
            </w:r>
            <w:bookmarkEnd w:id="14"/>
          </w:p>
        </w:tc>
        <w:tc>
          <w:tcPr>
            <w:tcW w:w="6894" w:type="dxa"/>
          </w:tcPr>
          <w:p w14:paraId="22C7693F" w14:textId="77777777" w:rsidR="00B5734B" w:rsidRPr="00D817D3" w:rsidRDefault="00B5734B" w:rsidP="00581395">
            <w:pPr>
              <w:rPr>
                <w:rFonts w:ascii="Arial" w:hAnsi="Arial" w:cs="Arial"/>
                <w:lang w:eastAsia="en-IN"/>
              </w:rPr>
            </w:pPr>
          </w:p>
        </w:tc>
      </w:tr>
      <w:tr w:rsidR="00B5734B" w:rsidRPr="00D817D3" w14:paraId="64DF6C5E" w14:textId="77777777" w:rsidTr="00581395">
        <w:trPr>
          <w:trHeight w:val="349"/>
        </w:trPr>
        <w:tc>
          <w:tcPr>
            <w:tcW w:w="2122" w:type="dxa"/>
          </w:tcPr>
          <w:p w14:paraId="1B0435E8" w14:textId="77777777" w:rsidR="00B5734B" w:rsidRPr="00D817D3" w:rsidRDefault="00B5734B" w:rsidP="00581395">
            <w:pPr>
              <w:rPr>
                <w:rFonts w:ascii="Arial" w:hAnsi="Arial" w:cs="Arial"/>
                <w:lang w:eastAsia="en-IN"/>
              </w:rPr>
            </w:pPr>
            <w:bookmarkStart w:id="15" w:name="_Toc173330275"/>
            <w:r w:rsidRPr="00D817D3">
              <w:rPr>
                <w:rFonts w:ascii="Arial" w:hAnsi="Arial" w:cs="Arial"/>
                <w:lang w:eastAsia="en-IN"/>
              </w:rPr>
              <w:t>Document Version</w:t>
            </w:r>
            <w:bookmarkEnd w:id="15"/>
          </w:p>
        </w:tc>
        <w:tc>
          <w:tcPr>
            <w:tcW w:w="6894" w:type="dxa"/>
          </w:tcPr>
          <w:p w14:paraId="0B94C1E7" w14:textId="77777777" w:rsidR="00B5734B" w:rsidRPr="00D817D3" w:rsidRDefault="00B5734B" w:rsidP="00581395">
            <w:pPr>
              <w:rPr>
                <w:rFonts w:ascii="Arial" w:hAnsi="Arial" w:cs="Arial"/>
                <w:lang w:eastAsia="en-IN"/>
              </w:rPr>
            </w:pPr>
            <w:bookmarkStart w:id="16" w:name="_Toc173330276"/>
            <w:r w:rsidRPr="00D817D3">
              <w:rPr>
                <w:rFonts w:ascii="Arial" w:hAnsi="Arial" w:cs="Arial"/>
                <w:lang w:eastAsia="en-IN"/>
              </w:rPr>
              <w:t>Draft</w:t>
            </w:r>
            <w:bookmarkEnd w:id="16"/>
          </w:p>
        </w:tc>
      </w:tr>
      <w:tr w:rsidR="00B5734B" w:rsidRPr="00D817D3" w14:paraId="3CFBD619" w14:textId="77777777" w:rsidTr="00581395">
        <w:trPr>
          <w:trHeight w:val="391"/>
        </w:trPr>
        <w:tc>
          <w:tcPr>
            <w:tcW w:w="2122" w:type="dxa"/>
          </w:tcPr>
          <w:p w14:paraId="6A4D4DDA" w14:textId="77777777" w:rsidR="00B5734B" w:rsidRPr="00D817D3" w:rsidRDefault="00B5734B" w:rsidP="00581395">
            <w:pPr>
              <w:rPr>
                <w:rFonts w:ascii="Arial" w:hAnsi="Arial" w:cs="Arial"/>
                <w:lang w:eastAsia="en-IN"/>
              </w:rPr>
            </w:pPr>
            <w:bookmarkStart w:id="17" w:name="_Toc173330277"/>
            <w:r w:rsidRPr="00D817D3">
              <w:rPr>
                <w:rFonts w:ascii="Arial" w:hAnsi="Arial" w:cs="Arial"/>
                <w:lang w:eastAsia="en-IN"/>
              </w:rPr>
              <w:t>Date released</w:t>
            </w:r>
            <w:bookmarkEnd w:id="17"/>
          </w:p>
        </w:tc>
        <w:tc>
          <w:tcPr>
            <w:tcW w:w="6894" w:type="dxa"/>
          </w:tcPr>
          <w:p w14:paraId="32B0A021" w14:textId="77777777" w:rsidR="00B5734B" w:rsidRPr="00D817D3" w:rsidRDefault="00B5734B" w:rsidP="00581395">
            <w:pPr>
              <w:rPr>
                <w:rFonts w:ascii="Arial" w:hAnsi="Arial" w:cs="Arial"/>
                <w:lang w:eastAsia="en-IN"/>
              </w:rPr>
            </w:pPr>
          </w:p>
        </w:tc>
      </w:tr>
    </w:tbl>
    <w:p w14:paraId="24515B32" w14:textId="77777777" w:rsidR="00B5734B" w:rsidRPr="00D817D3" w:rsidRDefault="00B5734B" w:rsidP="00B5734B">
      <w:pPr>
        <w:spacing w:after="0" w:line="240" w:lineRule="auto"/>
        <w:rPr>
          <w:rFonts w:ascii="Arial" w:eastAsia="Times New Roman" w:hAnsi="Arial" w:cs="Arial"/>
          <w:kern w:val="2"/>
          <w:sz w:val="20"/>
          <w:szCs w:val="20"/>
          <w:lang w:eastAsia="en-IN"/>
        </w:rPr>
      </w:pPr>
      <w:r w:rsidRPr="00D817D3">
        <w:rPr>
          <w:rFonts w:ascii="Arial" w:eastAsia="Times New Roman" w:hAnsi="Arial" w:cs="Arial"/>
          <w:kern w:val="2"/>
          <w:sz w:val="20"/>
          <w:szCs w:val="20"/>
          <w:lang w:eastAsia="en-IN"/>
        </w:rPr>
        <w:tab/>
      </w:r>
    </w:p>
    <w:p w14:paraId="60244608"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6A9F9BF0" w14:textId="77777777" w:rsidR="00B5734B" w:rsidRPr="00D817D3" w:rsidRDefault="00B5734B" w:rsidP="00B5734B">
      <w:pPr>
        <w:spacing w:after="0" w:line="240" w:lineRule="auto"/>
        <w:rPr>
          <w:rFonts w:ascii="Arial" w:eastAsia="Times New Roman" w:hAnsi="Arial" w:cs="Arial"/>
          <w:b/>
          <w:bCs/>
          <w:kern w:val="2"/>
          <w:sz w:val="24"/>
          <w:szCs w:val="24"/>
          <w:lang w:eastAsia="en-IN"/>
        </w:rPr>
      </w:pPr>
      <w:bookmarkStart w:id="18" w:name="_Toc173330278"/>
      <w:r w:rsidRPr="00D817D3">
        <w:rPr>
          <w:rFonts w:ascii="Arial" w:eastAsia="Times New Roman" w:hAnsi="Arial" w:cs="Arial"/>
          <w:b/>
          <w:bCs/>
          <w:kern w:val="2"/>
          <w:sz w:val="24"/>
          <w:szCs w:val="24"/>
          <w:lang w:eastAsia="en-IN"/>
        </w:rPr>
        <w:t>Document Revision History</w:t>
      </w:r>
      <w:bookmarkEnd w:id="18"/>
    </w:p>
    <w:p w14:paraId="082E29C5" w14:textId="77777777" w:rsidR="00B5734B" w:rsidRPr="00D817D3" w:rsidRDefault="00B5734B" w:rsidP="00B5734B">
      <w:pPr>
        <w:spacing w:after="0" w:line="240" w:lineRule="auto"/>
        <w:rPr>
          <w:rFonts w:ascii="Arial" w:eastAsia="Times New Roman" w:hAnsi="Arial" w:cs="Arial"/>
          <w:kern w:val="2"/>
          <w:sz w:val="20"/>
          <w:szCs w:val="20"/>
          <w:lang w:eastAsia="en-IN"/>
        </w:rPr>
      </w:pPr>
    </w:p>
    <w:tbl>
      <w:tblPr>
        <w:tblStyle w:val="TableGrid"/>
        <w:tblW w:w="0" w:type="auto"/>
        <w:tblLook w:val="04A0" w:firstRow="1" w:lastRow="0" w:firstColumn="1" w:lastColumn="0" w:noHBand="0" w:noVBand="1"/>
      </w:tblPr>
      <w:tblGrid>
        <w:gridCol w:w="1011"/>
        <w:gridCol w:w="850"/>
        <w:gridCol w:w="1701"/>
        <w:gridCol w:w="5477"/>
      </w:tblGrid>
      <w:tr w:rsidR="00B5734B" w:rsidRPr="00D817D3" w14:paraId="0D8B235E" w14:textId="77777777" w:rsidTr="00581395">
        <w:tc>
          <w:tcPr>
            <w:tcW w:w="988" w:type="dxa"/>
            <w:shd w:val="clear" w:color="auto" w:fill="2E74B5" w:themeFill="accent1" w:themeFillShade="BF"/>
          </w:tcPr>
          <w:p w14:paraId="6E052D66" w14:textId="77777777" w:rsidR="00B5734B" w:rsidRPr="00D817D3" w:rsidRDefault="00B5734B" w:rsidP="00581395">
            <w:pPr>
              <w:rPr>
                <w:rFonts w:ascii="Arial" w:hAnsi="Arial" w:cs="Arial"/>
                <w:b/>
                <w:bCs/>
                <w:color w:val="FFFFFF" w:themeColor="background1"/>
                <w:lang w:eastAsia="en-IN"/>
              </w:rPr>
            </w:pPr>
            <w:bookmarkStart w:id="19" w:name="_Toc173330279"/>
            <w:r w:rsidRPr="00D817D3">
              <w:rPr>
                <w:rFonts w:ascii="Arial" w:hAnsi="Arial" w:cs="Arial"/>
                <w:b/>
                <w:bCs/>
                <w:color w:val="FFFFFF" w:themeColor="background1"/>
                <w:lang w:eastAsia="en-IN"/>
              </w:rPr>
              <w:t>Version</w:t>
            </w:r>
            <w:bookmarkEnd w:id="19"/>
          </w:p>
        </w:tc>
        <w:tc>
          <w:tcPr>
            <w:tcW w:w="850" w:type="dxa"/>
            <w:shd w:val="clear" w:color="auto" w:fill="2E74B5" w:themeFill="accent1" w:themeFillShade="BF"/>
          </w:tcPr>
          <w:p w14:paraId="57ABA328" w14:textId="77777777" w:rsidR="00B5734B" w:rsidRPr="00D817D3" w:rsidRDefault="00B5734B" w:rsidP="00581395">
            <w:pPr>
              <w:rPr>
                <w:rFonts w:ascii="Arial" w:hAnsi="Arial" w:cs="Arial"/>
                <w:b/>
                <w:bCs/>
                <w:color w:val="FFFFFF" w:themeColor="background1"/>
                <w:lang w:eastAsia="en-IN"/>
              </w:rPr>
            </w:pPr>
            <w:bookmarkStart w:id="20" w:name="_Toc173330280"/>
            <w:r w:rsidRPr="00D817D3">
              <w:rPr>
                <w:rFonts w:ascii="Arial" w:hAnsi="Arial" w:cs="Arial"/>
                <w:b/>
                <w:bCs/>
                <w:color w:val="FFFFFF" w:themeColor="background1"/>
                <w:lang w:eastAsia="en-IN"/>
              </w:rPr>
              <w:t>Date</w:t>
            </w:r>
            <w:bookmarkEnd w:id="20"/>
          </w:p>
        </w:tc>
        <w:tc>
          <w:tcPr>
            <w:tcW w:w="1701" w:type="dxa"/>
            <w:shd w:val="clear" w:color="auto" w:fill="2E74B5" w:themeFill="accent1" w:themeFillShade="BF"/>
          </w:tcPr>
          <w:p w14:paraId="6E9F0E2B" w14:textId="77777777" w:rsidR="00B5734B" w:rsidRPr="00D817D3" w:rsidRDefault="00B5734B" w:rsidP="00581395">
            <w:pPr>
              <w:rPr>
                <w:rFonts w:ascii="Arial" w:hAnsi="Arial" w:cs="Arial"/>
                <w:b/>
                <w:bCs/>
                <w:color w:val="FFFFFF" w:themeColor="background1"/>
                <w:lang w:eastAsia="en-IN"/>
              </w:rPr>
            </w:pPr>
            <w:bookmarkStart w:id="21" w:name="_Toc173330281"/>
            <w:r w:rsidRPr="00D817D3">
              <w:rPr>
                <w:rFonts w:ascii="Arial" w:hAnsi="Arial" w:cs="Arial"/>
                <w:b/>
                <w:bCs/>
                <w:color w:val="FFFFFF" w:themeColor="background1"/>
                <w:lang w:eastAsia="en-IN"/>
              </w:rPr>
              <w:t>Update by</w:t>
            </w:r>
            <w:bookmarkEnd w:id="21"/>
          </w:p>
        </w:tc>
        <w:tc>
          <w:tcPr>
            <w:tcW w:w="5477" w:type="dxa"/>
            <w:shd w:val="clear" w:color="auto" w:fill="2E74B5" w:themeFill="accent1" w:themeFillShade="BF"/>
          </w:tcPr>
          <w:p w14:paraId="66EF8340" w14:textId="77777777" w:rsidR="00B5734B" w:rsidRPr="00D817D3" w:rsidRDefault="00B5734B" w:rsidP="00581395">
            <w:pPr>
              <w:rPr>
                <w:rFonts w:ascii="Arial" w:hAnsi="Arial" w:cs="Arial"/>
                <w:b/>
                <w:bCs/>
                <w:color w:val="FFFFFF" w:themeColor="background1"/>
                <w:lang w:eastAsia="en-IN"/>
              </w:rPr>
            </w:pPr>
            <w:bookmarkStart w:id="22" w:name="_Toc173330282"/>
            <w:r w:rsidRPr="00D817D3">
              <w:rPr>
                <w:rFonts w:ascii="Arial" w:hAnsi="Arial" w:cs="Arial"/>
                <w:b/>
                <w:bCs/>
                <w:color w:val="FFFFFF" w:themeColor="background1"/>
                <w:lang w:eastAsia="en-IN"/>
              </w:rPr>
              <w:t>Remarks</w:t>
            </w:r>
            <w:bookmarkEnd w:id="22"/>
          </w:p>
        </w:tc>
      </w:tr>
      <w:tr w:rsidR="00B5734B" w:rsidRPr="00D817D3" w14:paraId="490C783E" w14:textId="77777777" w:rsidTr="00581395">
        <w:tc>
          <w:tcPr>
            <w:tcW w:w="988" w:type="dxa"/>
          </w:tcPr>
          <w:p w14:paraId="2DD87CF4" w14:textId="77777777" w:rsidR="00B5734B" w:rsidRPr="00D817D3" w:rsidRDefault="00B5734B" w:rsidP="00581395">
            <w:pPr>
              <w:rPr>
                <w:rFonts w:ascii="Arial" w:hAnsi="Arial" w:cs="Arial"/>
                <w:lang w:eastAsia="en-IN"/>
              </w:rPr>
            </w:pPr>
            <w:bookmarkStart w:id="23" w:name="_Toc173330283"/>
            <w:r w:rsidRPr="00D817D3">
              <w:rPr>
                <w:rFonts w:ascii="Arial" w:hAnsi="Arial" w:cs="Arial"/>
                <w:lang w:eastAsia="en-IN"/>
              </w:rPr>
              <w:t>Draft</w:t>
            </w:r>
            <w:bookmarkEnd w:id="23"/>
          </w:p>
        </w:tc>
        <w:tc>
          <w:tcPr>
            <w:tcW w:w="850" w:type="dxa"/>
          </w:tcPr>
          <w:p w14:paraId="653E7222" w14:textId="77777777" w:rsidR="00B5734B" w:rsidRPr="00D817D3" w:rsidRDefault="00B5734B" w:rsidP="00581395">
            <w:pPr>
              <w:rPr>
                <w:rFonts w:ascii="Arial" w:hAnsi="Arial" w:cs="Arial"/>
                <w:lang w:eastAsia="en-IN"/>
              </w:rPr>
            </w:pPr>
          </w:p>
        </w:tc>
        <w:tc>
          <w:tcPr>
            <w:tcW w:w="1701" w:type="dxa"/>
          </w:tcPr>
          <w:p w14:paraId="27AD65DC" w14:textId="77777777" w:rsidR="00B5734B" w:rsidRPr="00D817D3" w:rsidRDefault="00B5734B" w:rsidP="00581395">
            <w:pPr>
              <w:rPr>
                <w:rFonts w:ascii="Arial" w:hAnsi="Arial" w:cs="Arial"/>
                <w:lang w:eastAsia="en-IN"/>
              </w:rPr>
            </w:pPr>
          </w:p>
        </w:tc>
        <w:tc>
          <w:tcPr>
            <w:tcW w:w="5477" w:type="dxa"/>
          </w:tcPr>
          <w:p w14:paraId="422964CA" w14:textId="77777777" w:rsidR="00B5734B" w:rsidRPr="00D817D3" w:rsidRDefault="00B5734B" w:rsidP="00581395">
            <w:pPr>
              <w:rPr>
                <w:rFonts w:ascii="Arial" w:hAnsi="Arial" w:cs="Arial"/>
                <w:lang w:eastAsia="en-IN"/>
              </w:rPr>
            </w:pPr>
          </w:p>
        </w:tc>
      </w:tr>
      <w:tr w:rsidR="00B5734B" w:rsidRPr="00D817D3" w14:paraId="5F01FFA7" w14:textId="77777777" w:rsidTr="00581395">
        <w:tc>
          <w:tcPr>
            <w:tcW w:w="988" w:type="dxa"/>
          </w:tcPr>
          <w:p w14:paraId="7E6DBAB6" w14:textId="77777777" w:rsidR="00B5734B" w:rsidRPr="00D817D3" w:rsidRDefault="00B5734B" w:rsidP="00581395">
            <w:pPr>
              <w:rPr>
                <w:rFonts w:ascii="Arial" w:hAnsi="Arial" w:cs="Arial"/>
                <w:lang w:eastAsia="en-IN"/>
              </w:rPr>
            </w:pPr>
          </w:p>
        </w:tc>
        <w:tc>
          <w:tcPr>
            <w:tcW w:w="850" w:type="dxa"/>
          </w:tcPr>
          <w:p w14:paraId="52A0D04D" w14:textId="77777777" w:rsidR="00B5734B" w:rsidRPr="00D817D3" w:rsidRDefault="00B5734B" w:rsidP="00581395">
            <w:pPr>
              <w:rPr>
                <w:rFonts w:ascii="Arial" w:hAnsi="Arial" w:cs="Arial"/>
                <w:lang w:eastAsia="en-IN"/>
              </w:rPr>
            </w:pPr>
          </w:p>
        </w:tc>
        <w:tc>
          <w:tcPr>
            <w:tcW w:w="1701" w:type="dxa"/>
          </w:tcPr>
          <w:p w14:paraId="7E64014C" w14:textId="77777777" w:rsidR="00B5734B" w:rsidRPr="00D817D3" w:rsidRDefault="00B5734B" w:rsidP="00581395">
            <w:pPr>
              <w:rPr>
                <w:rFonts w:ascii="Arial" w:hAnsi="Arial" w:cs="Arial"/>
                <w:lang w:eastAsia="en-IN"/>
              </w:rPr>
            </w:pPr>
          </w:p>
        </w:tc>
        <w:tc>
          <w:tcPr>
            <w:tcW w:w="5477" w:type="dxa"/>
          </w:tcPr>
          <w:p w14:paraId="5D92ACF4" w14:textId="77777777" w:rsidR="00B5734B" w:rsidRPr="00D817D3" w:rsidRDefault="00B5734B" w:rsidP="00581395">
            <w:pPr>
              <w:rPr>
                <w:rFonts w:ascii="Arial" w:hAnsi="Arial" w:cs="Arial"/>
                <w:lang w:eastAsia="en-IN"/>
              </w:rPr>
            </w:pPr>
          </w:p>
        </w:tc>
      </w:tr>
      <w:tr w:rsidR="00B5734B" w:rsidRPr="00D817D3" w14:paraId="20327971" w14:textId="77777777" w:rsidTr="00581395">
        <w:tc>
          <w:tcPr>
            <w:tcW w:w="988" w:type="dxa"/>
          </w:tcPr>
          <w:p w14:paraId="6AB9A2E6" w14:textId="77777777" w:rsidR="00B5734B" w:rsidRPr="00D817D3" w:rsidRDefault="00B5734B" w:rsidP="00581395">
            <w:pPr>
              <w:rPr>
                <w:rFonts w:ascii="Arial" w:hAnsi="Arial" w:cs="Arial"/>
                <w:lang w:eastAsia="en-IN"/>
              </w:rPr>
            </w:pPr>
          </w:p>
        </w:tc>
        <w:tc>
          <w:tcPr>
            <w:tcW w:w="850" w:type="dxa"/>
          </w:tcPr>
          <w:p w14:paraId="6EAB4DB5" w14:textId="77777777" w:rsidR="00B5734B" w:rsidRPr="00D817D3" w:rsidRDefault="00B5734B" w:rsidP="00581395">
            <w:pPr>
              <w:rPr>
                <w:rFonts w:ascii="Arial" w:hAnsi="Arial" w:cs="Arial"/>
                <w:lang w:eastAsia="en-IN"/>
              </w:rPr>
            </w:pPr>
          </w:p>
        </w:tc>
        <w:tc>
          <w:tcPr>
            <w:tcW w:w="1701" w:type="dxa"/>
          </w:tcPr>
          <w:p w14:paraId="3CD11822" w14:textId="77777777" w:rsidR="00B5734B" w:rsidRPr="00D817D3" w:rsidRDefault="00B5734B" w:rsidP="00581395">
            <w:pPr>
              <w:rPr>
                <w:rFonts w:ascii="Arial" w:hAnsi="Arial" w:cs="Arial"/>
                <w:lang w:eastAsia="en-IN"/>
              </w:rPr>
            </w:pPr>
          </w:p>
        </w:tc>
        <w:tc>
          <w:tcPr>
            <w:tcW w:w="5477" w:type="dxa"/>
          </w:tcPr>
          <w:p w14:paraId="3C97A219" w14:textId="77777777" w:rsidR="00B5734B" w:rsidRPr="00D817D3" w:rsidRDefault="00B5734B" w:rsidP="00581395">
            <w:pPr>
              <w:rPr>
                <w:rFonts w:ascii="Arial" w:hAnsi="Arial" w:cs="Arial"/>
                <w:lang w:eastAsia="en-IN"/>
              </w:rPr>
            </w:pPr>
          </w:p>
        </w:tc>
      </w:tr>
      <w:tr w:rsidR="00B5734B" w:rsidRPr="00D817D3" w14:paraId="5B9E6659" w14:textId="77777777" w:rsidTr="00581395">
        <w:tc>
          <w:tcPr>
            <w:tcW w:w="988" w:type="dxa"/>
          </w:tcPr>
          <w:p w14:paraId="4B69AE28" w14:textId="77777777" w:rsidR="00B5734B" w:rsidRPr="00D817D3" w:rsidRDefault="00B5734B" w:rsidP="00581395">
            <w:pPr>
              <w:rPr>
                <w:rFonts w:ascii="Arial" w:hAnsi="Arial" w:cs="Arial"/>
                <w:lang w:eastAsia="en-IN"/>
              </w:rPr>
            </w:pPr>
          </w:p>
        </w:tc>
        <w:tc>
          <w:tcPr>
            <w:tcW w:w="850" w:type="dxa"/>
          </w:tcPr>
          <w:p w14:paraId="304B00A9" w14:textId="77777777" w:rsidR="00B5734B" w:rsidRPr="00D817D3" w:rsidRDefault="00B5734B" w:rsidP="00581395">
            <w:pPr>
              <w:rPr>
                <w:rFonts w:ascii="Arial" w:hAnsi="Arial" w:cs="Arial"/>
                <w:lang w:eastAsia="en-IN"/>
              </w:rPr>
            </w:pPr>
          </w:p>
        </w:tc>
        <w:tc>
          <w:tcPr>
            <w:tcW w:w="1701" w:type="dxa"/>
          </w:tcPr>
          <w:p w14:paraId="48651BDA" w14:textId="77777777" w:rsidR="00B5734B" w:rsidRPr="00D817D3" w:rsidRDefault="00B5734B" w:rsidP="00581395">
            <w:pPr>
              <w:rPr>
                <w:rFonts w:ascii="Arial" w:hAnsi="Arial" w:cs="Arial"/>
                <w:lang w:eastAsia="en-IN"/>
              </w:rPr>
            </w:pPr>
          </w:p>
        </w:tc>
        <w:tc>
          <w:tcPr>
            <w:tcW w:w="5477" w:type="dxa"/>
          </w:tcPr>
          <w:p w14:paraId="69EA4678" w14:textId="77777777" w:rsidR="00B5734B" w:rsidRPr="00D817D3" w:rsidRDefault="00B5734B" w:rsidP="00581395">
            <w:pPr>
              <w:rPr>
                <w:rFonts w:ascii="Arial" w:hAnsi="Arial" w:cs="Arial"/>
                <w:lang w:eastAsia="en-IN"/>
              </w:rPr>
            </w:pPr>
          </w:p>
        </w:tc>
      </w:tr>
      <w:tr w:rsidR="00B5734B" w:rsidRPr="00D817D3" w14:paraId="36FDB12B" w14:textId="77777777" w:rsidTr="00581395">
        <w:tc>
          <w:tcPr>
            <w:tcW w:w="988" w:type="dxa"/>
          </w:tcPr>
          <w:p w14:paraId="66C94EBA" w14:textId="77777777" w:rsidR="00B5734B" w:rsidRPr="00D817D3" w:rsidRDefault="00B5734B" w:rsidP="00581395">
            <w:pPr>
              <w:rPr>
                <w:rFonts w:ascii="Arial" w:hAnsi="Arial" w:cs="Arial"/>
                <w:lang w:eastAsia="en-IN"/>
              </w:rPr>
            </w:pPr>
          </w:p>
        </w:tc>
        <w:tc>
          <w:tcPr>
            <w:tcW w:w="850" w:type="dxa"/>
          </w:tcPr>
          <w:p w14:paraId="53DE3313" w14:textId="77777777" w:rsidR="00B5734B" w:rsidRPr="00D817D3" w:rsidRDefault="00B5734B" w:rsidP="00581395">
            <w:pPr>
              <w:rPr>
                <w:rFonts w:ascii="Arial" w:hAnsi="Arial" w:cs="Arial"/>
                <w:lang w:eastAsia="en-IN"/>
              </w:rPr>
            </w:pPr>
          </w:p>
        </w:tc>
        <w:tc>
          <w:tcPr>
            <w:tcW w:w="1701" w:type="dxa"/>
          </w:tcPr>
          <w:p w14:paraId="0E5A4343" w14:textId="77777777" w:rsidR="00B5734B" w:rsidRPr="00D817D3" w:rsidRDefault="00B5734B" w:rsidP="00581395">
            <w:pPr>
              <w:rPr>
                <w:rFonts w:ascii="Arial" w:hAnsi="Arial" w:cs="Arial"/>
                <w:lang w:eastAsia="en-IN"/>
              </w:rPr>
            </w:pPr>
          </w:p>
        </w:tc>
        <w:tc>
          <w:tcPr>
            <w:tcW w:w="5477" w:type="dxa"/>
          </w:tcPr>
          <w:p w14:paraId="37D30F46" w14:textId="77777777" w:rsidR="00B5734B" w:rsidRPr="00D817D3" w:rsidRDefault="00B5734B" w:rsidP="00581395">
            <w:pPr>
              <w:rPr>
                <w:rFonts w:ascii="Arial" w:hAnsi="Arial" w:cs="Arial"/>
                <w:lang w:eastAsia="en-IN"/>
              </w:rPr>
            </w:pPr>
          </w:p>
        </w:tc>
      </w:tr>
      <w:tr w:rsidR="00B5734B" w:rsidRPr="00D817D3" w14:paraId="68EF5539" w14:textId="77777777" w:rsidTr="00581395">
        <w:tc>
          <w:tcPr>
            <w:tcW w:w="988" w:type="dxa"/>
          </w:tcPr>
          <w:p w14:paraId="3D829610" w14:textId="77777777" w:rsidR="00B5734B" w:rsidRPr="00D817D3" w:rsidRDefault="00B5734B" w:rsidP="00581395">
            <w:pPr>
              <w:rPr>
                <w:rFonts w:ascii="Arial" w:hAnsi="Arial" w:cs="Arial"/>
                <w:lang w:eastAsia="en-IN"/>
              </w:rPr>
            </w:pPr>
          </w:p>
        </w:tc>
        <w:tc>
          <w:tcPr>
            <w:tcW w:w="850" w:type="dxa"/>
          </w:tcPr>
          <w:p w14:paraId="55C3BCAD" w14:textId="77777777" w:rsidR="00B5734B" w:rsidRPr="00D817D3" w:rsidRDefault="00B5734B" w:rsidP="00581395">
            <w:pPr>
              <w:rPr>
                <w:rFonts w:ascii="Arial" w:hAnsi="Arial" w:cs="Arial"/>
                <w:lang w:eastAsia="en-IN"/>
              </w:rPr>
            </w:pPr>
          </w:p>
        </w:tc>
        <w:tc>
          <w:tcPr>
            <w:tcW w:w="1701" w:type="dxa"/>
          </w:tcPr>
          <w:p w14:paraId="512A2305" w14:textId="77777777" w:rsidR="00B5734B" w:rsidRPr="00D817D3" w:rsidRDefault="00B5734B" w:rsidP="00581395">
            <w:pPr>
              <w:rPr>
                <w:rFonts w:ascii="Arial" w:hAnsi="Arial" w:cs="Arial"/>
                <w:lang w:eastAsia="en-IN"/>
              </w:rPr>
            </w:pPr>
          </w:p>
        </w:tc>
        <w:tc>
          <w:tcPr>
            <w:tcW w:w="5477" w:type="dxa"/>
          </w:tcPr>
          <w:p w14:paraId="588E5F6A" w14:textId="77777777" w:rsidR="00B5734B" w:rsidRPr="00D817D3" w:rsidRDefault="00B5734B" w:rsidP="00581395">
            <w:pPr>
              <w:rPr>
                <w:rFonts w:ascii="Arial" w:hAnsi="Arial" w:cs="Arial"/>
                <w:lang w:eastAsia="en-IN"/>
              </w:rPr>
            </w:pPr>
          </w:p>
        </w:tc>
      </w:tr>
    </w:tbl>
    <w:p w14:paraId="40A5653E"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2429C6D4"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71BD7B8B" w14:textId="77777777" w:rsidR="00B5734B" w:rsidRPr="00D817D3" w:rsidRDefault="00B5734B" w:rsidP="00B5734B">
      <w:pPr>
        <w:spacing w:after="0" w:line="240" w:lineRule="auto"/>
        <w:rPr>
          <w:rFonts w:ascii="Arial" w:eastAsia="Times New Roman" w:hAnsi="Arial" w:cs="Arial"/>
          <w:b/>
          <w:bCs/>
          <w:kern w:val="2"/>
          <w:sz w:val="24"/>
          <w:szCs w:val="24"/>
          <w:lang w:eastAsia="en-IN"/>
        </w:rPr>
      </w:pPr>
      <w:bookmarkStart w:id="24" w:name="_Toc173330284"/>
      <w:r w:rsidRPr="00D817D3">
        <w:rPr>
          <w:rFonts w:ascii="Arial" w:eastAsia="Times New Roman" w:hAnsi="Arial" w:cs="Arial"/>
          <w:b/>
          <w:bCs/>
          <w:kern w:val="2"/>
          <w:sz w:val="24"/>
          <w:szCs w:val="24"/>
          <w:lang w:eastAsia="en-IN"/>
        </w:rPr>
        <w:t>Document Approval</w:t>
      </w:r>
      <w:bookmarkEnd w:id="24"/>
    </w:p>
    <w:p w14:paraId="0D397D1C" w14:textId="77777777" w:rsidR="00B5734B" w:rsidRPr="00D817D3" w:rsidRDefault="00B5734B" w:rsidP="00B5734B">
      <w:pPr>
        <w:spacing w:after="0" w:line="240" w:lineRule="auto"/>
        <w:rPr>
          <w:rFonts w:ascii="Arial" w:eastAsia="Times New Roman" w:hAnsi="Arial" w:cs="Arial"/>
          <w:kern w:val="2"/>
          <w:sz w:val="20"/>
          <w:szCs w:val="20"/>
          <w:lang w:eastAsia="en-IN"/>
        </w:rPr>
      </w:pPr>
    </w:p>
    <w:tbl>
      <w:tblPr>
        <w:tblStyle w:val="TableGrid"/>
        <w:tblW w:w="0" w:type="auto"/>
        <w:tblLook w:val="04A0" w:firstRow="1" w:lastRow="0" w:firstColumn="1" w:lastColumn="0" w:noHBand="0" w:noVBand="1"/>
      </w:tblPr>
      <w:tblGrid>
        <w:gridCol w:w="562"/>
        <w:gridCol w:w="1985"/>
        <w:gridCol w:w="3685"/>
        <w:gridCol w:w="2784"/>
      </w:tblGrid>
      <w:tr w:rsidR="00B5734B" w:rsidRPr="00D817D3" w14:paraId="4F03011A" w14:textId="77777777" w:rsidTr="00581395">
        <w:tc>
          <w:tcPr>
            <w:tcW w:w="562" w:type="dxa"/>
            <w:shd w:val="clear" w:color="auto" w:fill="2E74B5" w:themeFill="accent1" w:themeFillShade="BF"/>
          </w:tcPr>
          <w:p w14:paraId="71814727" w14:textId="77777777" w:rsidR="00B5734B" w:rsidRPr="00D817D3" w:rsidRDefault="00B5734B" w:rsidP="00581395">
            <w:pPr>
              <w:rPr>
                <w:rFonts w:ascii="Arial" w:hAnsi="Arial" w:cs="Arial"/>
                <w:b/>
                <w:bCs/>
                <w:color w:val="FFFFFF" w:themeColor="background1"/>
                <w:lang w:eastAsia="en-IN"/>
              </w:rPr>
            </w:pPr>
            <w:bookmarkStart w:id="25" w:name="_Toc173330285"/>
            <w:r w:rsidRPr="00D817D3">
              <w:rPr>
                <w:rFonts w:ascii="Arial" w:hAnsi="Arial" w:cs="Arial"/>
                <w:b/>
                <w:bCs/>
                <w:color w:val="FFFFFF" w:themeColor="background1"/>
                <w:lang w:eastAsia="en-IN"/>
              </w:rPr>
              <w:t>##</w:t>
            </w:r>
            <w:bookmarkEnd w:id="25"/>
          </w:p>
        </w:tc>
        <w:tc>
          <w:tcPr>
            <w:tcW w:w="1985" w:type="dxa"/>
            <w:shd w:val="clear" w:color="auto" w:fill="2E74B5" w:themeFill="accent1" w:themeFillShade="BF"/>
          </w:tcPr>
          <w:p w14:paraId="079394EA" w14:textId="77777777" w:rsidR="00B5734B" w:rsidRPr="00D817D3" w:rsidRDefault="00B5734B" w:rsidP="00581395">
            <w:pPr>
              <w:rPr>
                <w:rFonts w:ascii="Arial" w:hAnsi="Arial" w:cs="Arial"/>
                <w:b/>
                <w:bCs/>
                <w:color w:val="FFFFFF" w:themeColor="background1"/>
                <w:lang w:eastAsia="en-IN"/>
              </w:rPr>
            </w:pPr>
            <w:bookmarkStart w:id="26" w:name="_Toc173330286"/>
            <w:r w:rsidRPr="00D817D3">
              <w:rPr>
                <w:rFonts w:ascii="Arial" w:hAnsi="Arial" w:cs="Arial"/>
                <w:b/>
                <w:bCs/>
                <w:color w:val="FFFFFF" w:themeColor="background1"/>
                <w:lang w:eastAsia="en-IN"/>
              </w:rPr>
              <w:t>Team</w:t>
            </w:r>
            <w:bookmarkEnd w:id="26"/>
          </w:p>
        </w:tc>
        <w:tc>
          <w:tcPr>
            <w:tcW w:w="3685" w:type="dxa"/>
            <w:shd w:val="clear" w:color="auto" w:fill="2E74B5" w:themeFill="accent1" w:themeFillShade="BF"/>
          </w:tcPr>
          <w:p w14:paraId="43C47E4B" w14:textId="77777777" w:rsidR="00B5734B" w:rsidRPr="00D817D3" w:rsidRDefault="00B5734B" w:rsidP="00581395">
            <w:pPr>
              <w:rPr>
                <w:rFonts w:ascii="Arial" w:hAnsi="Arial" w:cs="Arial"/>
                <w:b/>
                <w:bCs/>
                <w:color w:val="FFFFFF" w:themeColor="background1"/>
                <w:lang w:eastAsia="en-IN"/>
              </w:rPr>
            </w:pPr>
            <w:bookmarkStart w:id="27" w:name="_Toc173330287"/>
            <w:r w:rsidRPr="00D817D3">
              <w:rPr>
                <w:rFonts w:ascii="Arial" w:hAnsi="Arial" w:cs="Arial"/>
                <w:b/>
                <w:bCs/>
                <w:color w:val="FFFFFF" w:themeColor="background1"/>
                <w:lang w:eastAsia="en-IN"/>
              </w:rPr>
              <w:t>Name</w:t>
            </w:r>
            <w:bookmarkEnd w:id="27"/>
          </w:p>
        </w:tc>
        <w:tc>
          <w:tcPr>
            <w:tcW w:w="2784" w:type="dxa"/>
            <w:shd w:val="clear" w:color="auto" w:fill="2E74B5" w:themeFill="accent1" w:themeFillShade="BF"/>
          </w:tcPr>
          <w:p w14:paraId="642DE04E" w14:textId="77777777" w:rsidR="00B5734B" w:rsidRPr="00D817D3" w:rsidRDefault="00B5734B" w:rsidP="00581395">
            <w:pPr>
              <w:rPr>
                <w:rFonts w:ascii="Arial" w:hAnsi="Arial" w:cs="Arial"/>
                <w:b/>
                <w:bCs/>
                <w:color w:val="FFFFFF" w:themeColor="background1"/>
                <w:lang w:eastAsia="en-IN"/>
              </w:rPr>
            </w:pPr>
            <w:bookmarkStart w:id="28" w:name="_Toc173330288"/>
            <w:r w:rsidRPr="00D817D3">
              <w:rPr>
                <w:rFonts w:ascii="Arial" w:hAnsi="Arial" w:cs="Arial"/>
                <w:b/>
                <w:bCs/>
                <w:color w:val="FFFFFF" w:themeColor="background1"/>
                <w:lang w:eastAsia="en-IN"/>
              </w:rPr>
              <w:t>Date</w:t>
            </w:r>
            <w:bookmarkEnd w:id="28"/>
          </w:p>
        </w:tc>
      </w:tr>
      <w:tr w:rsidR="00B5734B" w:rsidRPr="00D817D3" w14:paraId="48DF85C7" w14:textId="77777777" w:rsidTr="00581395">
        <w:tc>
          <w:tcPr>
            <w:tcW w:w="562" w:type="dxa"/>
          </w:tcPr>
          <w:p w14:paraId="414E2A72" w14:textId="77777777" w:rsidR="00B5734B" w:rsidRPr="00D817D3" w:rsidRDefault="00B5734B" w:rsidP="00581395">
            <w:pPr>
              <w:rPr>
                <w:rFonts w:ascii="Arial" w:hAnsi="Arial" w:cs="Arial"/>
                <w:lang w:eastAsia="en-IN"/>
              </w:rPr>
            </w:pPr>
            <w:bookmarkStart w:id="29" w:name="_Toc173330289"/>
            <w:r w:rsidRPr="00D817D3">
              <w:rPr>
                <w:rFonts w:ascii="Arial" w:hAnsi="Arial" w:cs="Arial"/>
                <w:lang w:eastAsia="en-IN"/>
              </w:rPr>
              <w:t>1</w:t>
            </w:r>
            <w:bookmarkEnd w:id="29"/>
          </w:p>
        </w:tc>
        <w:tc>
          <w:tcPr>
            <w:tcW w:w="1985" w:type="dxa"/>
          </w:tcPr>
          <w:p w14:paraId="6EBF35BF" w14:textId="77777777" w:rsidR="00B5734B" w:rsidRPr="00D817D3" w:rsidRDefault="00B5734B" w:rsidP="00581395">
            <w:pPr>
              <w:rPr>
                <w:rFonts w:ascii="Arial" w:hAnsi="Arial" w:cs="Arial"/>
                <w:lang w:eastAsia="en-IN"/>
              </w:rPr>
            </w:pPr>
            <w:bookmarkStart w:id="30" w:name="_Toc173330290"/>
            <w:r w:rsidRPr="00D817D3">
              <w:rPr>
                <w:rFonts w:ascii="Arial" w:hAnsi="Arial" w:cs="Arial"/>
                <w:lang w:eastAsia="en-IN"/>
              </w:rPr>
              <w:t>Analytics Team</w:t>
            </w:r>
            <w:bookmarkEnd w:id="30"/>
          </w:p>
        </w:tc>
        <w:tc>
          <w:tcPr>
            <w:tcW w:w="3685" w:type="dxa"/>
          </w:tcPr>
          <w:p w14:paraId="387DD487" w14:textId="77777777" w:rsidR="00B5734B" w:rsidRPr="00D817D3" w:rsidRDefault="00B5734B" w:rsidP="00581395">
            <w:pPr>
              <w:rPr>
                <w:rFonts w:ascii="Arial" w:hAnsi="Arial" w:cs="Arial"/>
                <w:lang w:eastAsia="en-IN"/>
              </w:rPr>
            </w:pPr>
            <w:bookmarkStart w:id="31" w:name="_Toc173330291"/>
            <w:proofErr w:type="spellStart"/>
            <w:r w:rsidRPr="00D817D3">
              <w:rPr>
                <w:rFonts w:ascii="Arial" w:hAnsi="Arial" w:cs="Arial"/>
                <w:lang w:eastAsia="en-IN"/>
              </w:rPr>
              <w:t>Pavithira</w:t>
            </w:r>
            <w:proofErr w:type="spellEnd"/>
            <w:r w:rsidRPr="00D817D3">
              <w:rPr>
                <w:rFonts w:ascii="Arial" w:hAnsi="Arial" w:cs="Arial"/>
                <w:lang w:eastAsia="en-IN"/>
              </w:rPr>
              <w:t xml:space="preserve"> Lakshmi</w:t>
            </w:r>
            <w:bookmarkEnd w:id="31"/>
          </w:p>
        </w:tc>
        <w:tc>
          <w:tcPr>
            <w:tcW w:w="2784" w:type="dxa"/>
          </w:tcPr>
          <w:p w14:paraId="4E4F0780" w14:textId="77777777" w:rsidR="00B5734B" w:rsidRPr="00D817D3" w:rsidRDefault="00B5734B" w:rsidP="00581395">
            <w:pPr>
              <w:rPr>
                <w:rFonts w:ascii="Arial" w:hAnsi="Arial" w:cs="Arial"/>
                <w:lang w:eastAsia="en-IN"/>
              </w:rPr>
            </w:pPr>
          </w:p>
        </w:tc>
      </w:tr>
      <w:tr w:rsidR="00B5734B" w:rsidRPr="00D817D3" w14:paraId="105FF27C" w14:textId="77777777" w:rsidTr="00581395">
        <w:tc>
          <w:tcPr>
            <w:tcW w:w="562" w:type="dxa"/>
          </w:tcPr>
          <w:p w14:paraId="421BF9AF" w14:textId="77777777" w:rsidR="00B5734B" w:rsidRPr="00D817D3" w:rsidRDefault="00B5734B" w:rsidP="00581395">
            <w:pPr>
              <w:rPr>
                <w:rFonts w:ascii="Arial" w:hAnsi="Arial" w:cs="Arial"/>
                <w:lang w:eastAsia="en-IN"/>
              </w:rPr>
            </w:pPr>
          </w:p>
        </w:tc>
        <w:tc>
          <w:tcPr>
            <w:tcW w:w="1985" w:type="dxa"/>
          </w:tcPr>
          <w:p w14:paraId="464698F9" w14:textId="77777777" w:rsidR="00B5734B" w:rsidRPr="00D817D3" w:rsidRDefault="00B5734B" w:rsidP="00581395">
            <w:pPr>
              <w:rPr>
                <w:rFonts w:ascii="Arial" w:hAnsi="Arial" w:cs="Arial"/>
                <w:lang w:eastAsia="en-IN"/>
              </w:rPr>
            </w:pPr>
          </w:p>
        </w:tc>
        <w:tc>
          <w:tcPr>
            <w:tcW w:w="3685" w:type="dxa"/>
          </w:tcPr>
          <w:p w14:paraId="1D675F9A" w14:textId="77777777" w:rsidR="00B5734B" w:rsidRPr="00D817D3" w:rsidRDefault="00B5734B" w:rsidP="00581395">
            <w:pPr>
              <w:rPr>
                <w:rFonts w:ascii="Arial" w:hAnsi="Arial" w:cs="Arial"/>
                <w:lang w:eastAsia="en-IN"/>
              </w:rPr>
            </w:pPr>
          </w:p>
        </w:tc>
        <w:tc>
          <w:tcPr>
            <w:tcW w:w="2784" w:type="dxa"/>
          </w:tcPr>
          <w:p w14:paraId="21CB53F0" w14:textId="77777777" w:rsidR="00B5734B" w:rsidRPr="00D817D3" w:rsidRDefault="00B5734B" w:rsidP="00581395">
            <w:pPr>
              <w:rPr>
                <w:rFonts w:ascii="Arial" w:hAnsi="Arial" w:cs="Arial"/>
                <w:lang w:eastAsia="en-IN"/>
              </w:rPr>
            </w:pPr>
          </w:p>
        </w:tc>
      </w:tr>
      <w:tr w:rsidR="00B5734B" w:rsidRPr="00D817D3" w14:paraId="6E8C607B" w14:textId="77777777" w:rsidTr="00581395">
        <w:tc>
          <w:tcPr>
            <w:tcW w:w="562" w:type="dxa"/>
          </w:tcPr>
          <w:p w14:paraId="4BE63FC9" w14:textId="77777777" w:rsidR="00B5734B" w:rsidRPr="00D817D3" w:rsidRDefault="00B5734B" w:rsidP="00581395">
            <w:pPr>
              <w:rPr>
                <w:rFonts w:ascii="Arial" w:hAnsi="Arial" w:cs="Arial"/>
                <w:lang w:eastAsia="en-IN"/>
              </w:rPr>
            </w:pPr>
          </w:p>
        </w:tc>
        <w:tc>
          <w:tcPr>
            <w:tcW w:w="1985" w:type="dxa"/>
          </w:tcPr>
          <w:p w14:paraId="5B29D976" w14:textId="77777777" w:rsidR="00B5734B" w:rsidRPr="00D817D3" w:rsidRDefault="00B5734B" w:rsidP="00581395">
            <w:pPr>
              <w:rPr>
                <w:rFonts w:ascii="Arial" w:hAnsi="Arial" w:cs="Arial"/>
                <w:lang w:eastAsia="en-IN"/>
              </w:rPr>
            </w:pPr>
          </w:p>
        </w:tc>
        <w:tc>
          <w:tcPr>
            <w:tcW w:w="3685" w:type="dxa"/>
          </w:tcPr>
          <w:p w14:paraId="6F885CBB" w14:textId="77777777" w:rsidR="00B5734B" w:rsidRPr="00D817D3" w:rsidRDefault="00B5734B" w:rsidP="00581395">
            <w:pPr>
              <w:rPr>
                <w:rFonts w:ascii="Arial" w:hAnsi="Arial" w:cs="Arial"/>
                <w:lang w:eastAsia="en-IN"/>
              </w:rPr>
            </w:pPr>
          </w:p>
        </w:tc>
        <w:tc>
          <w:tcPr>
            <w:tcW w:w="2784" w:type="dxa"/>
          </w:tcPr>
          <w:p w14:paraId="5D5A5C1B" w14:textId="77777777" w:rsidR="00B5734B" w:rsidRPr="00D817D3" w:rsidRDefault="00B5734B" w:rsidP="00581395">
            <w:pPr>
              <w:rPr>
                <w:rFonts w:ascii="Arial" w:hAnsi="Arial" w:cs="Arial"/>
                <w:lang w:eastAsia="en-IN"/>
              </w:rPr>
            </w:pPr>
          </w:p>
        </w:tc>
      </w:tr>
      <w:tr w:rsidR="00B5734B" w:rsidRPr="00D817D3" w14:paraId="65253328" w14:textId="77777777" w:rsidTr="00581395">
        <w:tc>
          <w:tcPr>
            <w:tcW w:w="562" w:type="dxa"/>
          </w:tcPr>
          <w:p w14:paraId="1A5E455F" w14:textId="77777777" w:rsidR="00B5734B" w:rsidRPr="00D817D3" w:rsidRDefault="00B5734B" w:rsidP="00581395">
            <w:pPr>
              <w:rPr>
                <w:rFonts w:ascii="Arial" w:hAnsi="Arial" w:cs="Arial"/>
                <w:lang w:eastAsia="en-IN"/>
              </w:rPr>
            </w:pPr>
          </w:p>
        </w:tc>
        <w:tc>
          <w:tcPr>
            <w:tcW w:w="1985" w:type="dxa"/>
          </w:tcPr>
          <w:p w14:paraId="2D981C90" w14:textId="77777777" w:rsidR="00B5734B" w:rsidRPr="00D817D3" w:rsidRDefault="00B5734B" w:rsidP="00581395">
            <w:pPr>
              <w:rPr>
                <w:rFonts w:ascii="Arial" w:hAnsi="Arial" w:cs="Arial"/>
                <w:lang w:eastAsia="en-IN"/>
              </w:rPr>
            </w:pPr>
          </w:p>
        </w:tc>
        <w:tc>
          <w:tcPr>
            <w:tcW w:w="3685" w:type="dxa"/>
          </w:tcPr>
          <w:p w14:paraId="3F8C8BFE" w14:textId="77777777" w:rsidR="00B5734B" w:rsidRPr="00D817D3" w:rsidRDefault="00B5734B" w:rsidP="00581395">
            <w:pPr>
              <w:rPr>
                <w:rFonts w:ascii="Arial" w:hAnsi="Arial" w:cs="Arial"/>
                <w:lang w:eastAsia="en-IN"/>
              </w:rPr>
            </w:pPr>
          </w:p>
        </w:tc>
        <w:tc>
          <w:tcPr>
            <w:tcW w:w="2784" w:type="dxa"/>
          </w:tcPr>
          <w:p w14:paraId="0DE35449" w14:textId="77777777" w:rsidR="00B5734B" w:rsidRPr="00D817D3" w:rsidRDefault="00B5734B" w:rsidP="00581395">
            <w:pPr>
              <w:rPr>
                <w:rFonts w:ascii="Arial" w:hAnsi="Arial" w:cs="Arial"/>
                <w:lang w:eastAsia="en-IN"/>
              </w:rPr>
            </w:pPr>
          </w:p>
        </w:tc>
      </w:tr>
      <w:tr w:rsidR="00B5734B" w:rsidRPr="00D817D3" w14:paraId="5BF83123" w14:textId="77777777" w:rsidTr="00581395">
        <w:tc>
          <w:tcPr>
            <w:tcW w:w="562" w:type="dxa"/>
          </w:tcPr>
          <w:p w14:paraId="5F28800A" w14:textId="77777777" w:rsidR="00B5734B" w:rsidRPr="00D817D3" w:rsidRDefault="00B5734B" w:rsidP="00581395">
            <w:pPr>
              <w:rPr>
                <w:rFonts w:ascii="Arial" w:hAnsi="Arial" w:cs="Arial"/>
                <w:lang w:eastAsia="en-IN"/>
              </w:rPr>
            </w:pPr>
          </w:p>
        </w:tc>
        <w:tc>
          <w:tcPr>
            <w:tcW w:w="1985" w:type="dxa"/>
          </w:tcPr>
          <w:p w14:paraId="2FC4D8CC" w14:textId="77777777" w:rsidR="00B5734B" w:rsidRPr="00D817D3" w:rsidRDefault="00B5734B" w:rsidP="00581395">
            <w:pPr>
              <w:rPr>
                <w:rFonts w:ascii="Arial" w:hAnsi="Arial" w:cs="Arial"/>
                <w:lang w:eastAsia="en-IN"/>
              </w:rPr>
            </w:pPr>
          </w:p>
        </w:tc>
        <w:tc>
          <w:tcPr>
            <w:tcW w:w="3685" w:type="dxa"/>
          </w:tcPr>
          <w:p w14:paraId="2DBDE9CB" w14:textId="77777777" w:rsidR="00B5734B" w:rsidRPr="00D817D3" w:rsidRDefault="00B5734B" w:rsidP="00581395">
            <w:pPr>
              <w:rPr>
                <w:rFonts w:ascii="Arial" w:hAnsi="Arial" w:cs="Arial"/>
                <w:lang w:eastAsia="en-IN"/>
              </w:rPr>
            </w:pPr>
          </w:p>
        </w:tc>
        <w:tc>
          <w:tcPr>
            <w:tcW w:w="2784" w:type="dxa"/>
          </w:tcPr>
          <w:p w14:paraId="69BEE8DC" w14:textId="77777777" w:rsidR="00B5734B" w:rsidRPr="00D817D3" w:rsidRDefault="00B5734B" w:rsidP="00581395">
            <w:pPr>
              <w:rPr>
                <w:rFonts w:ascii="Arial" w:hAnsi="Arial" w:cs="Arial"/>
                <w:lang w:eastAsia="en-IN"/>
              </w:rPr>
            </w:pPr>
          </w:p>
        </w:tc>
      </w:tr>
      <w:tr w:rsidR="00B5734B" w:rsidRPr="00D817D3" w14:paraId="77228D57" w14:textId="77777777" w:rsidTr="00581395">
        <w:trPr>
          <w:trHeight w:val="85"/>
        </w:trPr>
        <w:tc>
          <w:tcPr>
            <w:tcW w:w="562" w:type="dxa"/>
          </w:tcPr>
          <w:p w14:paraId="5B81F729" w14:textId="77777777" w:rsidR="00B5734B" w:rsidRPr="00D817D3" w:rsidRDefault="00B5734B" w:rsidP="00581395">
            <w:pPr>
              <w:rPr>
                <w:rFonts w:ascii="Arial" w:hAnsi="Arial" w:cs="Arial"/>
                <w:lang w:eastAsia="en-IN"/>
              </w:rPr>
            </w:pPr>
          </w:p>
        </w:tc>
        <w:tc>
          <w:tcPr>
            <w:tcW w:w="1985" w:type="dxa"/>
          </w:tcPr>
          <w:p w14:paraId="23F3CBDE" w14:textId="77777777" w:rsidR="00B5734B" w:rsidRPr="00D817D3" w:rsidRDefault="00B5734B" w:rsidP="00581395">
            <w:pPr>
              <w:rPr>
                <w:rFonts w:ascii="Arial" w:hAnsi="Arial" w:cs="Arial"/>
                <w:lang w:eastAsia="en-IN"/>
              </w:rPr>
            </w:pPr>
          </w:p>
        </w:tc>
        <w:tc>
          <w:tcPr>
            <w:tcW w:w="3685" w:type="dxa"/>
          </w:tcPr>
          <w:p w14:paraId="5AE0D3AC" w14:textId="77777777" w:rsidR="00B5734B" w:rsidRPr="00D817D3" w:rsidRDefault="00B5734B" w:rsidP="00581395">
            <w:pPr>
              <w:rPr>
                <w:rFonts w:ascii="Arial" w:hAnsi="Arial" w:cs="Arial"/>
                <w:lang w:eastAsia="en-IN"/>
              </w:rPr>
            </w:pPr>
          </w:p>
        </w:tc>
        <w:tc>
          <w:tcPr>
            <w:tcW w:w="2784" w:type="dxa"/>
          </w:tcPr>
          <w:p w14:paraId="7E254705" w14:textId="77777777" w:rsidR="00B5734B" w:rsidRPr="00D817D3" w:rsidRDefault="00B5734B" w:rsidP="00581395">
            <w:pPr>
              <w:rPr>
                <w:rFonts w:ascii="Arial" w:hAnsi="Arial" w:cs="Arial"/>
                <w:lang w:eastAsia="en-IN"/>
              </w:rPr>
            </w:pPr>
          </w:p>
        </w:tc>
      </w:tr>
    </w:tbl>
    <w:p w14:paraId="03952CA2"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0CDDF73B" w14:textId="77777777" w:rsidR="00B5734B" w:rsidRPr="00D817D3" w:rsidRDefault="00B5734B" w:rsidP="00B5734B">
      <w:pPr>
        <w:spacing w:after="0" w:line="240" w:lineRule="auto"/>
        <w:rPr>
          <w:rFonts w:ascii="Arial" w:eastAsia="Times New Roman" w:hAnsi="Arial" w:cs="Arial"/>
          <w:kern w:val="2"/>
          <w:sz w:val="20"/>
          <w:szCs w:val="20"/>
          <w:lang w:eastAsia="en-IN"/>
        </w:rPr>
      </w:pPr>
    </w:p>
    <w:p w14:paraId="3A6244A3"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66EFEF83"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1DC46DAD"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13B04DB5"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6DA1D3A5"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7441584D"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09E56974"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410B34C6"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65F45B28"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p w14:paraId="6A59F574" w14:textId="77777777" w:rsidR="00B5734B" w:rsidRPr="00D817D3" w:rsidRDefault="00B5734B" w:rsidP="00B5734B">
      <w:pPr>
        <w:spacing w:after="0" w:line="240" w:lineRule="auto"/>
        <w:rPr>
          <w:rFonts w:ascii="Arial" w:eastAsia="Times New Roman" w:hAnsi="Arial" w:cs="Arial"/>
          <w:b/>
          <w:bCs/>
          <w:kern w:val="2"/>
          <w:sz w:val="24"/>
          <w:szCs w:val="24"/>
          <w:lang w:eastAsia="en-IN"/>
        </w:rPr>
      </w:pPr>
    </w:p>
    <w:sdt>
      <w:sdtPr>
        <w:rPr>
          <w:rFonts w:ascii="Arial" w:eastAsiaTheme="minorHAnsi" w:hAnsi="Arial" w:cs="Arial"/>
          <w:color w:val="auto"/>
          <w:sz w:val="22"/>
          <w:szCs w:val="22"/>
          <w:lang w:val="en-IN"/>
        </w:rPr>
        <w:id w:val="1029369914"/>
        <w:docPartObj>
          <w:docPartGallery w:val="Table of Contents"/>
          <w:docPartUnique/>
        </w:docPartObj>
      </w:sdtPr>
      <w:sdtEndPr>
        <w:rPr>
          <w:b/>
          <w:bCs/>
          <w:noProof/>
        </w:rPr>
      </w:sdtEndPr>
      <w:sdtContent>
        <w:p w14:paraId="182A60E0" w14:textId="77777777" w:rsidR="00B5734B" w:rsidRPr="006103A7" w:rsidRDefault="00B5734B" w:rsidP="00B5734B">
          <w:pPr>
            <w:pStyle w:val="TOCHeading"/>
            <w:spacing w:line="360" w:lineRule="auto"/>
            <w:rPr>
              <w:rFonts w:ascii="Arial" w:hAnsi="Arial" w:cs="Arial"/>
            </w:rPr>
          </w:pPr>
          <w:r w:rsidRPr="006103A7">
            <w:rPr>
              <w:rFonts w:ascii="Arial" w:hAnsi="Arial" w:cs="Arial"/>
            </w:rPr>
            <w:t>Table of Contents</w:t>
          </w:r>
        </w:p>
        <w:p w14:paraId="2CD31CE9" w14:textId="77777777" w:rsidR="00B5734B" w:rsidRPr="006103A7" w:rsidRDefault="00B5734B" w:rsidP="00B5734B">
          <w:pPr>
            <w:spacing w:line="360" w:lineRule="auto"/>
            <w:rPr>
              <w:rFonts w:ascii="Arial" w:hAnsi="Arial" w:cs="Arial"/>
              <w:lang w:val="en-US"/>
            </w:rPr>
          </w:pPr>
        </w:p>
        <w:p w14:paraId="3A08DE94" w14:textId="77777777" w:rsidR="00B5734B" w:rsidRPr="006103A7" w:rsidRDefault="00B5734B" w:rsidP="00BA47C1">
          <w:pPr>
            <w:pStyle w:val="ListParagraph"/>
            <w:numPr>
              <w:ilvl w:val="0"/>
              <w:numId w:val="1"/>
            </w:numPr>
            <w:spacing w:line="360" w:lineRule="auto"/>
            <w:rPr>
              <w:rFonts w:ascii="Arial" w:hAnsi="Arial" w:cs="Arial"/>
              <w:lang w:val="en-US"/>
            </w:rPr>
          </w:pPr>
          <w:r w:rsidRPr="006103A7">
            <w:rPr>
              <w:rFonts w:ascii="Arial" w:hAnsi="Arial" w:cs="Arial"/>
              <w:lang w:val="en-US"/>
            </w:rPr>
            <w:t>Purpose of the Document………………………………………………………</w:t>
          </w:r>
          <w:r>
            <w:rPr>
              <w:rFonts w:ascii="Arial" w:hAnsi="Arial" w:cs="Arial"/>
              <w:lang w:val="en-US"/>
            </w:rPr>
            <w:t>……………..</w:t>
          </w:r>
          <w:r w:rsidRPr="006103A7">
            <w:rPr>
              <w:rFonts w:ascii="Arial" w:hAnsi="Arial" w:cs="Arial"/>
              <w:lang w:val="en-US"/>
            </w:rPr>
            <w:t>4</w:t>
          </w:r>
        </w:p>
        <w:p w14:paraId="014F95A2" w14:textId="77777777" w:rsidR="00B5734B" w:rsidRPr="006103A7" w:rsidRDefault="00B5734B" w:rsidP="00BA47C1">
          <w:pPr>
            <w:pStyle w:val="ListParagraph"/>
            <w:numPr>
              <w:ilvl w:val="0"/>
              <w:numId w:val="1"/>
            </w:numPr>
            <w:spacing w:line="360" w:lineRule="auto"/>
            <w:rPr>
              <w:rFonts w:ascii="Arial" w:hAnsi="Arial" w:cs="Arial"/>
              <w:lang w:val="en-US"/>
            </w:rPr>
          </w:pPr>
          <w:r w:rsidRPr="006103A7">
            <w:rPr>
              <w:rFonts w:ascii="Arial" w:hAnsi="Arial" w:cs="Arial"/>
              <w:lang w:val="en-US"/>
            </w:rPr>
            <w:t>Business Requirement………………………………………………………………</w:t>
          </w:r>
          <w:r>
            <w:rPr>
              <w:rFonts w:ascii="Arial" w:hAnsi="Arial" w:cs="Arial"/>
              <w:lang w:val="en-US"/>
            </w:rPr>
            <w:t>..............</w:t>
          </w:r>
          <w:r w:rsidRPr="006103A7">
            <w:rPr>
              <w:rFonts w:ascii="Arial" w:hAnsi="Arial" w:cs="Arial"/>
              <w:lang w:val="en-US"/>
            </w:rPr>
            <w:t>4</w:t>
          </w:r>
        </w:p>
        <w:p w14:paraId="652C0E5D" w14:textId="77777777" w:rsidR="00B5734B" w:rsidRPr="006103A7" w:rsidRDefault="00B5734B" w:rsidP="00BA47C1">
          <w:pPr>
            <w:pStyle w:val="ListParagraph"/>
            <w:numPr>
              <w:ilvl w:val="0"/>
              <w:numId w:val="1"/>
            </w:numPr>
            <w:spacing w:line="360" w:lineRule="auto"/>
            <w:rPr>
              <w:rFonts w:ascii="Arial" w:hAnsi="Arial" w:cs="Arial"/>
              <w:lang w:val="en-US"/>
            </w:rPr>
          </w:pPr>
          <w:r w:rsidRPr="006103A7">
            <w:rPr>
              <w:rFonts w:ascii="Arial" w:hAnsi="Arial" w:cs="Arial"/>
              <w:lang w:val="en-US"/>
            </w:rPr>
            <w:t>Department Coverage under Data Quality…………………………………</w:t>
          </w:r>
          <w:r>
            <w:rPr>
              <w:rFonts w:ascii="Arial" w:hAnsi="Arial" w:cs="Arial"/>
              <w:lang w:val="en-US"/>
            </w:rPr>
            <w:t>.......................5</w:t>
          </w:r>
        </w:p>
        <w:p w14:paraId="662FED8F" w14:textId="77777777" w:rsidR="00B5734B" w:rsidRPr="006103A7" w:rsidRDefault="00B5734B" w:rsidP="00BA47C1">
          <w:pPr>
            <w:pStyle w:val="ListParagraph"/>
            <w:numPr>
              <w:ilvl w:val="0"/>
              <w:numId w:val="1"/>
            </w:numPr>
            <w:spacing w:line="360" w:lineRule="auto"/>
            <w:rPr>
              <w:rFonts w:ascii="Arial" w:hAnsi="Arial" w:cs="Arial"/>
              <w:lang w:val="en-US"/>
            </w:rPr>
          </w:pPr>
          <w:r w:rsidRPr="006103A7">
            <w:rPr>
              <w:rFonts w:ascii="Arial" w:hAnsi="Arial" w:cs="Arial"/>
              <w:lang w:val="en-US"/>
            </w:rPr>
            <w:t>Data Quality Design………………………………………………………………….</w:t>
          </w:r>
        </w:p>
        <w:p w14:paraId="57B98235" w14:textId="77777777" w:rsidR="00B5734B" w:rsidRPr="006103A7" w:rsidRDefault="00B5734B" w:rsidP="00BA47C1">
          <w:pPr>
            <w:pStyle w:val="ListParagraph"/>
            <w:numPr>
              <w:ilvl w:val="1"/>
              <w:numId w:val="2"/>
            </w:numPr>
            <w:spacing w:line="360" w:lineRule="auto"/>
            <w:rPr>
              <w:rFonts w:ascii="Arial" w:hAnsi="Arial" w:cs="Arial"/>
              <w:lang w:val="en-US"/>
            </w:rPr>
          </w:pPr>
          <w:r w:rsidRPr="006103A7">
            <w:rPr>
              <w:rFonts w:ascii="Arial" w:hAnsi="Arial" w:cs="Arial"/>
              <w:lang w:val="en-US"/>
            </w:rPr>
            <w:t>Data Quality Source Identification……………………………</w:t>
          </w:r>
        </w:p>
        <w:p w14:paraId="02C4FD61" w14:textId="77777777" w:rsidR="00B5734B" w:rsidRPr="006103A7" w:rsidRDefault="00B5734B" w:rsidP="00BA47C1">
          <w:pPr>
            <w:pStyle w:val="ListParagraph"/>
            <w:numPr>
              <w:ilvl w:val="1"/>
              <w:numId w:val="2"/>
            </w:numPr>
            <w:spacing w:line="360" w:lineRule="auto"/>
            <w:rPr>
              <w:rFonts w:ascii="Arial" w:hAnsi="Arial" w:cs="Arial"/>
              <w:lang w:val="en-US"/>
            </w:rPr>
          </w:pPr>
          <w:r w:rsidRPr="006103A7">
            <w:rPr>
              <w:rFonts w:ascii="Arial" w:hAnsi="Arial" w:cs="Arial"/>
              <w:lang w:val="en-US"/>
            </w:rPr>
            <w:t>Data Quality Rule Identification…………………………….</w:t>
          </w:r>
        </w:p>
        <w:p w14:paraId="5A3928B6" w14:textId="77777777" w:rsidR="00B5734B" w:rsidRPr="006103A7" w:rsidRDefault="00B5734B" w:rsidP="00BA47C1">
          <w:pPr>
            <w:pStyle w:val="ListParagraph"/>
            <w:numPr>
              <w:ilvl w:val="1"/>
              <w:numId w:val="2"/>
            </w:numPr>
            <w:spacing w:line="360" w:lineRule="auto"/>
            <w:rPr>
              <w:rFonts w:ascii="Arial" w:hAnsi="Arial" w:cs="Arial"/>
              <w:lang w:val="en-US"/>
            </w:rPr>
          </w:pPr>
          <w:r w:rsidRPr="006103A7">
            <w:rPr>
              <w:rFonts w:ascii="Arial" w:hAnsi="Arial" w:cs="Arial"/>
              <w:lang w:val="en-US"/>
            </w:rPr>
            <w:t>Data Quality Dimensions……………………………………………</w:t>
          </w:r>
        </w:p>
        <w:p w14:paraId="5DDBA9FB" w14:textId="77777777" w:rsidR="00B5734B" w:rsidRPr="006103A7" w:rsidRDefault="00B5734B" w:rsidP="00BA47C1">
          <w:pPr>
            <w:pStyle w:val="ListParagraph"/>
            <w:numPr>
              <w:ilvl w:val="1"/>
              <w:numId w:val="2"/>
            </w:numPr>
            <w:spacing w:line="360" w:lineRule="auto"/>
            <w:rPr>
              <w:rFonts w:ascii="Arial" w:hAnsi="Arial" w:cs="Arial"/>
              <w:lang w:val="en-US"/>
            </w:rPr>
          </w:pPr>
          <w:r w:rsidRPr="006103A7">
            <w:rPr>
              <w:rFonts w:ascii="Arial" w:hAnsi="Arial" w:cs="Arial"/>
              <w:lang w:val="en-US"/>
            </w:rPr>
            <w:t>Data Quality Profiling Summary………………………………….</w:t>
          </w:r>
        </w:p>
        <w:p w14:paraId="4F14E730" w14:textId="77777777" w:rsidR="00B5734B" w:rsidRPr="006103A7" w:rsidRDefault="00B5734B" w:rsidP="00BA47C1">
          <w:pPr>
            <w:pStyle w:val="ListParagraph"/>
            <w:numPr>
              <w:ilvl w:val="0"/>
              <w:numId w:val="1"/>
            </w:numPr>
            <w:spacing w:line="360" w:lineRule="auto"/>
            <w:rPr>
              <w:rFonts w:ascii="Arial" w:hAnsi="Arial" w:cs="Arial"/>
              <w:lang w:val="en-US"/>
            </w:rPr>
          </w:pPr>
          <w:r w:rsidRPr="006103A7">
            <w:rPr>
              <w:rFonts w:ascii="Arial" w:hAnsi="Arial" w:cs="Arial"/>
              <w:lang w:val="en-US"/>
            </w:rPr>
            <w:t>Monitoring………………………………………</w:t>
          </w:r>
        </w:p>
      </w:sdtContent>
    </w:sdt>
    <w:p w14:paraId="6FF5F094" w14:textId="77777777" w:rsidR="00B5734B" w:rsidRDefault="00B5734B" w:rsidP="00B5734B">
      <w:pPr>
        <w:rPr>
          <w:rFonts w:ascii="Times New Roman" w:eastAsia="Times New Roman" w:hAnsi="Times New Roman" w:cs="Times New Roman"/>
          <w:b/>
          <w:bCs/>
          <w:sz w:val="32"/>
          <w:szCs w:val="24"/>
          <w:lang w:eastAsia="en-IN"/>
        </w:rPr>
      </w:pPr>
    </w:p>
    <w:p w14:paraId="491B5D4B" w14:textId="77777777" w:rsidR="00B5734B" w:rsidRDefault="00B5734B" w:rsidP="00B5734B">
      <w:pPr>
        <w:jc w:val="center"/>
        <w:rPr>
          <w:rFonts w:ascii="Times New Roman" w:eastAsia="Times New Roman" w:hAnsi="Times New Roman" w:cs="Times New Roman"/>
          <w:b/>
          <w:bCs/>
          <w:sz w:val="32"/>
          <w:szCs w:val="24"/>
          <w:lang w:eastAsia="en-IN"/>
        </w:rPr>
      </w:pPr>
    </w:p>
    <w:p w14:paraId="39D6E615" w14:textId="77777777" w:rsidR="00B5734B" w:rsidRDefault="00B5734B" w:rsidP="00B5734B">
      <w:pPr>
        <w:rPr>
          <w:rFonts w:ascii="Times New Roman" w:eastAsia="Times New Roman" w:hAnsi="Times New Roman" w:cs="Times New Roman"/>
          <w:b/>
          <w:bCs/>
          <w:sz w:val="32"/>
          <w:szCs w:val="24"/>
          <w:lang w:eastAsia="en-IN"/>
        </w:rPr>
      </w:pPr>
      <w:r>
        <w:rPr>
          <w:rFonts w:ascii="Times New Roman" w:eastAsia="Times New Roman" w:hAnsi="Times New Roman" w:cs="Times New Roman"/>
          <w:b/>
          <w:bCs/>
          <w:sz w:val="32"/>
          <w:szCs w:val="24"/>
          <w:lang w:eastAsia="en-IN"/>
        </w:rPr>
        <w:br w:type="page"/>
      </w:r>
    </w:p>
    <w:p w14:paraId="04457352" w14:textId="77777777" w:rsidR="00B5734B" w:rsidRPr="006103A7" w:rsidRDefault="00B5734B" w:rsidP="00BA47C1">
      <w:pPr>
        <w:pStyle w:val="ListParagraph"/>
        <w:numPr>
          <w:ilvl w:val="0"/>
          <w:numId w:val="3"/>
        </w:numPr>
        <w:spacing w:line="360" w:lineRule="auto"/>
        <w:ind w:left="426"/>
        <w:rPr>
          <w:rFonts w:ascii="Arial" w:eastAsia="Times New Roman" w:hAnsi="Arial" w:cs="Arial"/>
          <w:b/>
          <w:bCs/>
          <w:color w:val="2E74B5" w:themeColor="accent1" w:themeShade="BF"/>
          <w:sz w:val="32"/>
          <w:szCs w:val="32"/>
          <w:lang w:eastAsia="en-IN"/>
        </w:rPr>
      </w:pPr>
      <w:r>
        <w:rPr>
          <w:rFonts w:ascii="Arial" w:eastAsia="Times New Roman" w:hAnsi="Arial" w:cs="Arial"/>
          <w:b/>
          <w:bCs/>
          <w:color w:val="2E74B5" w:themeColor="accent1" w:themeShade="BF"/>
          <w:sz w:val="32"/>
          <w:szCs w:val="32"/>
          <w:lang w:eastAsia="en-IN"/>
        </w:rPr>
        <w:t>Purpose of the Document</w:t>
      </w:r>
    </w:p>
    <w:p w14:paraId="7765D366" w14:textId="77777777" w:rsidR="00B5734B" w:rsidRDefault="00B5734B" w:rsidP="00B5734B">
      <w:pPr>
        <w:pStyle w:val="ListParagraph"/>
        <w:spacing w:line="276" w:lineRule="auto"/>
        <w:ind w:left="142"/>
        <w:jc w:val="both"/>
        <w:rPr>
          <w:rFonts w:ascii="Arial" w:hAnsi="Arial" w:cs="Arial"/>
        </w:rPr>
      </w:pPr>
      <w:r w:rsidRPr="006103A7">
        <w:rPr>
          <w:rFonts w:ascii="Arial" w:hAnsi="Arial" w:cs="Arial"/>
        </w:rPr>
        <w:t>The purpose of this document is to outline and define the data quality dimensions relevant to the industry and to provide detailed descriptions for each dimension. This report aims to establish a clear understanding of key data quality concepts to ensure accurate, reliable, and effective data management across various departments. By defining and exemplifying these data quality dimensions, this document serves as a foundational reference for assessing and improving data quality practices within the organization. By understanding and applying these data quality dimensions, the organization can enhance data stewardship, improve decision-making, and ensure compliance with regulatory requirements. Aid in the establishment of data quality assurance processes and controls. This document provides a basis for evaluating and improving data quality through systematic checks and validations, ultimately leading to more reliable and accurate data.</w:t>
      </w:r>
    </w:p>
    <w:p w14:paraId="186BDC41" w14:textId="77777777" w:rsidR="00B5734B" w:rsidRDefault="00B5734B" w:rsidP="00B5734B">
      <w:pPr>
        <w:pStyle w:val="ListParagraph"/>
        <w:spacing w:line="276" w:lineRule="auto"/>
        <w:ind w:left="142"/>
        <w:jc w:val="both"/>
        <w:rPr>
          <w:rFonts w:ascii="Arial" w:hAnsi="Arial" w:cs="Arial"/>
        </w:rPr>
      </w:pPr>
    </w:p>
    <w:p w14:paraId="7CED682D" w14:textId="77777777" w:rsidR="00B5734B" w:rsidRPr="006103A7" w:rsidRDefault="00B5734B" w:rsidP="00BA47C1">
      <w:pPr>
        <w:pStyle w:val="ListParagraph"/>
        <w:numPr>
          <w:ilvl w:val="0"/>
          <w:numId w:val="3"/>
        </w:numPr>
        <w:spacing w:line="240" w:lineRule="auto"/>
        <w:ind w:left="426"/>
        <w:rPr>
          <w:rFonts w:ascii="Arial" w:eastAsia="Times New Roman" w:hAnsi="Arial" w:cs="Arial"/>
          <w:b/>
          <w:bCs/>
          <w:color w:val="2E74B5" w:themeColor="accent1" w:themeShade="BF"/>
          <w:sz w:val="32"/>
          <w:szCs w:val="32"/>
          <w:lang w:eastAsia="en-IN"/>
        </w:rPr>
      </w:pPr>
      <w:r>
        <w:rPr>
          <w:rFonts w:ascii="Arial" w:eastAsia="Times New Roman" w:hAnsi="Arial" w:cs="Arial"/>
          <w:b/>
          <w:bCs/>
          <w:color w:val="2E74B5" w:themeColor="accent1" w:themeShade="BF"/>
          <w:sz w:val="32"/>
          <w:szCs w:val="32"/>
          <w:lang w:eastAsia="en-IN"/>
        </w:rPr>
        <w:t>Business Requirements</w:t>
      </w:r>
    </w:p>
    <w:p w14:paraId="3AC279E3" w14:textId="77777777" w:rsidR="00B5734B" w:rsidRDefault="00B5734B" w:rsidP="00B5734B">
      <w:pPr>
        <w:spacing w:line="276" w:lineRule="auto"/>
        <w:ind w:left="142"/>
        <w:jc w:val="both"/>
        <w:rPr>
          <w:rFonts w:ascii="Arial" w:hAnsi="Arial" w:cs="Arial"/>
        </w:rPr>
      </w:pPr>
      <w:r>
        <w:rPr>
          <w:rFonts w:ascii="Arial" w:hAnsi="Arial" w:cs="Arial"/>
        </w:rPr>
        <w:t>It is utmost necessary for Aavas to maintain high quality data to ensure regulatory compliance, operational efficiency, and customer satisfaction. Accurate and reliable data will ensure that Aavas as an organization will meet regulatory standards thus avoiding any consequences. Consistent and accurate data across systems enhances operation efficiency, enables strategic decision-making, and improves risk management, minimizing financial losses.</w:t>
      </w:r>
    </w:p>
    <w:p w14:paraId="51CAD6E6" w14:textId="77777777" w:rsidR="00B5734B" w:rsidRDefault="00B5734B" w:rsidP="00B5734B">
      <w:pPr>
        <w:spacing w:line="276" w:lineRule="auto"/>
        <w:ind w:left="142"/>
        <w:jc w:val="both"/>
        <w:rPr>
          <w:rFonts w:ascii="Arial" w:hAnsi="Arial" w:cs="Arial"/>
        </w:rPr>
      </w:pPr>
      <w:r>
        <w:rPr>
          <w:rFonts w:ascii="Arial" w:hAnsi="Arial" w:cs="Arial"/>
        </w:rPr>
        <w:t>Robust data quality is crucial for efficient and effective credit assessment, optimizing loan approval process and reduce default rates. Additionally, data privacy and security are paramount to protect sensitive information of customers as well as the organization, complying with data protection laws. Accurate data facilitates transparent stakeholder reporting and audit processes reinforcing trust and confidence among management, investors, regulatory bodies as well as customers. A comprehensive data quality framework is indispensable for the sustainable growth and success of Aavas.</w:t>
      </w:r>
    </w:p>
    <w:p w14:paraId="6DA322CC" w14:textId="77777777" w:rsidR="00B5734B" w:rsidRDefault="00B5734B" w:rsidP="00B5734B">
      <w:pPr>
        <w:ind w:left="142"/>
        <w:rPr>
          <w:rFonts w:ascii="Arial" w:hAnsi="Arial" w:cs="Arial"/>
        </w:rPr>
      </w:pPr>
      <w:r>
        <w:rPr>
          <w:rFonts w:ascii="Arial" w:hAnsi="Arial" w:cs="Arial"/>
        </w:rPr>
        <w:t>Key requirements for data quality include:</w:t>
      </w:r>
    </w:p>
    <w:p w14:paraId="267AE5DF"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Enable data cleansing and transformation processes to ensure that data is standardized, consistent, and free from errors or duplications</w:t>
      </w:r>
    </w:p>
    <w:p w14:paraId="53D155EE"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Define the data validation rules that data should adhere to when being ingested into the data platform. These include checks for data types, ranges, and formats, as well as any domain-specific rules</w:t>
      </w:r>
    </w:p>
    <w:p w14:paraId="20DA74F6"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Capability to generate data quality reports and dashboards that provide insights into the overall data quality status within the data platform</w:t>
      </w:r>
    </w:p>
    <w:p w14:paraId="77C5D19D"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Enable a flexible and configurable data validation framework to define and enforce data quality rules, including format, range, and referential integrity checks</w:t>
      </w:r>
    </w:p>
    <w:p w14:paraId="7B07627A"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Implement custom validation rules to accommodate domain-specific requirements, developing, and scheduling automated data quality checks and validations</w:t>
      </w:r>
    </w:p>
    <w:p w14:paraId="6559D8A1"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Capability to track and manage different versions of datasets to enable data lineage and historical analysis</w:t>
      </w:r>
    </w:p>
    <w:p w14:paraId="42D8917F" w14:textId="77777777" w:rsidR="00B5734B" w:rsidRPr="00F35297"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Integrate data quality processes, roles, and responsibilities into the broader data governance framework</w:t>
      </w:r>
    </w:p>
    <w:p w14:paraId="09529C64" w14:textId="77777777" w:rsidR="00B5734B" w:rsidRDefault="00B5734B" w:rsidP="00BA47C1">
      <w:pPr>
        <w:pStyle w:val="ListParagraph"/>
        <w:numPr>
          <w:ilvl w:val="0"/>
          <w:numId w:val="4"/>
        </w:numPr>
        <w:spacing w:line="276" w:lineRule="auto"/>
        <w:jc w:val="both"/>
        <w:rPr>
          <w:rFonts w:ascii="Arial" w:hAnsi="Arial" w:cs="Arial"/>
        </w:rPr>
      </w:pPr>
      <w:r w:rsidRPr="00F35297">
        <w:rPr>
          <w:rFonts w:ascii="Arial" w:hAnsi="Arial" w:cs="Arial"/>
        </w:rPr>
        <w:t>Facilitate data quality monitoring and profiling capabilities for the data platform. It should automatically assess data quality, identify data anomalies, and highlight potential data issues for remediation</w:t>
      </w:r>
    </w:p>
    <w:p w14:paraId="41466758" w14:textId="77777777" w:rsidR="00B5734B" w:rsidRPr="005B1B95" w:rsidRDefault="00B5734B" w:rsidP="00B5734B">
      <w:pPr>
        <w:pStyle w:val="ListParagraph"/>
        <w:spacing w:line="276" w:lineRule="auto"/>
        <w:ind w:left="862"/>
        <w:jc w:val="both"/>
        <w:rPr>
          <w:rFonts w:ascii="Arial" w:hAnsi="Arial" w:cs="Arial"/>
        </w:rPr>
      </w:pPr>
    </w:p>
    <w:p w14:paraId="44F76B97" w14:textId="77777777" w:rsidR="00B5734B" w:rsidRDefault="00B5734B" w:rsidP="00BA47C1">
      <w:pPr>
        <w:pStyle w:val="ListParagraph"/>
        <w:numPr>
          <w:ilvl w:val="0"/>
          <w:numId w:val="3"/>
        </w:numPr>
        <w:spacing w:line="240" w:lineRule="auto"/>
        <w:ind w:left="426"/>
        <w:rPr>
          <w:rFonts w:ascii="Arial" w:eastAsia="Times New Roman" w:hAnsi="Arial" w:cs="Arial"/>
          <w:b/>
          <w:bCs/>
          <w:color w:val="2E74B5" w:themeColor="accent1" w:themeShade="BF"/>
          <w:sz w:val="32"/>
          <w:szCs w:val="32"/>
          <w:lang w:eastAsia="en-IN"/>
        </w:rPr>
      </w:pPr>
      <w:r>
        <w:rPr>
          <w:rFonts w:ascii="Arial" w:eastAsia="Times New Roman" w:hAnsi="Arial" w:cs="Arial"/>
          <w:b/>
          <w:bCs/>
          <w:color w:val="2E74B5" w:themeColor="accent1" w:themeShade="BF"/>
          <w:sz w:val="32"/>
          <w:szCs w:val="32"/>
          <w:lang w:eastAsia="en-IN"/>
        </w:rPr>
        <w:t>Department Coverage under Data Quality</w:t>
      </w:r>
    </w:p>
    <w:p w14:paraId="62E76AC7" w14:textId="77777777" w:rsidR="00CF4B64" w:rsidRPr="00CF4B64" w:rsidRDefault="00B5734B" w:rsidP="00CF4B64">
      <w:pPr>
        <w:spacing w:line="240" w:lineRule="auto"/>
        <w:ind w:left="142"/>
        <w:rPr>
          <w:rFonts w:ascii="Arial" w:eastAsia="Times New Roman" w:hAnsi="Arial" w:cs="Arial"/>
          <w:b/>
          <w:bCs/>
          <w:color w:val="2E74B5" w:themeColor="accent1" w:themeShade="BF"/>
          <w:sz w:val="32"/>
          <w:szCs w:val="32"/>
          <w:lang w:eastAsia="en-IN"/>
        </w:rPr>
      </w:pPr>
      <w:r w:rsidRPr="008E5215">
        <w:rPr>
          <w:rFonts w:ascii="Arial" w:hAnsi="Arial" w:cs="Arial"/>
        </w:rPr>
        <w:t>This document coverage has been classified for below departments across Aavas</w:t>
      </w:r>
      <w:r w:rsidR="00CF4B64">
        <w:rPr>
          <w:rFonts w:ascii="Arial" w:eastAsia="Times New Roman" w:hAnsi="Arial" w:cs="Arial"/>
          <w:b/>
          <w:bCs/>
          <w:sz w:val="32"/>
          <w:szCs w:val="24"/>
          <w:lang w:eastAsia="en-IN"/>
        </w:rPr>
        <w:t xml:space="preserve">    </w:t>
      </w:r>
    </w:p>
    <w:tbl>
      <w:tblPr>
        <w:tblStyle w:val="TableGrid"/>
        <w:tblW w:w="0" w:type="auto"/>
        <w:tblInd w:w="607" w:type="dxa"/>
        <w:tblLook w:val="04A0" w:firstRow="1" w:lastRow="0" w:firstColumn="1" w:lastColumn="0" w:noHBand="0" w:noVBand="1"/>
      </w:tblPr>
      <w:tblGrid>
        <w:gridCol w:w="693"/>
        <w:gridCol w:w="1859"/>
      </w:tblGrid>
      <w:tr w:rsidR="00CF4B64" w:rsidRPr="006103A7" w14:paraId="38727A4F" w14:textId="77777777" w:rsidTr="00CF4B64">
        <w:tc>
          <w:tcPr>
            <w:tcW w:w="693" w:type="dxa"/>
            <w:shd w:val="clear" w:color="auto" w:fill="9CC2E5" w:themeFill="accent1" w:themeFillTint="99"/>
          </w:tcPr>
          <w:p w14:paraId="62F835D9" w14:textId="77777777" w:rsidR="00CF4B64" w:rsidRPr="006103A7" w:rsidRDefault="00CF4B64" w:rsidP="00581395">
            <w:pPr>
              <w:rPr>
                <w:rFonts w:ascii="Arial" w:hAnsi="Arial" w:cs="Arial"/>
                <w:bCs/>
                <w:sz w:val="24"/>
                <w:szCs w:val="24"/>
                <w:lang w:eastAsia="en-IN"/>
              </w:rPr>
            </w:pPr>
            <w:r>
              <w:rPr>
                <w:rFonts w:ascii="Arial" w:hAnsi="Arial" w:cs="Arial"/>
                <w:bCs/>
                <w:sz w:val="24"/>
                <w:szCs w:val="24"/>
                <w:lang w:eastAsia="en-IN"/>
              </w:rPr>
              <w:t>#</w:t>
            </w:r>
          </w:p>
        </w:tc>
        <w:tc>
          <w:tcPr>
            <w:tcW w:w="1859" w:type="dxa"/>
            <w:shd w:val="clear" w:color="auto" w:fill="9CC2E5" w:themeFill="accent1" w:themeFillTint="99"/>
          </w:tcPr>
          <w:p w14:paraId="6736B2B3"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Departments</w:t>
            </w:r>
          </w:p>
        </w:tc>
      </w:tr>
      <w:tr w:rsidR="00CF4B64" w:rsidRPr="006103A7" w14:paraId="5D408DD8" w14:textId="77777777" w:rsidTr="00CF4B64">
        <w:tc>
          <w:tcPr>
            <w:tcW w:w="693" w:type="dxa"/>
          </w:tcPr>
          <w:p w14:paraId="1ACAF727"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1.</w:t>
            </w:r>
          </w:p>
        </w:tc>
        <w:tc>
          <w:tcPr>
            <w:tcW w:w="1859" w:type="dxa"/>
          </w:tcPr>
          <w:p w14:paraId="77784D76"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Customer</w:t>
            </w:r>
          </w:p>
        </w:tc>
      </w:tr>
      <w:tr w:rsidR="00CF4B64" w:rsidRPr="006103A7" w14:paraId="768556DF" w14:textId="77777777" w:rsidTr="00CF4B64">
        <w:tc>
          <w:tcPr>
            <w:tcW w:w="693" w:type="dxa"/>
          </w:tcPr>
          <w:p w14:paraId="108E798E"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 xml:space="preserve">2. </w:t>
            </w:r>
          </w:p>
        </w:tc>
        <w:tc>
          <w:tcPr>
            <w:tcW w:w="1859" w:type="dxa"/>
          </w:tcPr>
          <w:p w14:paraId="44D9E725"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Collateral</w:t>
            </w:r>
          </w:p>
        </w:tc>
      </w:tr>
      <w:tr w:rsidR="00CF4B64" w:rsidRPr="006103A7" w14:paraId="7B195EAA" w14:textId="77777777" w:rsidTr="00CF4B64">
        <w:tc>
          <w:tcPr>
            <w:tcW w:w="693" w:type="dxa"/>
          </w:tcPr>
          <w:p w14:paraId="7462A072"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3.</w:t>
            </w:r>
          </w:p>
        </w:tc>
        <w:tc>
          <w:tcPr>
            <w:tcW w:w="1859" w:type="dxa"/>
          </w:tcPr>
          <w:p w14:paraId="06B223F0"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Employee</w:t>
            </w:r>
          </w:p>
        </w:tc>
      </w:tr>
      <w:tr w:rsidR="00CF4B64" w:rsidRPr="006103A7" w14:paraId="05302B8E" w14:textId="77777777" w:rsidTr="00CF4B64">
        <w:tc>
          <w:tcPr>
            <w:tcW w:w="693" w:type="dxa"/>
          </w:tcPr>
          <w:p w14:paraId="17518D9B"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4.</w:t>
            </w:r>
          </w:p>
        </w:tc>
        <w:tc>
          <w:tcPr>
            <w:tcW w:w="1859" w:type="dxa"/>
          </w:tcPr>
          <w:p w14:paraId="2EB231E0"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Branch</w:t>
            </w:r>
          </w:p>
        </w:tc>
      </w:tr>
      <w:tr w:rsidR="00CF4B64" w:rsidRPr="006103A7" w14:paraId="57FD5A68" w14:textId="77777777" w:rsidTr="00CF4B64">
        <w:tc>
          <w:tcPr>
            <w:tcW w:w="693" w:type="dxa"/>
          </w:tcPr>
          <w:p w14:paraId="24039D83"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5.</w:t>
            </w:r>
          </w:p>
        </w:tc>
        <w:tc>
          <w:tcPr>
            <w:tcW w:w="1859" w:type="dxa"/>
          </w:tcPr>
          <w:p w14:paraId="39BE6389"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Product</w:t>
            </w:r>
          </w:p>
        </w:tc>
      </w:tr>
      <w:tr w:rsidR="00CF4B64" w:rsidRPr="006103A7" w14:paraId="23155B84" w14:textId="77777777" w:rsidTr="00CF4B64">
        <w:tc>
          <w:tcPr>
            <w:tcW w:w="693" w:type="dxa"/>
          </w:tcPr>
          <w:p w14:paraId="2D82273E"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6.</w:t>
            </w:r>
          </w:p>
        </w:tc>
        <w:tc>
          <w:tcPr>
            <w:tcW w:w="1859" w:type="dxa"/>
          </w:tcPr>
          <w:p w14:paraId="752838BB" w14:textId="77777777" w:rsidR="00CF4B64"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Loan</w:t>
            </w:r>
          </w:p>
        </w:tc>
      </w:tr>
      <w:tr w:rsidR="00CF4B64" w:rsidRPr="006103A7" w14:paraId="7E8D732F" w14:textId="77777777" w:rsidTr="00CF4B64">
        <w:trPr>
          <w:trHeight w:val="85"/>
        </w:trPr>
        <w:tc>
          <w:tcPr>
            <w:tcW w:w="693" w:type="dxa"/>
          </w:tcPr>
          <w:p w14:paraId="05649AEB" w14:textId="77777777" w:rsidR="00CF4B64" w:rsidRPr="006103A7" w:rsidRDefault="00CF4B64" w:rsidP="00CF4B64">
            <w:pPr>
              <w:rPr>
                <w:rFonts w:ascii="Arial" w:hAnsi="Arial" w:cs="Arial"/>
                <w:bCs/>
                <w:sz w:val="24"/>
                <w:szCs w:val="24"/>
                <w:lang w:eastAsia="en-IN"/>
              </w:rPr>
            </w:pPr>
            <w:r w:rsidRPr="006103A7">
              <w:rPr>
                <w:rFonts w:ascii="Arial" w:hAnsi="Arial" w:cs="Arial"/>
                <w:bCs/>
                <w:sz w:val="24"/>
                <w:szCs w:val="24"/>
                <w:lang w:eastAsia="en-IN"/>
              </w:rPr>
              <w:t>7.</w:t>
            </w:r>
          </w:p>
        </w:tc>
        <w:tc>
          <w:tcPr>
            <w:tcW w:w="1859" w:type="dxa"/>
          </w:tcPr>
          <w:p w14:paraId="7F97D32D" w14:textId="76E65150" w:rsidR="001661A2" w:rsidRPr="006103A7" w:rsidRDefault="00CF4B64" w:rsidP="00581395">
            <w:pPr>
              <w:rPr>
                <w:rFonts w:ascii="Arial" w:hAnsi="Arial" w:cs="Arial"/>
                <w:bCs/>
                <w:sz w:val="24"/>
                <w:szCs w:val="24"/>
                <w:lang w:eastAsia="en-IN"/>
              </w:rPr>
            </w:pPr>
            <w:r w:rsidRPr="006103A7">
              <w:rPr>
                <w:rFonts w:ascii="Arial" w:hAnsi="Arial" w:cs="Arial"/>
                <w:bCs/>
                <w:sz w:val="24"/>
                <w:szCs w:val="24"/>
                <w:lang w:eastAsia="en-IN"/>
              </w:rPr>
              <w:t>Regulator</w:t>
            </w:r>
            <w:r w:rsidR="001661A2">
              <w:rPr>
                <w:rFonts w:ascii="Arial" w:hAnsi="Arial" w:cs="Arial"/>
                <w:bCs/>
                <w:sz w:val="24"/>
                <w:szCs w:val="24"/>
                <w:lang w:eastAsia="en-IN"/>
              </w:rPr>
              <w:t>y</w:t>
            </w:r>
          </w:p>
        </w:tc>
      </w:tr>
      <w:tr w:rsidR="001661A2" w:rsidRPr="006103A7" w14:paraId="645457EE" w14:textId="77777777" w:rsidTr="00CF4B64">
        <w:trPr>
          <w:trHeight w:val="85"/>
        </w:trPr>
        <w:tc>
          <w:tcPr>
            <w:tcW w:w="693" w:type="dxa"/>
          </w:tcPr>
          <w:p w14:paraId="48105AA7" w14:textId="39097DE1" w:rsidR="001661A2" w:rsidRPr="006103A7" w:rsidRDefault="001661A2" w:rsidP="00CF4B64">
            <w:pPr>
              <w:rPr>
                <w:rFonts w:ascii="Arial" w:hAnsi="Arial" w:cs="Arial"/>
                <w:bCs/>
                <w:sz w:val="24"/>
                <w:szCs w:val="24"/>
                <w:lang w:eastAsia="en-IN"/>
              </w:rPr>
            </w:pPr>
            <w:r>
              <w:rPr>
                <w:rFonts w:ascii="Arial" w:hAnsi="Arial" w:cs="Arial"/>
                <w:bCs/>
                <w:sz w:val="24"/>
                <w:szCs w:val="24"/>
                <w:lang w:eastAsia="en-IN"/>
              </w:rPr>
              <w:t xml:space="preserve">8. </w:t>
            </w:r>
          </w:p>
        </w:tc>
        <w:tc>
          <w:tcPr>
            <w:tcW w:w="1859" w:type="dxa"/>
          </w:tcPr>
          <w:p w14:paraId="367291E9" w14:textId="670EE8AF" w:rsidR="001661A2" w:rsidRPr="006103A7" w:rsidRDefault="001661A2" w:rsidP="00581395">
            <w:pPr>
              <w:rPr>
                <w:rFonts w:ascii="Arial" w:hAnsi="Arial" w:cs="Arial"/>
                <w:bCs/>
                <w:sz w:val="24"/>
                <w:szCs w:val="24"/>
                <w:lang w:eastAsia="en-IN"/>
              </w:rPr>
            </w:pPr>
            <w:r>
              <w:rPr>
                <w:rFonts w:ascii="Arial" w:hAnsi="Arial" w:cs="Arial"/>
                <w:bCs/>
                <w:sz w:val="24"/>
                <w:szCs w:val="24"/>
                <w:lang w:eastAsia="en-IN"/>
              </w:rPr>
              <w:t>KYC</w:t>
            </w:r>
          </w:p>
        </w:tc>
      </w:tr>
    </w:tbl>
    <w:p w14:paraId="1388CC6F" w14:textId="77777777" w:rsidR="00B5734B" w:rsidRDefault="00B5734B" w:rsidP="00B5734B">
      <w:pPr>
        <w:rPr>
          <w:rFonts w:ascii="Arial" w:eastAsia="Times New Roman" w:hAnsi="Arial" w:cs="Arial"/>
          <w:b/>
          <w:bCs/>
          <w:sz w:val="32"/>
          <w:szCs w:val="24"/>
          <w:lang w:eastAsia="en-IN"/>
        </w:rPr>
      </w:pPr>
    </w:p>
    <w:p w14:paraId="021789A2"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sidRPr="008E5215">
        <w:rPr>
          <w:rFonts w:ascii="Arial" w:eastAsia="Times New Roman" w:hAnsi="Arial" w:cs="Arial"/>
          <w:bCs/>
          <w:color w:val="2E74B5" w:themeColor="accent1" w:themeShade="BF"/>
          <w:sz w:val="24"/>
          <w:szCs w:val="32"/>
          <w:lang w:eastAsia="en-IN"/>
        </w:rPr>
        <w:t>Customer</w:t>
      </w:r>
    </w:p>
    <w:p w14:paraId="5C07AE04" w14:textId="77777777" w:rsidR="00B5734B" w:rsidRDefault="00B5734B" w:rsidP="00B5734B">
      <w:pPr>
        <w:spacing w:line="276" w:lineRule="auto"/>
        <w:ind w:left="426"/>
        <w:jc w:val="both"/>
        <w:rPr>
          <w:rFonts w:ascii="Arial" w:eastAsia="Times New Roman" w:hAnsi="Arial" w:cs="Arial"/>
          <w:bCs/>
          <w:color w:val="2E74B5" w:themeColor="accent1" w:themeShade="BF"/>
          <w:sz w:val="24"/>
          <w:szCs w:val="32"/>
          <w:lang w:eastAsia="en-IN"/>
        </w:rPr>
      </w:pPr>
      <w:r w:rsidRPr="009C4D8C">
        <w:rPr>
          <w:rFonts w:ascii="Arial" w:eastAsia="Times New Roman" w:hAnsi="Arial" w:cs="Arial"/>
          <w:lang w:eastAsia="en-IN"/>
        </w:rPr>
        <w:t xml:space="preserve">The Customer department is responsible for managing and maintaining all information related to individuals or entities who use Aavas’ services. This includes personal details, </w:t>
      </w:r>
      <w:r w:rsidRPr="009C4D8C">
        <w:rPr>
          <w:rFonts w:ascii="Arial" w:hAnsi="Arial" w:cs="Arial"/>
        </w:rPr>
        <w:t>account information, transaction history, and any interactions with Aavas.</w:t>
      </w:r>
    </w:p>
    <w:p w14:paraId="2DABC911" w14:textId="77777777" w:rsidR="00B5734B" w:rsidRDefault="00B5734B" w:rsidP="00B5734B">
      <w:pPr>
        <w:spacing w:line="276" w:lineRule="auto"/>
        <w:ind w:left="426"/>
        <w:jc w:val="both"/>
        <w:rPr>
          <w:rFonts w:ascii="Arial" w:hAnsi="Arial" w:cs="Arial"/>
        </w:rPr>
      </w:pPr>
      <w:r>
        <w:rPr>
          <w:rFonts w:ascii="Arial" w:hAnsi="Arial" w:cs="Arial"/>
        </w:rPr>
        <w:t>Ensuring high quality data in customer master will minimize the errors in transactions, reduces duplicated records, and enhances decision-making by providing a single, consistent view of each customer. This will also ensure effective communication and customer satisfaction.</w:t>
      </w:r>
    </w:p>
    <w:p w14:paraId="324D5417" w14:textId="77777777" w:rsidR="00B5734B" w:rsidRDefault="00B5734B" w:rsidP="00B5734B">
      <w:pPr>
        <w:spacing w:line="276" w:lineRule="auto"/>
        <w:ind w:left="426"/>
        <w:jc w:val="both"/>
        <w:rPr>
          <w:rFonts w:ascii="Arial" w:eastAsia="Times New Roman" w:hAnsi="Arial" w:cs="Arial"/>
          <w:lang w:eastAsia="en-IN"/>
        </w:rPr>
      </w:pPr>
      <w:r w:rsidRPr="00713064">
        <w:rPr>
          <w:rFonts w:ascii="Arial" w:hAnsi="Arial" w:cs="Arial"/>
          <w:i/>
        </w:rPr>
        <w:t xml:space="preserve">Example: </w:t>
      </w:r>
      <w:r w:rsidRPr="00713064">
        <w:rPr>
          <w:rFonts w:ascii="Arial" w:eastAsia="Times New Roman" w:hAnsi="Arial" w:cs="Arial"/>
          <w:i/>
          <w:lang w:eastAsia="en-IN"/>
        </w:rPr>
        <w:t>Maintaining accurate records of a customer’s name, address, contact details and officially verified documents (PAN, Aadhar, etc.)</w:t>
      </w:r>
      <w:r w:rsidR="00D11D0F">
        <w:rPr>
          <w:rFonts w:ascii="Arial" w:eastAsia="Times New Roman" w:hAnsi="Arial" w:cs="Arial"/>
          <w:i/>
          <w:lang w:eastAsia="en-IN"/>
        </w:rPr>
        <w:t xml:space="preserve"> for active, closed and other type to check valid and invalid data.</w:t>
      </w:r>
    </w:p>
    <w:p w14:paraId="5B9FB1B3"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Pr>
          <w:rFonts w:ascii="Arial" w:eastAsia="Times New Roman" w:hAnsi="Arial" w:cs="Arial"/>
          <w:bCs/>
          <w:color w:val="2E74B5" w:themeColor="accent1" w:themeShade="BF"/>
          <w:sz w:val="24"/>
          <w:szCs w:val="32"/>
          <w:lang w:eastAsia="en-IN"/>
        </w:rPr>
        <w:t>Collateral</w:t>
      </w:r>
    </w:p>
    <w:p w14:paraId="1870F479" w14:textId="77777777" w:rsidR="00B5734B" w:rsidRDefault="00B5734B" w:rsidP="00B5734B">
      <w:pPr>
        <w:spacing w:line="276" w:lineRule="auto"/>
        <w:ind w:left="426"/>
        <w:jc w:val="both"/>
        <w:rPr>
          <w:rFonts w:ascii="Arial" w:eastAsia="Times New Roman" w:hAnsi="Arial" w:cs="Arial"/>
          <w:bCs/>
          <w:color w:val="2E74B5" w:themeColor="accent1" w:themeShade="BF"/>
          <w:lang w:eastAsia="en-IN"/>
        </w:rPr>
      </w:pPr>
      <w:r w:rsidRPr="00713064">
        <w:rPr>
          <w:rFonts w:ascii="Arial" w:eastAsia="Times New Roman" w:hAnsi="Arial" w:cs="Arial"/>
          <w:lang w:eastAsia="en-IN"/>
        </w:rPr>
        <w:t>The Collateral department oversees the management and valuation of assets pledged by borrowers to secure loans. This includes ensuring that collateral is properly valued, documented, and managed throughout the life of the loan.</w:t>
      </w:r>
    </w:p>
    <w:p w14:paraId="405F94A2" w14:textId="77777777" w:rsidR="00B5734B" w:rsidRDefault="00B5734B" w:rsidP="00B5734B">
      <w:pPr>
        <w:spacing w:line="276" w:lineRule="auto"/>
        <w:ind w:left="426"/>
        <w:jc w:val="both"/>
        <w:rPr>
          <w:rFonts w:ascii="Arial" w:eastAsia="Times New Roman" w:hAnsi="Arial" w:cs="Arial"/>
          <w:lang w:eastAsia="en-IN"/>
        </w:rPr>
      </w:pPr>
      <w:r w:rsidRPr="00713064">
        <w:rPr>
          <w:rFonts w:ascii="Arial" w:eastAsia="Times New Roman" w:hAnsi="Arial" w:cs="Arial"/>
          <w:lang w:eastAsia="en-IN"/>
        </w:rPr>
        <w:t xml:space="preserve">Reliable and consistent collateral data ensures the proper valuation and tracking of assets, reduces the risk of errors in loan processing, and supports compliance with regulatory requirements. Accurate collateral data is critical for making informed lending decisions, managing credit risk, and maintaining the integrity of </w:t>
      </w:r>
      <w:r>
        <w:rPr>
          <w:rFonts w:ascii="Arial" w:eastAsia="Times New Roman" w:hAnsi="Arial" w:cs="Arial"/>
          <w:lang w:eastAsia="en-IN"/>
        </w:rPr>
        <w:t>Aavas’</w:t>
      </w:r>
      <w:r w:rsidRPr="00713064">
        <w:rPr>
          <w:rFonts w:ascii="Arial" w:eastAsia="Times New Roman" w:hAnsi="Arial" w:cs="Arial"/>
          <w:lang w:eastAsia="en-IN"/>
        </w:rPr>
        <w:t xml:space="preserve"> balance sheet</w:t>
      </w:r>
      <w:r>
        <w:rPr>
          <w:rFonts w:ascii="Arial" w:eastAsia="Times New Roman" w:hAnsi="Arial" w:cs="Arial"/>
          <w:lang w:eastAsia="en-IN"/>
        </w:rPr>
        <w:t>.</w:t>
      </w:r>
    </w:p>
    <w:p w14:paraId="2DD5DA0D" w14:textId="77777777" w:rsidR="00F03502" w:rsidRPr="00F03502" w:rsidRDefault="00B5734B" w:rsidP="00D11D0F">
      <w:pPr>
        <w:spacing w:line="276" w:lineRule="auto"/>
        <w:ind w:left="426"/>
        <w:jc w:val="both"/>
        <w:rPr>
          <w:rFonts w:ascii="Arial" w:hAnsi="Arial" w:cs="Arial"/>
          <w:i/>
        </w:rPr>
      </w:pPr>
      <w:r w:rsidRPr="00713064">
        <w:rPr>
          <w:rFonts w:ascii="Arial" w:hAnsi="Arial" w:cs="Arial"/>
          <w:i/>
        </w:rPr>
        <w:t xml:space="preserve">Example: </w:t>
      </w:r>
      <w:r w:rsidR="00F03502">
        <w:rPr>
          <w:rFonts w:ascii="Arial" w:hAnsi="Arial" w:cs="Arial"/>
          <w:i/>
        </w:rPr>
        <w:t>Maintaining accurate record for each collateral such as collateral associated with the loans, legal property o</w:t>
      </w:r>
      <w:r w:rsidR="00D11D0F">
        <w:rPr>
          <w:rFonts w:ascii="Arial" w:hAnsi="Arial" w:cs="Arial"/>
          <w:i/>
        </w:rPr>
        <w:t xml:space="preserve">wners and address information </w:t>
      </w:r>
      <w:r w:rsidR="00D11D0F">
        <w:rPr>
          <w:rFonts w:ascii="Arial" w:eastAsia="Times New Roman" w:hAnsi="Arial" w:cs="Arial"/>
          <w:i/>
          <w:lang w:eastAsia="en-IN"/>
        </w:rPr>
        <w:t>for active, closed and other type to check valid and invalid data.</w:t>
      </w:r>
    </w:p>
    <w:p w14:paraId="001AFE57"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Pr>
          <w:rFonts w:ascii="Arial" w:eastAsia="Times New Roman" w:hAnsi="Arial" w:cs="Arial"/>
          <w:bCs/>
          <w:color w:val="2E74B5" w:themeColor="accent1" w:themeShade="BF"/>
          <w:sz w:val="24"/>
          <w:szCs w:val="32"/>
          <w:lang w:eastAsia="en-IN"/>
        </w:rPr>
        <w:t>Employee</w:t>
      </w:r>
    </w:p>
    <w:p w14:paraId="269C0C60" w14:textId="77777777" w:rsidR="00B5734B" w:rsidRDefault="00B5734B" w:rsidP="00B5734B">
      <w:pPr>
        <w:spacing w:line="276" w:lineRule="auto"/>
        <w:ind w:left="426"/>
        <w:jc w:val="both"/>
        <w:rPr>
          <w:rFonts w:ascii="Arial" w:eastAsia="Times New Roman" w:hAnsi="Arial" w:cs="Arial"/>
          <w:lang w:eastAsia="en-IN"/>
        </w:rPr>
      </w:pPr>
      <w:r w:rsidRPr="00201014">
        <w:rPr>
          <w:rFonts w:ascii="Arial" w:eastAsia="Times New Roman" w:hAnsi="Arial" w:cs="Arial"/>
          <w:lang w:eastAsia="en-IN"/>
        </w:rPr>
        <w:t xml:space="preserve">The Employee department manages all aspects related to the </w:t>
      </w:r>
      <w:r>
        <w:rPr>
          <w:rFonts w:ascii="Arial" w:eastAsia="Times New Roman" w:hAnsi="Arial" w:cs="Arial"/>
          <w:lang w:eastAsia="en-IN"/>
        </w:rPr>
        <w:t>Aavas’</w:t>
      </w:r>
      <w:r w:rsidRPr="00201014">
        <w:rPr>
          <w:rFonts w:ascii="Arial" w:eastAsia="Times New Roman" w:hAnsi="Arial" w:cs="Arial"/>
          <w:lang w:eastAsia="en-IN"/>
        </w:rPr>
        <w:t xml:space="preserve"> workfo</w:t>
      </w:r>
      <w:r>
        <w:rPr>
          <w:rFonts w:ascii="Arial" w:eastAsia="Times New Roman" w:hAnsi="Arial" w:cs="Arial"/>
          <w:lang w:eastAsia="en-IN"/>
        </w:rPr>
        <w:t xml:space="preserve">rce. This includes recruitment, </w:t>
      </w:r>
      <w:r w:rsidRPr="00201014">
        <w:rPr>
          <w:rFonts w:ascii="Arial" w:eastAsia="Times New Roman" w:hAnsi="Arial" w:cs="Arial"/>
          <w:lang w:eastAsia="en-IN"/>
        </w:rPr>
        <w:t>performance management, benefits administration, and employee records.</w:t>
      </w:r>
    </w:p>
    <w:p w14:paraId="4B937E44" w14:textId="77777777" w:rsidR="00B5734B" w:rsidRDefault="00B5734B" w:rsidP="00B5734B">
      <w:pPr>
        <w:spacing w:line="276" w:lineRule="auto"/>
        <w:ind w:left="426"/>
        <w:jc w:val="both"/>
        <w:rPr>
          <w:rFonts w:ascii="Arial" w:eastAsia="Times New Roman" w:hAnsi="Arial" w:cs="Arial"/>
          <w:lang w:eastAsia="en-IN"/>
        </w:rPr>
      </w:pPr>
      <w:r w:rsidRPr="00201014">
        <w:rPr>
          <w:rFonts w:ascii="Arial" w:eastAsia="Times New Roman" w:hAnsi="Arial" w:cs="Arial"/>
          <w:lang w:eastAsia="en-IN"/>
        </w:rPr>
        <w:t>Ensuring high data quality in employee master data is vital for efficient human resource management and operational effectiveness</w:t>
      </w:r>
      <w:r>
        <w:rPr>
          <w:rFonts w:ascii="Arial" w:eastAsia="Times New Roman" w:hAnsi="Arial" w:cs="Arial"/>
          <w:lang w:eastAsia="en-IN"/>
        </w:rPr>
        <w:t xml:space="preserve">. </w:t>
      </w:r>
      <w:r w:rsidRPr="00201014">
        <w:rPr>
          <w:rFonts w:ascii="Arial" w:eastAsia="Times New Roman" w:hAnsi="Arial" w:cs="Arial"/>
          <w:lang w:eastAsia="en-IN"/>
        </w:rPr>
        <w:t>Reliable employee data also enhances decision-making related to workforce planning, talent management, and performance evaluations</w:t>
      </w:r>
      <w:r>
        <w:rPr>
          <w:rFonts w:ascii="Arial" w:eastAsia="Times New Roman" w:hAnsi="Arial" w:cs="Arial"/>
          <w:lang w:eastAsia="en-IN"/>
        </w:rPr>
        <w:t>.</w:t>
      </w:r>
    </w:p>
    <w:p w14:paraId="745FD230" w14:textId="77777777" w:rsidR="00B5734B" w:rsidRDefault="00B5734B" w:rsidP="00B5734B">
      <w:pPr>
        <w:spacing w:line="276" w:lineRule="auto"/>
        <w:ind w:left="426"/>
        <w:jc w:val="both"/>
        <w:rPr>
          <w:rFonts w:ascii="Arial" w:eastAsia="Times New Roman" w:hAnsi="Arial" w:cs="Arial"/>
          <w:lang w:eastAsia="en-IN"/>
        </w:rPr>
      </w:pPr>
      <w:r w:rsidRPr="00713064">
        <w:rPr>
          <w:rFonts w:ascii="Arial" w:hAnsi="Arial" w:cs="Arial"/>
          <w:i/>
        </w:rPr>
        <w:t xml:space="preserve">Example: </w:t>
      </w:r>
      <w:r w:rsidRPr="00201014">
        <w:rPr>
          <w:rFonts w:ascii="Arial" w:hAnsi="Arial" w:cs="Arial"/>
          <w:i/>
        </w:rPr>
        <w:t xml:space="preserve">Maintaining accurate records of employee details such as employee on-boarding, job position, </w:t>
      </w:r>
      <w:r w:rsidR="00D11D0F">
        <w:rPr>
          <w:rFonts w:ascii="Arial" w:hAnsi="Arial" w:cs="Arial"/>
          <w:i/>
        </w:rPr>
        <w:t>salary, and contact information for valid and invalid check.</w:t>
      </w:r>
    </w:p>
    <w:p w14:paraId="1B0F7353"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Pr>
          <w:rFonts w:ascii="Arial" w:eastAsia="Times New Roman" w:hAnsi="Arial" w:cs="Arial"/>
          <w:bCs/>
          <w:color w:val="2E74B5" w:themeColor="accent1" w:themeShade="BF"/>
          <w:sz w:val="24"/>
          <w:szCs w:val="32"/>
          <w:lang w:eastAsia="en-IN"/>
        </w:rPr>
        <w:t>Branch</w:t>
      </w:r>
    </w:p>
    <w:p w14:paraId="3AC8029B" w14:textId="77777777" w:rsidR="00B5734B" w:rsidRDefault="00B5734B" w:rsidP="00B5734B">
      <w:pPr>
        <w:spacing w:line="276" w:lineRule="auto"/>
        <w:ind w:left="426"/>
        <w:jc w:val="both"/>
        <w:rPr>
          <w:rFonts w:ascii="Arial" w:eastAsia="Times New Roman" w:hAnsi="Arial" w:cs="Arial"/>
          <w:lang w:eastAsia="en-IN"/>
        </w:rPr>
      </w:pPr>
      <w:r w:rsidRPr="00201014">
        <w:rPr>
          <w:rFonts w:ascii="Arial" w:eastAsia="Times New Roman" w:hAnsi="Arial" w:cs="Arial"/>
          <w:lang w:eastAsia="en-IN"/>
        </w:rPr>
        <w:t>The Branch department is responsible for the operations and management of individual branches. This includes overseeing branch staff, managing branch-specific transactions, and ensuring compliance with regulations and policies at the branch level.</w:t>
      </w:r>
    </w:p>
    <w:p w14:paraId="2618CAC7" w14:textId="77777777" w:rsidR="00B5734B" w:rsidRDefault="00B5734B" w:rsidP="00B5734B">
      <w:pPr>
        <w:spacing w:line="276" w:lineRule="auto"/>
        <w:ind w:left="426"/>
        <w:jc w:val="both"/>
        <w:rPr>
          <w:rFonts w:ascii="Arial" w:eastAsia="Times New Roman" w:hAnsi="Arial" w:cs="Arial"/>
          <w:lang w:eastAsia="en-IN"/>
        </w:rPr>
      </w:pPr>
      <w:r w:rsidRPr="00713064">
        <w:rPr>
          <w:rFonts w:ascii="Arial" w:hAnsi="Arial" w:cs="Arial"/>
          <w:i/>
        </w:rPr>
        <w:t xml:space="preserve">Example: </w:t>
      </w:r>
      <w:r w:rsidRPr="005D6BEA">
        <w:rPr>
          <w:rFonts w:ascii="Arial" w:hAnsi="Arial" w:cs="Arial"/>
          <w:i/>
        </w:rPr>
        <w:t xml:space="preserve">Managing </w:t>
      </w:r>
      <w:r w:rsidR="00F03502">
        <w:rPr>
          <w:rFonts w:ascii="Arial" w:hAnsi="Arial" w:cs="Arial"/>
          <w:i/>
        </w:rPr>
        <w:t xml:space="preserve">accurate records for each branch such as complete address information, </w:t>
      </w:r>
      <w:r w:rsidR="00E66871">
        <w:rPr>
          <w:rFonts w:ascii="Arial" w:hAnsi="Arial" w:cs="Arial"/>
          <w:i/>
        </w:rPr>
        <w:t>branch type, branch code information, valid geographic locatio</w:t>
      </w:r>
      <w:r w:rsidR="00D11D0F">
        <w:rPr>
          <w:rFonts w:ascii="Arial" w:hAnsi="Arial" w:cs="Arial"/>
          <w:i/>
        </w:rPr>
        <w:t>n and branch region information for valid and invalid check.</w:t>
      </w:r>
    </w:p>
    <w:p w14:paraId="2027FF4C"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Pr>
          <w:rFonts w:ascii="Arial" w:eastAsia="Times New Roman" w:hAnsi="Arial" w:cs="Arial"/>
          <w:bCs/>
          <w:color w:val="2E74B5" w:themeColor="accent1" w:themeShade="BF"/>
          <w:sz w:val="24"/>
          <w:szCs w:val="32"/>
          <w:lang w:eastAsia="en-IN"/>
        </w:rPr>
        <w:t>Product</w:t>
      </w:r>
    </w:p>
    <w:p w14:paraId="3979D9A1" w14:textId="77777777" w:rsidR="00B5734B" w:rsidRDefault="00B5734B" w:rsidP="00B5734B">
      <w:pPr>
        <w:spacing w:line="276" w:lineRule="auto"/>
        <w:ind w:left="426"/>
        <w:jc w:val="both"/>
        <w:rPr>
          <w:rFonts w:ascii="Arial" w:eastAsia="Times New Roman" w:hAnsi="Arial" w:cs="Arial"/>
          <w:lang w:eastAsia="en-IN"/>
        </w:rPr>
      </w:pPr>
      <w:r w:rsidRPr="005B1B95">
        <w:rPr>
          <w:rFonts w:ascii="Arial" w:eastAsia="Times New Roman" w:hAnsi="Arial" w:cs="Arial"/>
          <w:lang w:eastAsia="en-IN"/>
        </w:rPr>
        <w:t xml:space="preserve">The Product department focuses on the development, management, and marketing of the </w:t>
      </w:r>
      <w:r>
        <w:rPr>
          <w:rFonts w:ascii="Arial" w:eastAsia="Times New Roman" w:hAnsi="Arial" w:cs="Arial"/>
          <w:lang w:eastAsia="en-IN"/>
        </w:rPr>
        <w:t>Aavas’</w:t>
      </w:r>
      <w:r w:rsidRPr="005B1B95">
        <w:rPr>
          <w:rFonts w:ascii="Arial" w:eastAsia="Times New Roman" w:hAnsi="Arial" w:cs="Arial"/>
          <w:lang w:eastAsia="en-IN"/>
        </w:rPr>
        <w:t xml:space="preserve"> financial products and services. This includes designing new products, managing existing product portfolios, and analysing product performance.</w:t>
      </w:r>
    </w:p>
    <w:p w14:paraId="129ED939" w14:textId="11C06CC5" w:rsidR="00B5734B" w:rsidRDefault="00B5734B" w:rsidP="00B5734B">
      <w:pPr>
        <w:spacing w:line="276" w:lineRule="auto"/>
        <w:ind w:left="426"/>
        <w:jc w:val="both"/>
        <w:rPr>
          <w:rFonts w:ascii="Arial" w:eastAsia="Times New Roman" w:hAnsi="Arial" w:cs="Arial"/>
          <w:lang w:eastAsia="en-IN"/>
        </w:rPr>
      </w:pPr>
      <w:r w:rsidRPr="00713064">
        <w:rPr>
          <w:rFonts w:ascii="Arial" w:hAnsi="Arial" w:cs="Arial"/>
          <w:i/>
        </w:rPr>
        <w:t xml:space="preserve">Example: </w:t>
      </w:r>
      <w:r w:rsidRPr="0098541D">
        <w:rPr>
          <w:rFonts w:ascii="Arial" w:hAnsi="Arial" w:cs="Arial"/>
          <w:i/>
        </w:rPr>
        <w:t>Developing a new product, managing its features and benefits, and a</w:t>
      </w:r>
      <w:r w:rsidR="00D11D0F" w:rsidRPr="0098541D">
        <w:rPr>
          <w:rFonts w:ascii="Arial" w:hAnsi="Arial" w:cs="Arial"/>
          <w:i/>
        </w:rPr>
        <w:t xml:space="preserve">nalysing its market performance </w:t>
      </w:r>
      <w:r w:rsidR="00D11D0F">
        <w:rPr>
          <w:rFonts w:ascii="Arial" w:hAnsi="Arial" w:cs="Arial"/>
          <w:i/>
        </w:rPr>
        <w:t>for valid and invalid check.</w:t>
      </w:r>
    </w:p>
    <w:p w14:paraId="73000A1D"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Pr>
          <w:rFonts w:ascii="Arial" w:eastAsia="Times New Roman" w:hAnsi="Arial" w:cs="Arial"/>
          <w:bCs/>
          <w:color w:val="2E74B5" w:themeColor="accent1" w:themeShade="BF"/>
          <w:sz w:val="24"/>
          <w:szCs w:val="32"/>
          <w:lang w:eastAsia="en-IN"/>
        </w:rPr>
        <w:t>Loan</w:t>
      </w:r>
    </w:p>
    <w:p w14:paraId="6390F365" w14:textId="77777777" w:rsidR="00B5734B" w:rsidRDefault="00B5734B" w:rsidP="00B5734B">
      <w:pPr>
        <w:spacing w:line="276" w:lineRule="auto"/>
        <w:ind w:left="426"/>
        <w:jc w:val="both"/>
        <w:rPr>
          <w:rFonts w:ascii="Arial" w:eastAsia="Times New Roman" w:hAnsi="Arial" w:cs="Arial"/>
          <w:lang w:eastAsia="en-IN"/>
        </w:rPr>
      </w:pPr>
      <w:r w:rsidRPr="005B1B95">
        <w:rPr>
          <w:rFonts w:ascii="Arial" w:eastAsia="Times New Roman" w:hAnsi="Arial" w:cs="Arial"/>
          <w:lang w:eastAsia="en-IN"/>
        </w:rPr>
        <w:t>The Loan department handles all aspects related to the issuance and management of loans. This includes processing loan applications, assessing credit</w:t>
      </w:r>
      <w:r>
        <w:rPr>
          <w:rFonts w:ascii="Arial" w:eastAsia="Times New Roman" w:hAnsi="Arial" w:cs="Arial"/>
          <w:lang w:eastAsia="en-IN"/>
        </w:rPr>
        <w:t xml:space="preserve"> </w:t>
      </w:r>
      <w:r w:rsidRPr="005B1B95">
        <w:rPr>
          <w:rFonts w:ascii="Arial" w:eastAsia="Times New Roman" w:hAnsi="Arial" w:cs="Arial"/>
          <w:lang w:eastAsia="en-IN"/>
        </w:rPr>
        <w:t>worthiness, disbursing funds, and managing loan repayments and collections.</w:t>
      </w:r>
    </w:p>
    <w:p w14:paraId="4AD64315" w14:textId="77777777" w:rsidR="00B5734B" w:rsidRDefault="00B5734B" w:rsidP="00B5734B">
      <w:pPr>
        <w:spacing w:line="276" w:lineRule="auto"/>
        <w:ind w:left="426"/>
        <w:jc w:val="both"/>
        <w:rPr>
          <w:rFonts w:ascii="Arial" w:eastAsia="Times New Roman" w:hAnsi="Arial" w:cs="Arial"/>
          <w:lang w:eastAsia="en-IN"/>
        </w:rPr>
      </w:pPr>
      <w:r w:rsidRPr="005B1B95">
        <w:rPr>
          <w:rFonts w:ascii="Arial" w:eastAsia="Times New Roman" w:hAnsi="Arial" w:cs="Arial"/>
          <w:lang w:eastAsia="en-IN"/>
        </w:rPr>
        <w:t>High data quality in loan master data is critical for managing loan portfolios effectively and ensuring accurate financial reporting. Reliable and consistent loan data enables precise tracking of loan terms, payment schedules, interest rates, and borrower information, reducing the risk of errors in billing and collections.</w:t>
      </w:r>
    </w:p>
    <w:p w14:paraId="266CEC0B" w14:textId="59DAFFCA" w:rsidR="00AA18A6" w:rsidRPr="00F80895" w:rsidRDefault="00B5734B" w:rsidP="00C61032">
      <w:pPr>
        <w:spacing w:line="276" w:lineRule="auto"/>
        <w:ind w:left="426"/>
        <w:jc w:val="both"/>
        <w:rPr>
          <w:rFonts w:ascii="Arial" w:hAnsi="Arial" w:cs="Arial"/>
          <w:i/>
        </w:rPr>
      </w:pPr>
      <w:r w:rsidRPr="00713064">
        <w:rPr>
          <w:rFonts w:ascii="Arial" w:hAnsi="Arial" w:cs="Arial"/>
          <w:i/>
        </w:rPr>
        <w:t xml:space="preserve">Example: </w:t>
      </w:r>
      <w:r w:rsidR="00E66871" w:rsidRPr="005D6BEA">
        <w:rPr>
          <w:rFonts w:ascii="Arial" w:hAnsi="Arial" w:cs="Arial"/>
          <w:i/>
        </w:rPr>
        <w:t xml:space="preserve">Managing </w:t>
      </w:r>
      <w:r w:rsidR="00E66871">
        <w:rPr>
          <w:rFonts w:ascii="Arial" w:hAnsi="Arial" w:cs="Arial"/>
          <w:i/>
        </w:rPr>
        <w:t>accurate records for each loan such as</w:t>
      </w:r>
      <w:r w:rsidR="00E66871" w:rsidRPr="00E66871">
        <w:rPr>
          <w:rFonts w:ascii="Arial" w:hAnsi="Arial" w:cs="Arial"/>
          <w:i/>
        </w:rPr>
        <w:t xml:space="preserve"> </w:t>
      </w:r>
      <w:r w:rsidR="00E66871">
        <w:rPr>
          <w:rFonts w:ascii="Arial" w:hAnsi="Arial" w:cs="Arial"/>
          <w:i/>
        </w:rPr>
        <w:t>l</w:t>
      </w:r>
      <w:r w:rsidR="00AA18A6" w:rsidRPr="00E66871">
        <w:rPr>
          <w:rFonts w:ascii="Arial" w:hAnsi="Arial" w:cs="Arial"/>
          <w:i/>
        </w:rPr>
        <w:t>oan sanction amount should be mandatory for active and closed loans</w:t>
      </w:r>
      <w:r w:rsidR="00E66871">
        <w:rPr>
          <w:rFonts w:ascii="Arial" w:hAnsi="Arial" w:cs="Arial"/>
          <w:i/>
        </w:rPr>
        <w:t>, s</w:t>
      </w:r>
      <w:r w:rsidR="00AA18A6" w:rsidRPr="00E66871">
        <w:rPr>
          <w:rFonts w:ascii="Arial" w:hAnsi="Arial" w:cs="Arial"/>
          <w:i/>
        </w:rPr>
        <w:t>um of schedule principal amount should be less than or equal to loan sanction amount</w:t>
      </w:r>
      <w:r w:rsidR="00F80895">
        <w:rPr>
          <w:rFonts w:ascii="Arial" w:hAnsi="Arial" w:cs="Arial"/>
          <w:i/>
        </w:rPr>
        <w:t>, dates for each loan, loan number format check, loan account status, l</w:t>
      </w:r>
      <w:r w:rsidR="00D11D0F">
        <w:rPr>
          <w:rFonts w:ascii="Arial" w:hAnsi="Arial" w:cs="Arial"/>
          <w:i/>
        </w:rPr>
        <w:t xml:space="preserve">oan tenure and repayments check </w:t>
      </w:r>
      <w:r w:rsidR="00D11D0F">
        <w:rPr>
          <w:rFonts w:ascii="Arial" w:eastAsia="Times New Roman" w:hAnsi="Arial" w:cs="Arial"/>
          <w:i/>
          <w:lang w:eastAsia="en-IN"/>
        </w:rPr>
        <w:t>for active, closed and other type to check valid and invalid data.</w:t>
      </w:r>
    </w:p>
    <w:p w14:paraId="3BA81C84" w14:textId="77777777" w:rsidR="00B5734B" w:rsidRDefault="00B5734B" w:rsidP="00BA47C1">
      <w:pPr>
        <w:pStyle w:val="ListParagraph"/>
        <w:numPr>
          <w:ilvl w:val="1"/>
          <w:numId w:val="3"/>
        </w:numPr>
        <w:spacing w:line="240" w:lineRule="auto"/>
        <w:ind w:left="851" w:hanging="425"/>
        <w:rPr>
          <w:rFonts w:ascii="Arial" w:eastAsia="Times New Roman" w:hAnsi="Arial" w:cs="Arial"/>
          <w:bCs/>
          <w:color w:val="2E74B5" w:themeColor="accent1" w:themeShade="BF"/>
          <w:sz w:val="24"/>
          <w:szCs w:val="32"/>
          <w:lang w:eastAsia="en-IN"/>
        </w:rPr>
      </w:pPr>
      <w:r>
        <w:rPr>
          <w:rFonts w:ascii="Arial" w:eastAsia="Times New Roman" w:hAnsi="Arial" w:cs="Arial"/>
          <w:bCs/>
          <w:color w:val="2E74B5" w:themeColor="accent1" w:themeShade="BF"/>
          <w:sz w:val="24"/>
          <w:szCs w:val="32"/>
          <w:lang w:eastAsia="en-IN"/>
        </w:rPr>
        <w:t>Regulatory</w:t>
      </w:r>
    </w:p>
    <w:p w14:paraId="3B5AC879" w14:textId="77777777" w:rsidR="00D21512" w:rsidRDefault="00D21512" w:rsidP="00B5734B">
      <w:pPr>
        <w:spacing w:line="276" w:lineRule="auto"/>
        <w:ind w:left="426"/>
        <w:jc w:val="both"/>
        <w:rPr>
          <w:rFonts w:ascii="Arial" w:eastAsia="Times New Roman" w:hAnsi="Arial" w:cs="Arial"/>
          <w:lang w:eastAsia="en-IN"/>
        </w:rPr>
      </w:pPr>
      <w:r w:rsidRPr="00D21512">
        <w:rPr>
          <w:rFonts w:ascii="Arial" w:eastAsia="Times New Roman" w:hAnsi="Arial" w:cs="Arial"/>
          <w:lang w:eastAsia="en-IN"/>
        </w:rPr>
        <w:t>The Regulatory department is responsible for ensuring that the bank operates in compliance with legal and regulatory requirements set by governing authorities. This includes overseeing adherence to laws, industry standards, and internal policies to mitigate risks and avoid legal pe</w:t>
      </w:r>
      <w:r>
        <w:rPr>
          <w:rFonts w:ascii="Arial" w:eastAsia="Times New Roman" w:hAnsi="Arial" w:cs="Arial"/>
          <w:lang w:eastAsia="en-IN"/>
        </w:rPr>
        <w:t>nalties.</w:t>
      </w:r>
    </w:p>
    <w:p w14:paraId="24C99F9A" w14:textId="77777777" w:rsidR="00D21512" w:rsidRPr="00C153EF" w:rsidRDefault="00D21512" w:rsidP="00B5734B">
      <w:pPr>
        <w:spacing w:line="276" w:lineRule="auto"/>
        <w:ind w:left="426"/>
        <w:jc w:val="both"/>
        <w:rPr>
          <w:rFonts w:ascii="Arial" w:eastAsia="Times New Roman" w:hAnsi="Arial" w:cs="Arial"/>
          <w:lang w:val="en-US" w:eastAsia="en-IN"/>
        </w:rPr>
      </w:pPr>
      <w:r w:rsidRPr="00D21512">
        <w:rPr>
          <w:rFonts w:ascii="Arial" w:eastAsia="Times New Roman" w:hAnsi="Arial" w:cs="Arial"/>
          <w:lang w:eastAsia="en-IN"/>
        </w:rPr>
        <w:t xml:space="preserve">The department ensures that all necessary reports, filings, and audits are completed accurately and submitted on time to regulators, safeguarding the bank’s integrity and reputation. </w:t>
      </w:r>
    </w:p>
    <w:p w14:paraId="5A2ACE32" w14:textId="121360A8" w:rsidR="0098541D" w:rsidRDefault="00B5734B" w:rsidP="0098541D">
      <w:pPr>
        <w:spacing w:line="276" w:lineRule="auto"/>
        <w:ind w:left="426"/>
        <w:jc w:val="both"/>
        <w:rPr>
          <w:rFonts w:ascii="Arial" w:hAnsi="Arial" w:cs="Arial"/>
          <w:i/>
        </w:rPr>
      </w:pPr>
      <w:r w:rsidRPr="00713064">
        <w:rPr>
          <w:rFonts w:ascii="Arial" w:hAnsi="Arial" w:cs="Arial"/>
          <w:i/>
        </w:rPr>
        <w:t xml:space="preserve">Example: </w:t>
      </w:r>
      <w:r w:rsidRPr="005B1B95">
        <w:rPr>
          <w:rFonts w:ascii="Arial" w:hAnsi="Arial" w:cs="Arial"/>
          <w:i/>
        </w:rPr>
        <w:t>Managing records for a personal loan, including the loan amount, interest rate, loan approval and disbursement, repayment schedule, and borrower’s credit history</w:t>
      </w:r>
      <w:r w:rsidR="00C61032">
        <w:rPr>
          <w:rFonts w:ascii="Arial" w:hAnsi="Arial" w:cs="Arial"/>
          <w:i/>
        </w:rPr>
        <w:t xml:space="preserve"> for valid and invalid check.</w:t>
      </w:r>
    </w:p>
    <w:p w14:paraId="0C6FBF50" w14:textId="77F79A2D" w:rsidR="00303EAC" w:rsidRPr="00303EAC" w:rsidRDefault="00303EAC" w:rsidP="00303EAC">
      <w:pPr>
        <w:spacing w:line="276" w:lineRule="auto"/>
        <w:ind w:firstLine="426"/>
        <w:jc w:val="both"/>
        <w:rPr>
          <w:rFonts w:ascii="Arial" w:hAnsi="Arial" w:cs="Arial"/>
          <w:iCs/>
          <w:color w:val="2E74B5" w:themeColor="accent1" w:themeShade="BF"/>
        </w:rPr>
      </w:pPr>
      <w:r w:rsidRPr="00303EAC">
        <w:rPr>
          <w:rFonts w:ascii="Arial" w:hAnsi="Arial" w:cs="Arial"/>
          <w:iCs/>
          <w:color w:val="2E74B5" w:themeColor="accent1" w:themeShade="BF"/>
        </w:rPr>
        <w:t>3.8. KYC</w:t>
      </w:r>
    </w:p>
    <w:p w14:paraId="70E29A38" w14:textId="3938D231" w:rsidR="00303EAC" w:rsidRDefault="00303EAC" w:rsidP="00303EAC">
      <w:pPr>
        <w:spacing w:line="276" w:lineRule="auto"/>
        <w:ind w:left="426"/>
        <w:jc w:val="both"/>
        <w:rPr>
          <w:rFonts w:ascii="Arial" w:hAnsi="Arial" w:cs="Arial"/>
          <w:iCs/>
        </w:rPr>
      </w:pPr>
      <w:r w:rsidRPr="00303EAC">
        <w:rPr>
          <w:rFonts w:ascii="Arial" w:hAnsi="Arial" w:cs="Arial"/>
          <w:iCs/>
        </w:rPr>
        <w:t>The KYC department is responsible for verifying the identity of customers</w:t>
      </w:r>
      <w:r>
        <w:rPr>
          <w:rFonts w:ascii="Arial" w:hAnsi="Arial" w:cs="Arial"/>
          <w:iCs/>
        </w:rPr>
        <w:t xml:space="preserve">. </w:t>
      </w:r>
      <w:r w:rsidRPr="00303EAC">
        <w:rPr>
          <w:rFonts w:ascii="Arial" w:hAnsi="Arial" w:cs="Arial"/>
          <w:iCs/>
        </w:rPr>
        <w:t>This involves collecting, validating, and maintaining customer identification documents such as PAN cards, Aadhaar numbers, passports, and driver's licenses. KYC processes are critical for ensuring regulatory compliance and maintaining the integrity of customer relationships in financial institutions.</w:t>
      </w:r>
    </w:p>
    <w:p w14:paraId="65FCA205" w14:textId="2DA008D1" w:rsidR="00B5734B" w:rsidRDefault="00303EAC" w:rsidP="00F71075">
      <w:pPr>
        <w:spacing w:line="276" w:lineRule="auto"/>
        <w:ind w:left="426"/>
        <w:jc w:val="both"/>
        <w:rPr>
          <w:rFonts w:ascii="Arial" w:hAnsi="Arial" w:cs="Arial"/>
          <w:i/>
        </w:rPr>
      </w:pPr>
      <w:r>
        <w:rPr>
          <w:rFonts w:ascii="Arial" w:hAnsi="Arial" w:cs="Arial"/>
          <w:i/>
        </w:rPr>
        <w:t xml:space="preserve">Example: </w:t>
      </w:r>
      <w:r w:rsidR="00F71075" w:rsidRPr="00F71075">
        <w:rPr>
          <w:rFonts w:ascii="Arial" w:hAnsi="Arial" w:cs="Arial"/>
          <w:i/>
        </w:rPr>
        <w:t>Capturing all required KYC information, including customer name, address, and valid identification documents (PAN, Aadhaar, etc.).</w:t>
      </w:r>
    </w:p>
    <w:p w14:paraId="6F7EF8DD" w14:textId="77777777" w:rsidR="00F71075" w:rsidRPr="00F71075" w:rsidRDefault="00F71075" w:rsidP="00F71075">
      <w:pPr>
        <w:spacing w:line="276" w:lineRule="auto"/>
        <w:ind w:left="426"/>
        <w:jc w:val="both"/>
        <w:rPr>
          <w:rFonts w:ascii="Arial" w:hAnsi="Arial" w:cs="Arial"/>
          <w:i/>
        </w:rPr>
      </w:pPr>
    </w:p>
    <w:p w14:paraId="27E09A2C" w14:textId="77777777" w:rsidR="00B5734B" w:rsidRDefault="00B5734B" w:rsidP="00BA47C1">
      <w:pPr>
        <w:pStyle w:val="ListParagraph"/>
        <w:numPr>
          <w:ilvl w:val="0"/>
          <w:numId w:val="3"/>
        </w:numPr>
        <w:spacing w:line="240" w:lineRule="auto"/>
        <w:ind w:left="426"/>
        <w:rPr>
          <w:rFonts w:ascii="Arial" w:eastAsia="Times New Roman" w:hAnsi="Arial" w:cs="Arial"/>
          <w:b/>
          <w:bCs/>
          <w:color w:val="2E74B5" w:themeColor="accent1" w:themeShade="BF"/>
          <w:sz w:val="32"/>
          <w:szCs w:val="32"/>
          <w:lang w:eastAsia="en-IN"/>
        </w:rPr>
      </w:pPr>
      <w:r>
        <w:rPr>
          <w:rFonts w:ascii="Arial" w:eastAsia="Times New Roman" w:hAnsi="Arial" w:cs="Arial"/>
          <w:b/>
          <w:bCs/>
          <w:color w:val="2E74B5" w:themeColor="accent1" w:themeShade="BF"/>
          <w:sz w:val="32"/>
          <w:szCs w:val="32"/>
          <w:lang w:eastAsia="en-IN"/>
        </w:rPr>
        <w:t>Data Quality</w:t>
      </w:r>
      <w:r w:rsidR="00CF4B64">
        <w:rPr>
          <w:rFonts w:ascii="Arial" w:eastAsia="Times New Roman" w:hAnsi="Arial" w:cs="Arial"/>
          <w:b/>
          <w:bCs/>
          <w:color w:val="2E74B5" w:themeColor="accent1" w:themeShade="BF"/>
          <w:sz w:val="32"/>
          <w:szCs w:val="32"/>
          <w:lang w:eastAsia="en-IN"/>
        </w:rPr>
        <w:t xml:space="preserve"> Design</w:t>
      </w:r>
    </w:p>
    <w:p w14:paraId="52B90A60" w14:textId="7D3E2A8B" w:rsidR="001661A2" w:rsidRDefault="00CF4B64" w:rsidP="001661A2">
      <w:pPr>
        <w:rPr>
          <w:rFonts w:ascii="Arial" w:eastAsia="Times New Roman" w:hAnsi="Arial" w:cs="Arial"/>
          <w:bCs/>
          <w:lang w:eastAsia="en-IN"/>
        </w:rPr>
      </w:pPr>
      <w:r w:rsidRPr="00CF4B64">
        <w:rPr>
          <w:rFonts w:ascii="Arial" w:eastAsia="Times New Roman" w:hAnsi="Arial" w:cs="Arial"/>
          <w:bCs/>
          <w:lang w:eastAsia="en-IN"/>
        </w:rPr>
        <w:t>This section provides an overview of how data quality will be managed and monitored. It should explain the approach and methodology used to ensure high-quality data across various processes and systems.</w:t>
      </w:r>
      <w:r w:rsidR="00D21512" w:rsidRPr="00CF4B64">
        <w:rPr>
          <w:rFonts w:ascii="Arial" w:eastAsia="Times New Roman" w:hAnsi="Arial" w:cs="Arial"/>
          <w:bCs/>
          <w:lang w:eastAsia="en-IN"/>
        </w:rPr>
        <w:t xml:space="preserve">  </w:t>
      </w:r>
    </w:p>
    <w:p w14:paraId="54F313C6" w14:textId="77777777" w:rsidR="001661A2" w:rsidRPr="001661A2" w:rsidRDefault="001661A2" w:rsidP="001661A2">
      <w:pPr>
        <w:rPr>
          <w:rFonts w:ascii="Arial" w:eastAsia="Times New Roman" w:hAnsi="Arial" w:cs="Arial"/>
          <w:bCs/>
          <w:lang w:eastAsia="en-IN"/>
        </w:rPr>
      </w:pPr>
    </w:p>
    <w:p w14:paraId="4EFE9F6E" w14:textId="3994409A" w:rsidR="00C61032" w:rsidRDefault="001661A2" w:rsidP="001661A2">
      <w:pPr>
        <w:rPr>
          <w:rFonts w:ascii="Arial" w:eastAsia="Times New Roman" w:hAnsi="Arial" w:cs="Arial"/>
          <w:bCs/>
          <w:color w:val="2E74B5" w:themeColor="accent1" w:themeShade="BF"/>
          <w:sz w:val="24"/>
          <w:szCs w:val="24"/>
          <w:lang w:eastAsia="en-IN"/>
        </w:rPr>
      </w:pPr>
      <w:r>
        <w:rPr>
          <w:rFonts w:ascii="Arial" w:eastAsia="Times New Roman" w:hAnsi="Arial" w:cs="Arial"/>
          <w:bCs/>
          <w:color w:val="2E74B5" w:themeColor="accent1" w:themeShade="BF"/>
          <w:sz w:val="24"/>
          <w:szCs w:val="24"/>
          <w:lang w:eastAsia="en-IN"/>
        </w:rPr>
        <w:t xml:space="preserve">    </w:t>
      </w:r>
      <w:r w:rsidR="00C61032" w:rsidRPr="00C61032">
        <w:rPr>
          <w:rFonts w:ascii="Arial" w:eastAsia="Times New Roman" w:hAnsi="Arial" w:cs="Arial"/>
          <w:bCs/>
          <w:color w:val="2E74B5" w:themeColor="accent1" w:themeShade="BF"/>
          <w:sz w:val="24"/>
          <w:szCs w:val="24"/>
          <w:lang w:eastAsia="en-IN"/>
        </w:rPr>
        <w:t>4.</w:t>
      </w:r>
      <w:r>
        <w:rPr>
          <w:rFonts w:ascii="Arial" w:eastAsia="Times New Roman" w:hAnsi="Arial" w:cs="Arial"/>
          <w:bCs/>
          <w:color w:val="2E74B5" w:themeColor="accent1" w:themeShade="BF"/>
          <w:sz w:val="24"/>
          <w:szCs w:val="24"/>
          <w:lang w:eastAsia="en-IN"/>
        </w:rPr>
        <w:t>1</w:t>
      </w:r>
      <w:r w:rsidR="00C61032" w:rsidRPr="00C61032">
        <w:rPr>
          <w:rFonts w:ascii="Arial" w:eastAsia="Times New Roman" w:hAnsi="Arial" w:cs="Arial"/>
          <w:bCs/>
          <w:color w:val="2E74B5" w:themeColor="accent1" w:themeShade="BF"/>
          <w:sz w:val="24"/>
          <w:szCs w:val="24"/>
          <w:lang w:eastAsia="en-IN"/>
        </w:rPr>
        <w:t>. Data Quality Rule Identification</w:t>
      </w:r>
    </w:p>
    <w:p w14:paraId="174B3BFD" w14:textId="6E1560F6" w:rsidR="001661A2" w:rsidRDefault="001661A2" w:rsidP="001661A2">
      <w:pPr>
        <w:rPr>
          <w:rFonts w:ascii="Arial" w:eastAsia="Times New Roman" w:hAnsi="Arial" w:cs="Arial"/>
          <w:bCs/>
          <w:sz w:val="24"/>
          <w:szCs w:val="24"/>
          <w:lang w:eastAsia="en-IN"/>
        </w:rPr>
      </w:pPr>
      <w:r>
        <w:rPr>
          <w:rFonts w:ascii="Arial" w:eastAsia="Times New Roman" w:hAnsi="Arial" w:cs="Arial"/>
          <w:bCs/>
          <w:sz w:val="24"/>
          <w:szCs w:val="24"/>
          <w:lang w:eastAsia="en-IN"/>
        </w:rPr>
        <w:t xml:space="preserve">    </w:t>
      </w:r>
      <w:r w:rsidR="00C61032" w:rsidRPr="00C61032">
        <w:rPr>
          <w:rFonts w:ascii="Arial" w:eastAsia="Times New Roman" w:hAnsi="Arial" w:cs="Arial"/>
          <w:bCs/>
          <w:sz w:val="24"/>
          <w:szCs w:val="24"/>
          <w:lang w:eastAsia="en-IN"/>
        </w:rPr>
        <w:t xml:space="preserve">This section defines </w:t>
      </w:r>
      <w:r w:rsidR="00C61032">
        <w:rPr>
          <w:rFonts w:ascii="Arial" w:eastAsia="Times New Roman" w:hAnsi="Arial" w:cs="Arial"/>
          <w:bCs/>
          <w:sz w:val="24"/>
          <w:szCs w:val="24"/>
          <w:lang w:eastAsia="en-IN"/>
        </w:rPr>
        <w:t>some</w:t>
      </w:r>
      <w:r w:rsidR="00C61032" w:rsidRPr="00C61032">
        <w:rPr>
          <w:rFonts w:ascii="Arial" w:eastAsia="Times New Roman" w:hAnsi="Arial" w:cs="Arial"/>
          <w:bCs/>
          <w:sz w:val="24"/>
          <w:szCs w:val="24"/>
          <w:lang w:eastAsia="en-IN"/>
        </w:rPr>
        <w:t xml:space="preserve"> specific rules and criteria that data must meet to be</w:t>
      </w:r>
    </w:p>
    <w:p w14:paraId="7C53E688" w14:textId="324B4564" w:rsidR="00C61032" w:rsidRDefault="001661A2" w:rsidP="001661A2">
      <w:pPr>
        <w:spacing w:before="120" w:after="0"/>
        <w:rPr>
          <w:rFonts w:ascii="Arial" w:eastAsia="Times New Roman" w:hAnsi="Arial" w:cs="Arial"/>
          <w:bCs/>
          <w:sz w:val="24"/>
          <w:szCs w:val="24"/>
          <w:lang w:eastAsia="en-IN"/>
        </w:rPr>
      </w:pPr>
      <w:r>
        <w:rPr>
          <w:rFonts w:ascii="Arial" w:eastAsia="Times New Roman" w:hAnsi="Arial" w:cs="Arial"/>
          <w:bCs/>
          <w:sz w:val="24"/>
          <w:szCs w:val="24"/>
          <w:lang w:eastAsia="en-IN"/>
        </w:rPr>
        <w:t xml:space="preserve">    </w:t>
      </w:r>
      <w:proofErr w:type="gramStart"/>
      <w:r w:rsidR="00C61032" w:rsidRPr="00C61032">
        <w:rPr>
          <w:rFonts w:ascii="Arial" w:eastAsia="Times New Roman" w:hAnsi="Arial" w:cs="Arial"/>
          <w:bCs/>
          <w:sz w:val="24"/>
          <w:szCs w:val="24"/>
          <w:lang w:eastAsia="en-IN"/>
        </w:rPr>
        <w:t>considered</w:t>
      </w:r>
      <w:proofErr w:type="gramEnd"/>
      <w:r w:rsidR="00C61032" w:rsidRPr="00C61032">
        <w:rPr>
          <w:rFonts w:ascii="Arial" w:eastAsia="Times New Roman" w:hAnsi="Arial" w:cs="Arial"/>
          <w:bCs/>
          <w:sz w:val="24"/>
          <w:szCs w:val="24"/>
          <w:lang w:eastAsia="en-IN"/>
        </w:rPr>
        <w:t xml:space="preserve"> high quality.</w:t>
      </w:r>
    </w:p>
    <w:p w14:paraId="24A9E5E4" w14:textId="77777777" w:rsidR="00B267BD" w:rsidRDefault="00B267BD" w:rsidP="00F71075">
      <w:pPr>
        <w:ind w:left="720"/>
        <w:rPr>
          <w:rFonts w:ascii="Arial" w:eastAsia="Times New Roman" w:hAnsi="Arial" w:cs="Arial"/>
          <w:bCs/>
          <w:sz w:val="24"/>
          <w:szCs w:val="24"/>
          <w:lang w:eastAsia="en-IN"/>
        </w:rPr>
      </w:pPr>
    </w:p>
    <w:p w14:paraId="1DFBA572" w14:textId="77777777" w:rsidR="001661A2" w:rsidRDefault="001661A2" w:rsidP="00F71075">
      <w:pPr>
        <w:ind w:left="720"/>
        <w:rPr>
          <w:rFonts w:ascii="Arial" w:eastAsia="Times New Roman" w:hAnsi="Arial" w:cs="Arial"/>
          <w:bCs/>
          <w:color w:val="2E74B5" w:themeColor="accent1" w:themeShade="BF"/>
          <w:sz w:val="24"/>
          <w:szCs w:val="24"/>
          <w:lang w:eastAsia="en-IN"/>
        </w:rPr>
      </w:pPr>
    </w:p>
    <w:p w14:paraId="50554325" w14:textId="77777777" w:rsidR="001661A2" w:rsidRDefault="001661A2" w:rsidP="00F71075">
      <w:pPr>
        <w:ind w:left="720"/>
        <w:rPr>
          <w:rFonts w:ascii="Arial" w:eastAsia="Times New Roman" w:hAnsi="Arial" w:cs="Arial"/>
          <w:bCs/>
          <w:color w:val="2E74B5" w:themeColor="accent1" w:themeShade="BF"/>
          <w:sz w:val="24"/>
          <w:szCs w:val="24"/>
          <w:lang w:eastAsia="en-IN"/>
        </w:rPr>
      </w:pPr>
    </w:p>
    <w:p w14:paraId="476B5F91" w14:textId="77777777" w:rsidR="001661A2" w:rsidRDefault="001661A2" w:rsidP="00F71075">
      <w:pPr>
        <w:ind w:left="720"/>
        <w:rPr>
          <w:rFonts w:ascii="Arial" w:eastAsia="Times New Roman" w:hAnsi="Arial" w:cs="Arial"/>
          <w:bCs/>
          <w:color w:val="2E74B5" w:themeColor="accent1" w:themeShade="BF"/>
          <w:sz w:val="24"/>
          <w:szCs w:val="24"/>
          <w:lang w:eastAsia="en-IN"/>
        </w:rPr>
      </w:pPr>
    </w:p>
    <w:p w14:paraId="6777D834" w14:textId="42DA2FDF" w:rsidR="0036128A" w:rsidRDefault="0036128A" w:rsidP="00F71075">
      <w:pPr>
        <w:ind w:left="720"/>
        <w:rPr>
          <w:rFonts w:ascii="Arial" w:eastAsia="Times New Roman" w:hAnsi="Arial" w:cs="Arial"/>
          <w:bCs/>
          <w:color w:val="2E74B5" w:themeColor="accent1" w:themeShade="BF"/>
          <w:sz w:val="24"/>
          <w:szCs w:val="24"/>
          <w:lang w:eastAsia="en-IN"/>
        </w:rPr>
      </w:pPr>
      <w:r w:rsidRPr="0036128A">
        <w:rPr>
          <w:rFonts w:ascii="Arial" w:eastAsia="Times New Roman" w:hAnsi="Arial" w:cs="Arial"/>
          <w:bCs/>
          <w:color w:val="2E74B5" w:themeColor="accent1" w:themeShade="BF"/>
          <w:sz w:val="24"/>
          <w:szCs w:val="24"/>
          <w:lang w:eastAsia="en-IN"/>
        </w:rPr>
        <w:t>4.</w:t>
      </w:r>
      <w:r w:rsidR="001661A2">
        <w:rPr>
          <w:rFonts w:ascii="Arial" w:eastAsia="Times New Roman" w:hAnsi="Arial" w:cs="Arial"/>
          <w:bCs/>
          <w:color w:val="2E74B5" w:themeColor="accent1" w:themeShade="BF"/>
          <w:sz w:val="24"/>
          <w:szCs w:val="24"/>
          <w:lang w:eastAsia="en-IN"/>
        </w:rPr>
        <w:t>1</w:t>
      </w:r>
      <w:r w:rsidRPr="0036128A">
        <w:rPr>
          <w:rFonts w:ascii="Arial" w:eastAsia="Times New Roman" w:hAnsi="Arial" w:cs="Arial"/>
          <w:bCs/>
          <w:color w:val="2E74B5" w:themeColor="accent1" w:themeShade="BF"/>
          <w:sz w:val="24"/>
          <w:szCs w:val="24"/>
          <w:lang w:eastAsia="en-IN"/>
        </w:rPr>
        <w:t>.1. Customer:</w:t>
      </w:r>
    </w:p>
    <w:p w14:paraId="4824A76A" w14:textId="1D304550" w:rsidR="0036128A" w:rsidRDefault="00520728" w:rsidP="00F71075">
      <w:pPr>
        <w:ind w:left="720"/>
        <w:rPr>
          <w:rFonts w:ascii="Arial" w:eastAsia="Times New Roman" w:hAnsi="Arial" w:cs="Arial"/>
          <w:bCs/>
          <w:lang w:eastAsia="en-IN"/>
        </w:rPr>
      </w:pPr>
      <w:r>
        <w:rPr>
          <w:rFonts w:ascii="Arial" w:eastAsia="Times New Roman" w:hAnsi="Arial" w:cs="Arial"/>
          <w:bCs/>
          <w:lang w:eastAsia="en-IN"/>
        </w:rPr>
        <w:t>A total of 24 data quality rules have been created to check the standard/quality of customer related data fields. Sample of the rules covered in Customer area are:</w:t>
      </w:r>
    </w:p>
    <w:p w14:paraId="55186573" w14:textId="77777777" w:rsidR="00F807F4" w:rsidRDefault="00F807F4" w:rsidP="00520728">
      <w:pPr>
        <w:rPr>
          <w:rFonts w:ascii="Arial" w:eastAsia="Times New Roman" w:hAnsi="Arial" w:cs="Arial"/>
          <w:bCs/>
          <w:lang w:eastAsia="en-IN"/>
        </w:rPr>
      </w:pPr>
    </w:p>
    <w:p w14:paraId="45516D45" w14:textId="2D30CD92" w:rsidR="00B267BD" w:rsidRPr="00825D89" w:rsidRDefault="00104C40" w:rsidP="00104C40">
      <w:pPr>
        <w:ind w:left="720"/>
        <w:rPr>
          <w:rFonts w:ascii="Arial" w:eastAsia="Times New Roman" w:hAnsi="Arial" w:cs="Arial"/>
          <w:bCs/>
          <w:lang w:eastAsia="en-IN"/>
        </w:rPr>
      </w:pPr>
      <w:r>
        <w:rPr>
          <w:noProof/>
          <w:lang w:eastAsia="en-IN"/>
        </w:rPr>
        <w:drawing>
          <wp:inline distT="0" distB="0" distL="0" distR="0" wp14:anchorId="381B2ECC" wp14:editId="2C748664">
            <wp:extent cx="5743575" cy="2232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313" cy="2233625"/>
                    </a:xfrm>
                    <a:prstGeom prst="rect">
                      <a:avLst/>
                    </a:prstGeom>
                  </pic:spPr>
                </pic:pic>
              </a:graphicData>
            </a:graphic>
          </wp:inline>
        </w:drawing>
      </w:r>
      <w:r w:rsidR="00825D89">
        <w:rPr>
          <w:rFonts w:ascii="Arial" w:eastAsia="Times New Roman" w:hAnsi="Arial" w:cs="Arial"/>
          <w:bCs/>
          <w:lang w:eastAsia="en-IN"/>
        </w:rPr>
        <w:br w:type="textWrapping" w:clear="all"/>
      </w:r>
    </w:p>
    <w:p w14:paraId="2215C255" w14:textId="3F96DC90" w:rsidR="00033817" w:rsidRPr="00D2529F" w:rsidRDefault="00033817" w:rsidP="00F71075">
      <w:pPr>
        <w:ind w:left="720"/>
        <w:rPr>
          <w:rFonts w:ascii="Arial" w:eastAsia="Times New Roman" w:hAnsi="Arial" w:cs="Arial"/>
          <w:bCs/>
          <w:color w:val="2E74B5" w:themeColor="accent1" w:themeShade="BF"/>
          <w:sz w:val="24"/>
          <w:szCs w:val="24"/>
          <w:lang w:eastAsia="en-IN"/>
        </w:rPr>
      </w:pPr>
      <w:r w:rsidRPr="00D2529F">
        <w:rPr>
          <w:rFonts w:ascii="Arial" w:eastAsia="Times New Roman" w:hAnsi="Arial" w:cs="Arial"/>
          <w:bCs/>
          <w:color w:val="2E74B5" w:themeColor="accent1" w:themeShade="BF"/>
          <w:sz w:val="24"/>
          <w:szCs w:val="24"/>
          <w:lang w:eastAsia="en-IN"/>
        </w:rPr>
        <w:t xml:space="preserve">4.2.2. </w:t>
      </w:r>
      <w:r w:rsidR="00F445EF" w:rsidRPr="00D2529F">
        <w:rPr>
          <w:rFonts w:ascii="Arial" w:eastAsia="Times New Roman" w:hAnsi="Arial" w:cs="Arial"/>
          <w:bCs/>
          <w:color w:val="2E74B5" w:themeColor="accent1" w:themeShade="BF"/>
          <w:sz w:val="24"/>
          <w:szCs w:val="24"/>
          <w:lang w:eastAsia="en-IN"/>
        </w:rPr>
        <w:t>Collateral:</w:t>
      </w:r>
    </w:p>
    <w:p w14:paraId="105896D9" w14:textId="15453D2D" w:rsidR="00F445EF" w:rsidRDefault="00520728" w:rsidP="00520728">
      <w:pPr>
        <w:ind w:left="720"/>
        <w:rPr>
          <w:rFonts w:ascii="Arial" w:eastAsia="Times New Roman" w:hAnsi="Arial" w:cs="Arial"/>
          <w:bCs/>
          <w:lang w:eastAsia="en-IN"/>
        </w:rPr>
      </w:pPr>
      <w:r>
        <w:rPr>
          <w:rFonts w:ascii="Arial" w:eastAsia="Times New Roman" w:hAnsi="Arial" w:cs="Arial"/>
          <w:bCs/>
          <w:lang w:eastAsia="en-IN"/>
        </w:rPr>
        <w:t>A total of 13</w:t>
      </w:r>
      <w:r>
        <w:rPr>
          <w:rFonts w:ascii="Arial" w:eastAsia="Times New Roman" w:hAnsi="Arial" w:cs="Arial"/>
          <w:bCs/>
          <w:lang w:eastAsia="en-IN"/>
        </w:rPr>
        <w:t xml:space="preserve"> data quality rules have been created to check the standard/quality of </w:t>
      </w:r>
      <w:r>
        <w:rPr>
          <w:rFonts w:ascii="Arial" w:eastAsia="Times New Roman" w:hAnsi="Arial" w:cs="Arial"/>
          <w:bCs/>
          <w:lang w:eastAsia="en-IN"/>
        </w:rPr>
        <w:t>collateral</w:t>
      </w:r>
      <w:r>
        <w:rPr>
          <w:rFonts w:ascii="Arial" w:eastAsia="Times New Roman" w:hAnsi="Arial" w:cs="Arial"/>
          <w:bCs/>
          <w:lang w:eastAsia="en-IN"/>
        </w:rPr>
        <w:t xml:space="preserve"> related data fields. Sample of the rules covered in </w:t>
      </w:r>
      <w:r>
        <w:rPr>
          <w:rFonts w:ascii="Arial" w:eastAsia="Times New Roman" w:hAnsi="Arial" w:cs="Arial"/>
          <w:bCs/>
          <w:lang w:eastAsia="en-IN"/>
        </w:rPr>
        <w:t>Collateral</w:t>
      </w:r>
      <w:r>
        <w:rPr>
          <w:rFonts w:ascii="Arial" w:eastAsia="Times New Roman" w:hAnsi="Arial" w:cs="Arial"/>
          <w:bCs/>
          <w:lang w:eastAsia="en-IN"/>
        </w:rPr>
        <w:t xml:space="preserve"> area are:</w:t>
      </w:r>
    </w:p>
    <w:p w14:paraId="72EF3A2E" w14:textId="77777777" w:rsidR="00F807F4" w:rsidRDefault="00F807F4" w:rsidP="00F71075">
      <w:pPr>
        <w:ind w:left="720"/>
        <w:rPr>
          <w:rFonts w:ascii="Arial" w:eastAsia="Times New Roman" w:hAnsi="Arial" w:cs="Arial"/>
          <w:bCs/>
          <w:lang w:eastAsia="en-IN"/>
        </w:rPr>
      </w:pPr>
    </w:p>
    <w:p w14:paraId="1A84A408" w14:textId="3F7E23D5" w:rsidR="00825D89" w:rsidRDefault="00DE3649" w:rsidP="00F71075">
      <w:pPr>
        <w:ind w:left="720"/>
        <w:rPr>
          <w:rFonts w:ascii="Arial" w:eastAsia="Times New Roman" w:hAnsi="Arial" w:cs="Arial"/>
          <w:bCs/>
          <w:lang w:eastAsia="en-IN"/>
        </w:rPr>
      </w:pPr>
      <w:r>
        <w:rPr>
          <w:noProof/>
          <w:lang w:eastAsia="en-IN"/>
        </w:rPr>
        <w:drawing>
          <wp:inline distT="0" distB="0" distL="0" distR="0" wp14:anchorId="6531710D" wp14:editId="53F5B349">
            <wp:extent cx="5694176" cy="2565070"/>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1107" cy="2568192"/>
                    </a:xfrm>
                    <a:prstGeom prst="rect">
                      <a:avLst/>
                    </a:prstGeom>
                  </pic:spPr>
                </pic:pic>
              </a:graphicData>
            </a:graphic>
          </wp:inline>
        </w:drawing>
      </w:r>
    </w:p>
    <w:p w14:paraId="54B713CB" w14:textId="77777777" w:rsidR="00D2529F" w:rsidRDefault="00D2529F" w:rsidP="00F71075">
      <w:pPr>
        <w:ind w:left="720"/>
        <w:rPr>
          <w:rFonts w:ascii="Arial" w:eastAsia="Times New Roman" w:hAnsi="Arial" w:cs="Arial"/>
          <w:bCs/>
          <w:color w:val="2E74B5" w:themeColor="accent1" w:themeShade="BF"/>
          <w:sz w:val="24"/>
          <w:szCs w:val="24"/>
          <w:lang w:eastAsia="en-IN"/>
        </w:rPr>
      </w:pPr>
    </w:p>
    <w:p w14:paraId="40DB3CC9" w14:textId="77777777" w:rsidR="00D2529F" w:rsidRDefault="00D2529F" w:rsidP="00F71075">
      <w:pPr>
        <w:ind w:left="720"/>
        <w:rPr>
          <w:rFonts w:ascii="Arial" w:eastAsia="Times New Roman" w:hAnsi="Arial" w:cs="Arial"/>
          <w:bCs/>
          <w:color w:val="2E74B5" w:themeColor="accent1" w:themeShade="BF"/>
          <w:sz w:val="24"/>
          <w:szCs w:val="24"/>
          <w:lang w:eastAsia="en-IN"/>
        </w:rPr>
      </w:pPr>
    </w:p>
    <w:p w14:paraId="67849104" w14:textId="77777777" w:rsidR="00D2529F" w:rsidRDefault="00D2529F" w:rsidP="00F71075">
      <w:pPr>
        <w:ind w:left="720"/>
        <w:rPr>
          <w:rFonts w:ascii="Arial" w:eastAsia="Times New Roman" w:hAnsi="Arial" w:cs="Arial"/>
          <w:bCs/>
          <w:color w:val="2E74B5" w:themeColor="accent1" w:themeShade="BF"/>
          <w:sz w:val="24"/>
          <w:szCs w:val="24"/>
          <w:lang w:eastAsia="en-IN"/>
        </w:rPr>
      </w:pPr>
    </w:p>
    <w:p w14:paraId="5A01CE37" w14:textId="6B88507C" w:rsidR="0036128A" w:rsidRPr="00825D89" w:rsidRDefault="0098541D" w:rsidP="00F71075">
      <w:pPr>
        <w:ind w:left="720"/>
        <w:rPr>
          <w:rFonts w:ascii="Arial" w:eastAsia="Times New Roman" w:hAnsi="Arial" w:cs="Arial"/>
          <w:bCs/>
          <w:lang w:eastAsia="en-IN"/>
        </w:rPr>
      </w:pPr>
      <w:r w:rsidRPr="00825D89">
        <w:rPr>
          <w:rFonts w:ascii="Arial" w:eastAsia="Times New Roman" w:hAnsi="Arial" w:cs="Arial"/>
          <w:bCs/>
          <w:color w:val="2E74B5" w:themeColor="accent1" w:themeShade="BF"/>
          <w:sz w:val="24"/>
          <w:szCs w:val="24"/>
          <w:lang w:eastAsia="en-IN"/>
        </w:rPr>
        <w:t>4.2.3. Loan</w:t>
      </w:r>
    </w:p>
    <w:p w14:paraId="6190EAB7" w14:textId="14CBBFF8" w:rsidR="00825D89" w:rsidRDefault="00520728" w:rsidP="00520728">
      <w:pPr>
        <w:ind w:left="720"/>
        <w:rPr>
          <w:rFonts w:ascii="Arial" w:eastAsia="Times New Roman" w:hAnsi="Arial" w:cs="Arial"/>
          <w:bCs/>
          <w:lang w:eastAsia="en-IN"/>
        </w:rPr>
      </w:pPr>
      <w:r>
        <w:rPr>
          <w:rFonts w:ascii="Arial" w:eastAsia="Times New Roman" w:hAnsi="Arial" w:cs="Arial"/>
          <w:bCs/>
          <w:lang w:eastAsia="en-IN"/>
        </w:rPr>
        <w:t>A total of 30</w:t>
      </w:r>
      <w:r>
        <w:rPr>
          <w:rFonts w:ascii="Arial" w:eastAsia="Times New Roman" w:hAnsi="Arial" w:cs="Arial"/>
          <w:bCs/>
          <w:lang w:eastAsia="en-IN"/>
        </w:rPr>
        <w:t xml:space="preserve"> data quality rules have been created to check the standard/quality of </w:t>
      </w:r>
      <w:r>
        <w:rPr>
          <w:rFonts w:ascii="Arial" w:eastAsia="Times New Roman" w:hAnsi="Arial" w:cs="Arial"/>
          <w:bCs/>
          <w:lang w:eastAsia="en-IN"/>
        </w:rPr>
        <w:t>loan</w:t>
      </w:r>
      <w:r>
        <w:rPr>
          <w:rFonts w:ascii="Arial" w:eastAsia="Times New Roman" w:hAnsi="Arial" w:cs="Arial"/>
          <w:bCs/>
          <w:lang w:eastAsia="en-IN"/>
        </w:rPr>
        <w:t xml:space="preserve"> related data fields. Sample of the rules covered in </w:t>
      </w:r>
      <w:r>
        <w:rPr>
          <w:rFonts w:ascii="Arial" w:eastAsia="Times New Roman" w:hAnsi="Arial" w:cs="Arial"/>
          <w:bCs/>
          <w:lang w:eastAsia="en-IN"/>
        </w:rPr>
        <w:t>Loan</w:t>
      </w:r>
      <w:r>
        <w:rPr>
          <w:rFonts w:ascii="Arial" w:eastAsia="Times New Roman" w:hAnsi="Arial" w:cs="Arial"/>
          <w:bCs/>
          <w:lang w:eastAsia="en-IN"/>
        </w:rPr>
        <w:t xml:space="preserve"> area are:</w:t>
      </w:r>
    </w:p>
    <w:p w14:paraId="4FF5C609" w14:textId="77777777" w:rsidR="007A3C6F" w:rsidRDefault="007A3C6F" w:rsidP="00F71075">
      <w:pPr>
        <w:ind w:left="720"/>
        <w:rPr>
          <w:rFonts w:ascii="Arial" w:eastAsia="Times New Roman" w:hAnsi="Arial" w:cs="Arial"/>
          <w:bCs/>
          <w:lang w:eastAsia="en-IN"/>
        </w:rPr>
      </w:pPr>
    </w:p>
    <w:p w14:paraId="6F8034ED" w14:textId="24E71B3A" w:rsidR="00B267BD" w:rsidRPr="00D2529F" w:rsidRDefault="00F807F4" w:rsidP="00D2529F">
      <w:pPr>
        <w:ind w:left="720"/>
        <w:rPr>
          <w:rFonts w:ascii="Arial" w:eastAsia="Times New Roman" w:hAnsi="Arial" w:cs="Arial"/>
          <w:bCs/>
          <w:sz w:val="24"/>
          <w:szCs w:val="24"/>
          <w:lang w:eastAsia="en-IN"/>
        </w:rPr>
      </w:pPr>
      <w:r>
        <w:rPr>
          <w:noProof/>
          <w:lang w:eastAsia="en-IN"/>
        </w:rPr>
        <w:drawing>
          <wp:inline distT="0" distB="0" distL="0" distR="0" wp14:anchorId="510C5916" wp14:editId="7893C2F3">
            <wp:extent cx="5153891" cy="286327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7196" cy="2865109"/>
                    </a:xfrm>
                    <a:prstGeom prst="rect">
                      <a:avLst/>
                    </a:prstGeom>
                  </pic:spPr>
                </pic:pic>
              </a:graphicData>
            </a:graphic>
          </wp:inline>
        </w:drawing>
      </w:r>
    </w:p>
    <w:p w14:paraId="2941130E" w14:textId="77777777" w:rsidR="00B267BD" w:rsidRDefault="00B267BD" w:rsidP="00F71075">
      <w:pPr>
        <w:ind w:left="720"/>
        <w:rPr>
          <w:rFonts w:ascii="Arial" w:eastAsia="Times New Roman" w:hAnsi="Arial" w:cs="Arial"/>
          <w:bCs/>
          <w:color w:val="2E74B5" w:themeColor="accent1" w:themeShade="BF"/>
          <w:sz w:val="24"/>
          <w:szCs w:val="24"/>
          <w:lang w:eastAsia="en-IN"/>
        </w:rPr>
      </w:pPr>
    </w:p>
    <w:p w14:paraId="7CAE2DDD" w14:textId="247B4CE1" w:rsidR="00825D89" w:rsidRDefault="00825D89" w:rsidP="00F71075">
      <w:pPr>
        <w:ind w:left="720"/>
        <w:rPr>
          <w:rFonts w:ascii="Arial" w:eastAsia="Times New Roman" w:hAnsi="Arial" w:cs="Arial"/>
          <w:bCs/>
          <w:color w:val="2E74B5" w:themeColor="accent1" w:themeShade="BF"/>
          <w:sz w:val="24"/>
          <w:szCs w:val="24"/>
          <w:lang w:eastAsia="en-IN"/>
        </w:rPr>
      </w:pPr>
      <w:r w:rsidRPr="00825D89">
        <w:rPr>
          <w:rFonts w:ascii="Arial" w:eastAsia="Times New Roman" w:hAnsi="Arial" w:cs="Arial"/>
          <w:bCs/>
          <w:color w:val="2E74B5" w:themeColor="accent1" w:themeShade="BF"/>
          <w:sz w:val="24"/>
          <w:szCs w:val="24"/>
          <w:lang w:eastAsia="en-IN"/>
        </w:rPr>
        <w:t xml:space="preserve">4.2.4. </w:t>
      </w:r>
      <w:r w:rsidR="007C2507">
        <w:rPr>
          <w:rFonts w:ascii="Arial" w:eastAsia="Times New Roman" w:hAnsi="Arial" w:cs="Arial"/>
          <w:bCs/>
          <w:color w:val="2E74B5" w:themeColor="accent1" w:themeShade="BF"/>
          <w:sz w:val="24"/>
          <w:szCs w:val="24"/>
          <w:lang w:eastAsia="en-IN"/>
        </w:rPr>
        <w:t>Employee</w:t>
      </w:r>
    </w:p>
    <w:p w14:paraId="4C27BE3B" w14:textId="220D95E7" w:rsidR="00825D89" w:rsidRDefault="00520728" w:rsidP="00520728">
      <w:pPr>
        <w:ind w:left="720"/>
        <w:rPr>
          <w:rFonts w:ascii="Arial" w:eastAsia="Times New Roman" w:hAnsi="Arial" w:cs="Arial"/>
          <w:bCs/>
          <w:lang w:eastAsia="en-IN"/>
        </w:rPr>
      </w:pPr>
      <w:r>
        <w:rPr>
          <w:rFonts w:ascii="Arial" w:eastAsia="Times New Roman" w:hAnsi="Arial" w:cs="Arial"/>
          <w:bCs/>
          <w:lang w:eastAsia="en-IN"/>
        </w:rPr>
        <w:t>A total of 9</w:t>
      </w:r>
      <w:r>
        <w:rPr>
          <w:rFonts w:ascii="Arial" w:eastAsia="Times New Roman" w:hAnsi="Arial" w:cs="Arial"/>
          <w:bCs/>
          <w:lang w:eastAsia="en-IN"/>
        </w:rPr>
        <w:t xml:space="preserve"> data quality rules have been created to check the standard/quality of </w:t>
      </w:r>
      <w:r>
        <w:rPr>
          <w:rFonts w:ascii="Arial" w:eastAsia="Times New Roman" w:hAnsi="Arial" w:cs="Arial"/>
          <w:bCs/>
          <w:lang w:eastAsia="en-IN"/>
        </w:rPr>
        <w:t>employee</w:t>
      </w:r>
      <w:r>
        <w:rPr>
          <w:rFonts w:ascii="Arial" w:eastAsia="Times New Roman" w:hAnsi="Arial" w:cs="Arial"/>
          <w:bCs/>
          <w:lang w:eastAsia="en-IN"/>
        </w:rPr>
        <w:t xml:space="preserve"> related data fields. Sample of the rules covered in </w:t>
      </w:r>
      <w:r>
        <w:rPr>
          <w:rFonts w:ascii="Arial" w:eastAsia="Times New Roman" w:hAnsi="Arial" w:cs="Arial"/>
          <w:bCs/>
          <w:lang w:eastAsia="en-IN"/>
        </w:rPr>
        <w:t>Employee</w:t>
      </w:r>
      <w:r>
        <w:rPr>
          <w:rFonts w:ascii="Arial" w:eastAsia="Times New Roman" w:hAnsi="Arial" w:cs="Arial"/>
          <w:bCs/>
          <w:lang w:eastAsia="en-IN"/>
        </w:rPr>
        <w:t xml:space="preserve"> area are:</w:t>
      </w:r>
    </w:p>
    <w:p w14:paraId="54F3B913" w14:textId="77777777" w:rsidR="007A3C6F" w:rsidRDefault="007A3C6F" w:rsidP="00F71075">
      <w:pPr>
        <w:ind w:left="720"/>
        <w:rPr>
          <w:rFonts w:ascii="Arial" w:eastAsia="Times New Roman" w:hAnsi="Arial" w:cs="Arial"/>
          <w:bCs/>
          <w:lang w:eastAsia="en-IN"/>
        </w:rPr>
      </w:pPr>
    </w:p>
    <w:p w14:paraId="0D10CB45" w14:textId="5416B54E" w:rsidR="00825D89" w:rsidRDefault="007A3C6F" w:rsidP="00F71075">
      <w:pPr>
        <w:ind w:left="720"/>
        <w:rPr>
          <w:rFonts w:ascii="Arial" w:eastAsia="Times New Roman" w:hAnsi="Arial" w:cs="Arial"/>
          <w:bCs/>
          <w:color w:val="2E74B5" w:themeColor="accent1" w:themeShade="BF"/>
          <w:sz w:val="24"/>
          <w:szCs w:val="24"/>
          <w:lang w:eastAsia="en-IN"/>
        </w:rPr>
      </w:pPr>
      <w:r>
        <w:rPr>
          <w:noProof/>
          <w:lang w:eastAsia="en-IN"/>
        </w:rPr>
        <w:drawing>
          <wp:inline distT="0" distB="0" distL="0" distR="0" wp14:anchorId="06365345" wp14:editId="30D6D833">
            <wp:extent cx="5905500"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05500" cy="2350770"/>
                    </a:xfrm>
                    <a:prstGeom prst="rect">
                      <a:avLst/>
                    </a:prstGeom>
                  </pic:spPr>
                </pic:pic>
              </a:graphicData>
            </a:graphic>
          </wp:inline>
        </w:drawing>
      </w:r>
    </w:p>
    <w:p w14:paraId="4748766A" w14:textId="41F39135" w:rsidR="007C2507" w:rsidRDefault="007C2507" w:rsidP="00F71075">
      <w:pPr>
        <w:ind w:left="720"/>
        <w:rPr>
          <w:rFonts w:ascii="Arial" w:eastAsia="Times New Roman" w:hAnsi="Arial" w:cs="Arial"/>
          <w:bCs/>
          <w:color w:val="2E74B5" w:themeColor="accent1" w:themeShade="BF"/>
          <w:sz w:val="24"/>
          <w:szCs w:val="24"/>
          <w:lang w:eastAsia="en-IN"/>
        </w:rPr>
      </w:pPr>
    </w:p>
    <w:p w14:paraId="6ECCCF19" w14:textId="77777777" w:rsidR="007A3C6F" w:rsidRDefault="007A3C6F" w:rsidP="00F71075">
      <w:pPr>
        <w:ind w:left="720"/>
        <w:rPr>
          <w:rFonts w:ascii="Arial" w:eastAsia="Times New Roman" w:hAnsi="Arial" w:cs="Arial"/>
          <w:bCs/>
          <w:color w:val="2E74B5" w:themeColor="accent1" w:themeShade="BF"/>
          <w:sz w:val="24"/>
          <w:szCs w:val="24"/>
          <w:lang w:eastAsia="en-IN"/>
        </w:rPr>
      </w:pPr>
    </w:p>
    <w:p w14:paraId="381669C8" w14:textId="250FEB91" w:rsidR="007C2507" w:rsidRDefault="007C2507" w:rsidP="00F71075">
      <w:pPr>
        <w:ind w:left="720"/>
        <w:rPr>
          <w:rFonts w:ascii="Arial" w:eastAsia="Times New Roman" w:hAnsi="Arial" w:cs="Arial"/>
          <w:bCs/>
          <w:color w:val="2E74B5" w:themeColor="accent1" w:themeShade="BF"/>
          <w:sz w:val="24"/>
          <w:szCs w:val="24"/>
          <w:lang w:eastAsia="en-IN"/>
        </w:rPr>
      </w:pPr>
      <w:r>
        <w:rPr>
          <w:rFonts w:ascii="Arial" w:eastAsia="Times New Roman" w:hAnsi="Arial" w:cs="Arial"/>
          <w:bCs/>
          <w:color w:val="2E74B5" w:themeColor="accent1" w:themeShade="BF"/>
          <w:sz w:val="24"/>
          <w:szCs w:val="24"/>
          <w:lang w:eastAsia="en-IN"/>
        </w:rPr>
        <w:t>4.2.5. Branch</w:t>
      </w:r>
    </w:p>
    <w:p w14:paraId="5BB26CE6" w14:textId="7833D204" w:rsidR="007C2507" w:rsidRDefault="00520728" w:rsidP="00520728">
      <w:pPr>
        <w:ind w:left="720"/>
        <w:rPr>
          <w:rFonts w:ascii="Arial" w:eastAsia="Times New Roman" w:hAnsi="Arial" w:cs="Arial"/>
          <w:bCs/>
          <w:lang w:eastAsia="en-IN"/>
        </w:rPr>
      </w:pPr>
      <w:r>
        <w:rPr>
          <w:rFonts w:ascii="Arial" w:eastAsia="Times New Roman" w:hAnsi="Arial" w:cs="Arial"/>
          <w:bCs/>
          <w:lang w:eastAsia="en-IN"/>
        </w:rPr>
        <w:t>A total of 9</w:t>
      </w:r>
      <w:r>
        <w:rPr>
          <w:rFonts w:ascii="Arial" w:eastAsia="Times New Roman" w:hAnsi="Arial" w:cs="Arial"/>
          <w:bCs/>
          <w:lang w:eastAsia="en-IN"/>
        </w:rPr>
        <w:t xml:space="preserve"> data quality rules have been created to check the standard/quality of </w:t>
      </w:r>
      <w:r>
        <w:rPr>
          <w:rFonts w:ascii="Arial" w:eastAsia="Times New Roman" w:hAnsi="Arial" w:cs="Arial"/>
          <w:bCs/>
          <w:lang w:eastAsia="en-IN"/>
        </w:rPr>
        <w:t>branch</w:t>
      </w:r>
      <w:r>
        <w:rPr>
          <w:rFonts w:ascii="Arial" w:eastAsia="Times New Roman" w:hAnsi="Arial" w:cs="Arial"/>
          <w:bCs/>
          <w:lang w:eastAsia="en-IN"/>
        </w:rPr>
        <w:t xml:space="preserve"> related data fields. Sample of the rules covered in </w:t>
      </w:r>
      <w:r>
        <w:rPr>
          <w:rFonts w:ascii="Arial" w:eastAsia="Times New Roman" w:hAnsi="Arial" w:cs="Arial"/>
          <w:bCs/>
          <w:lang w:eastAsia="en-IN"/>
        </w:rPr>
        <w:t>Branch</w:t>
      </w:r>
      <w:r>
        <w:rPr>
          <w:rFonts w:ascii="Arial" w:eastAsia="Times New Roman" w:hAnsi="Arial" w:cs="Arial"/>
          <w:bCs/>
          <w:lang w:eastAsia="en-IN"/>
        </w:rPr>
        <w:t xml:space="preserve"> area are:</w:t>
      </w:r>
    </w:p>
    <w:p w14:paraId="712FBA6F" w14:textId="77777777" w:rsidR="007A3C6F" w:rsidRDefault="007A3C6F" w:rsidP="00F71075">
      <w:pPr>
        <w:ind w:left="720"/>
        <w:rPr>
          <w:rFonts w:ascii="Arial" w:eastAsia="Times New Roman" w:hAnsi="Arial" w:cs="Arial"/>
          <w:bCs/>
          <w:lang w:eastAsia="en-IN"/>
        </w:rPr>
      </w:pPr>
    </w:p>
    <w:p w14:paraId="40B52CC8" w14:textId="78C80AC5" w:rsidR="00B267BD" w:rsidRDefault="007A3C6F" w:rsidP="007A3C6F">
      <w:pPr>
        <w:ind w:left="720"/>
        <w:rPr>
          <w:rFonts w:ascii="Arial" w:eastAsia="Times New Roman" w:hAnsi="Arial" w:cs="Arial"/>
          <w:bCs/>
          <w:color w:val="2E74B5" w:themeColor="accent1" w:themeShade="BF"/>
          <w:sz w:val="24"/>
          <w:szCs w:val="24"/>
          <w:lang w:eastAsia="en-IN"/>
        </w:rPr>
      </w:pPr>
      <w:r>
        <w:rPr>
          <w:noProof/>
          <w:lang w:eastAsia="en-IN"/>
        </w:rPr>
        <w:drawing>
          <wp:inline distT="0" distB="0" distL="0" distR="0" wp14:anchorId="62CB8F13" wp14:editId="363CB1A8">
            <wp:extent cx="5905500" cy="2771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2771775"/>
                    </a:xfrm>
                    <a:prstGeom prst="rect">
                      <a:avLst/>
                    </a:prstGeom>
                  </pic:spPr>
                </pic:pic>
              </a:graphicData>
            </a:graphic>
          </wp:inline>
        </w:drawing>
      </w:r>
    </w:p>
    <w:p w14:paraId="39F73FE7" w14:textId="77777777" w:rsidR="00B267BD" w:rsidRDefault="00B267BD" w:rsidP="00F71075">
      <w:pPr>
        <w:ind w:left="720"/>
        <w:rPr>
          <w:rFonts w:ascii="Arial" w:eastAsia="Times New Roman" w:hAnsi="Arial" w:cs="Arial"/>
          <w:bCs/>
          <w:color w:val="2E74B5" w:themeColor="accent1" w:themeShade="BF"/>
          <w:sz w:val="24"/>
          <w:szCs w:val="24"/>
          <w:lang w:eastAsia="en-IN"/>
        </w:rPr>
      </w:pPr>
    </w:p>
    <w:p w14:paraId="2FAB6AC0" w14:textId="0183D7B7" w:rsidR="007C2507" w:rsidRDefault="007C2507" w:rsidP="00F71075">
      <w:pPr>
        <w:ind w:left="720"/>
        <w:rPr>
          <w:rFonts w:ascii="Arial" w:eastAsia="Times New Roman" w:hAnsi="Arial" w:cs="Arial"/>
          <w:bCs/>
          <w:color w:val="2E74B5" w:themeColor="accent1" w:themeShade="BF"/>
          <w:sz w:val="24"/>
          <w:szCs w:val="24"/>
          <w:lang w:eastAsia="en-IN"/>
        </w:rPr>
      </w:pPr>
      <w:r>
        <w:rPr>
          <w:rFonts w:ascii="Arial" w:eastAsia="Times New Roman" w:hAnsi="Arial" w:cs="Arial"/>
          <w:bCs/>
          <w:color w:val="2E74B5" w:themeColor="accent1" w:themeShade="BF"/>
          <w:sz w:val="24"/>
          <w:szCs w:val="24"/>
          <w:lang w:eastAsia="en-IN"/>
        </w:rPr>
        <w:t>4.2.6. Product</w:t>
      </w:r>
    </w:p>
    <w:p w14:paraId="77AE52D2" w14:textId="51492ED4" w:rsidR="007C2507" w:rsidRDefault="00520728" w:rsidP="00520728">
      <w:pPr>
        <w:ind w:left="720"/>
        <w:rPr>
          <w:rFonts w:ascii="Arial" w:eastAsia="Times New Roman" w:hAnsi="Arial" w:cs="Arial"/>
          <w:bCs/>
          <w:lang w:eastAsia="en-IN"/>
        </w:rPr>
      </w:pPr>
      <w:r>
        <w:rPr>
          <w:rFonts w:ascii="Arial" w:eastAsia="Times New Roman" w:hAnsi="Arial" w:cs="Arial"/>
          <w:bCs/>
          <w:lang w:eastAsia="en-IN"/>
        </w:rPr>
        <w:t>A total of 3</w:t>
      </w:r>
      <w:r>
        <w:rPr>
          <w:rFonts w:ascii="Arial" w:eastAsia="Times New Roman" w:hAnsi="Arial" w:cs="Arial"/>
          <w:bCs/>
          <w:lang w:eastAsia="en-IN"/>
        </w:rPr>
        <w:t xml:space="preserve"> data quality rules have been created to check the standard/quality of </w:t>
      </w:r>
      <w:r>
        <w:rPr>
          <w:rFonts w:ascii="Arial" w:eastAsia="Times New Roman" w:hAnsi="Arial" w:cs="Arial"/>
          <w:bCs/>
          <w:lang w:eastAsia="en-IN"/>
        </w:rPr>
        <w:t>product</w:t>
      </w:r>
      <w:r>
        <w:rPr>
          <w:rFonts w:ascii="Arial" w:eastAsia="Times New Roman" w:hAnsi="Arial" w:cs="Arial"/>
          <w:bCs/>
          <w:lang w:eastAsia="en-IN"/>
        </w:rPr>
        <w:t xml:space="preserve"> related data fields. Sample of the rules covered in </w:t>
      </w:r>
      <w:r>
        <w:rPr>
          <w:rFonts w:ascii="Arial" w:eastAsia="Times New Roman" w:hAnsi="Arial" w:cs="Arial"/>
          <w:bCs/>
          <w:lang w:eastAsia="en-IN"/>
        </w:rPr>
        <w:t>Product</w:t>
      </w:r>
      <w:r>
        <w:rPr>
          <w:rFonts w:ascii="Arial" w:eastAsia="Times New Roman" w:hAnsi="Arial" w:cs="Arial"/>
          <w:bCs/>
          <w:lang w:eastAsia="en-IN"/>
        </w:rPr>
        <w:t xml:space="preserve"> area are:</w:t>
      </w:r>
    </w:p>
    <w:p w14:paraId="3C122CE9" w14:textId="77777777" w:rsidR="007A3C6F" w:rsidRPr="007C2507" w:rsidRDefault="007A3C6F" w:rsidP="00F71075">
      <w:pPr>
        <w:ind w:left="720"/>
        <w:rPr>
          <w:rFonts w:ascii="Arial" w:eastAsia="Times New Roman" w:hAnsi="Arial" w:cs="Arial"/>
          <w:bCs/>
          <w:lang w:eastAsia="en-IN"/>
        </w:rPr>
      </w:pPr>
    </w:p>
    <w:p w14:paraId="2ADF3FFE" w14:textId="349204D0" w:rsidR="00B166D4" w:rsidRDefault="007A3C6F" w:rsidP="00B267BD">
      <w:pPr>
        <w:ind w:left="720"/>
        <w:rPr>
          <w:noProof/>
        </w:rPr>
      </w:pPr>
      <w:r>
        <w:rPr>
          <w:noProof/>
          <w:lang w:eastAsia="en-IN"/>
        </w:rPr>
        <w:drawing>
          <wp:inline distT="0" distB="0" distL="0" distR="0" wp14:anchorId="63DC80FE" wp14:editId="3DDF24C2">
            <wp:extent cx="5848598" cy="237506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6057" cy="2378094"/>
                    </a:xfrm>
                    <a:prstGeom prst="rect">
                      <a:avLst/>
                    </a:prstGeom>
                  </pic:spPr>
                </pic:pic>
              </a:graphicData>
            </a:graphic>
          </wp:inline>
        </w:drawing>
      </w:r>
    </w:p>
    <w:p w14:paraId="60CF6D56" w14:textId="77777777" w:rsidR="007A3C6F" w:rsidRDefault="007A3C6F" w:rsidP="00B267BD">
      <w:pPr>
        <w:ind w:left="720"/>
        <w:rPr>
          <w:noProof/>
        </w:rPr>
      </w:pPr>
    </w:p>
    <w:p w14:paraId="00C76A62" w14:textId="77777777" w:rsidR="007A3C6F" w:rsidRDefault="007A3C6F" w:rsidP="00B267BD">
      <w:pPr>
        <w:ind w:firstLine="720"/>
        <w:rPr>
          <w:rFonts w:ascii="Arial" w:eastAsia="Times New Roman" w:hAnsi="Arial" w:cs="Arial"/>
          <w:bCs/>
          <w:color w:val="2E74B5" w:themeColor="accent1" w:themeShade="BF"/>
          <w:sz w:val="24"/>
          <w:szCs w:val="24"/>
          <w:lang w:eastAsia="en-IN"/>
        </w:rPr>
      </w:pPr>
    </w:p>
    <w:p w14:paraId="5F2558FB" w14:textId="21F9A1F8" w:rsidR="00B166D4" w:rsidRPr="00B166D4" w:rsidRDefault="00B166D4" w:rsidP="00B267BD">
      <w:pPr>
        <w:ind w:firstLine="720"/>
        <w:rPr>
          <w:rFonts w:ascii="Arial" w:eastAsia="Times New Roman" w:hAnsi="Arial" w:cs="Arial"/>
          <w:bCs/>
          <w:color w:val="2E74B5" w:themeColor="accent1" w:themeShade="BF"/>
          <w:sz w:val="24"/>
          <w:szCs w:val="24"/>
          <w:lang w:eastAsia="en-IN"/>
        </w:rPr>
      </w:pPr>
      <w:r w:rsidRPr="00B166D4">
        <w:rPr>
          <w:rFonts w:ascii="Arial" w:eastAsia="Times New Roman" w:hAnsi="Arial" w:cs="Arial"/>
          <w:bCs/>
          <w:color w:val="2E74B5" w:themeColor="accent1" w:themeShade="BF"/>
          <w:sz w:val="24"/>
          <w:szCs w:val="24"/>
          <w:lang w:eastAsia="en-IN"/>
        </w:rPr>
        <w:t>4.2.7. Regulatory</w:t>
      </w:r>
    </w:p>
    <w:p w14:paraId="4C8A672A" w14:textId="40C86C69" w:rsidR="00B166D4" w:rsidRDefault="00520728" w:rsidP="00520728">
      <w:pPr>
        <w:ind w:left="720"/>
        <w:rPr>
          <w:rFonts w:ascii="Arial" w:eastAsia="Times New Roman" w:hAnsi="Arial" w:cs="Arial"/>
          <w:bCs/>
          <w:lang w:eastAsia="en-IN"/>
        </w:rPr>
      </w:pPr>
      <w:r>
        <w:rPr>
          <w:rFonts w:ascii="Arial" w:eastAsia="Times New Roman" w:hAnsi="Arial" w:cs="Arial"/>
          <w:bCs/>
          <w:lang w:eastAsia="en-IN"/>
        </w:rPr>
        <w:t>A total of 21</w:t>
      </w:r>
      <w:r>
        <w:rPr>
          <w:rFonts w:ascii="Arial" w:eastAsia="Times New Roman" w:hAnsi="Arial" w:cs="Arial"/>
          <w:bCs/>
          <w:lang w:eastAsia="en-IN"/>
        </w:rPr>
        <w:t xml:space="preserve"> data quality rules have been created to check the standard/quality of </w:t>
      </w:r>
      <w:r>
        <w:rPr>
          <w:rFonts w:ascii="Arial" w:eastAsia="Times New Roman" w:hAnsi="Arial" w:cs="Arial"/>
          <w:bCs/>
          <w:lang w:eastAsia="en-IN"/>
        </w:rPr>
        <w:t>regulatory</w:t>
      </w:r>
      <w:r>
        <w:rPr>
          <w:rFonts w:ascii="Arial" w:eastAsia="Times New Roman" w:hAnsi="Arial" w:cs="Arial"/>
          <w:bCs/>
          <w:lang w:eastAsia="en-IN"/>
        </w:rPr>
        <w:t xml:space="preserve"> related data fields. Sample of the rules covered in </w:t>
      </w:r>
      <w:r>
        <w:rPr>
          <w:rFonts w:ascii="Arial" w:eastAsia="Times New Roman" w:hAnsi="Arial" w:cs="Arial"/>
          <w:bCs/>
          <w:lang w:eastAsia="en-IN"/>
        </w:rPr>
        <w:t>Regulatory</w:t>
      </w:r>
      <w:r>
        <w:rPr>
          <w:rFonts w:ascii="Arial" w:eastAsia="Times New Roman" w:hAnsi="Arial" w:cs="Arial"/>
          <w:bCs/>
          <w:lang w:eastAsia="en-IN"/>
        </w:rPr>
        <w:t xml:space="preserve"> area are:</w:t>
      </w:r>
    </w:p>
    <w:p w14:paraId="5AECB130" w14:textId="77777777" w:rsidR="004E7E76" w:rsidRPr="007C2507" w:rsidRDefault="004E7E76" w:rsidP="00F71075">
      <w:pPr>
        <w:ind w:left="720"/>
        <w:rPr>
          <w:rFonts w:ascii="Arial" w:eastAsia="Times New Roman" w:hAnsi="Arial" w:cs="Arial"/>
          <w:bCs/>
          <w:lang w:eastAsia="en-IN"/>
        </w:rPr>
      </w:pPr>
    </w:p>
    <w:p w14:paraId="127B04B9" w14:textId="0D0A11C0" w:rsidR="00B166D4" w:rsidRDefault="004E7E76" w:rsidP="00F71075">
      <w:pPr>
        <w:ind w:left="720"/>
        <w:rPr>
          <w:rFonts w:ascii="Arial" w:eastAsia="Times New Roman" w:hAnsi="Arial" w:cs="Arial"/>
          <w:bCs/>
          <w:sz w:val="24"/>
          <w:szCs w:val="24"/>
          <w:lang w:eastAsia="en-IN"/>
        </w:rPr>
      </w:pPr>
      <w:r>
        <w:rPr>
          <w:noProof/>
          <w:lang w:eastAsia="en-IN"/>
        </w:rPr>
        <w:drawing>
          <wp:inline distT="0" distB="0" distL="0" distR="0" wp14:anchorId="5043DB7C" wp14:editId="3F4D217A">
            <wp:extent cx="5818909" cy="297027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758" cy="2976838"/>
                    </a:xfrm>
                    <a:prstGeom prst="rect">
                      <a:avLst/>
                    </a:prstGeom>
                  </pic:spPr>
                </pic:pic>
              </a:graphicData>
            </a:graphic>
          </wp:inline>
        </w:drawing>
      </w:r>
    </w:p>
    <w:p w14:paraId="5657B0B7" w14:textId="77777777" w:rsidR="004E7E76" w:rsidRDefault="004E7E76" w:rsidP="00F71075">
      <w:pPr>
        <w:ind w:left="720"/>
        <w:rPr>
          <w:rFonts w:ascii="Arial" w:eastAsia="Times New Roman" w:hAnsi="Arial" w:cs="Arial"/>
          <w:bCs/>
          <w:sz w:val="24"/>
          <w:szCs w:val="24"/>
          <w:lang w:eastAsia="en-IN"/>
        </w:rPr>
      </w:pPr>
    </w:p>
    <w:p w14:paraId="286E147E" w14:textId="06A05747" w:rsidR="00B166D4" w:rsidRPr="00B166D4" w:rsidRDefault="00B166D4" w:rsidP="00F71075">
      <w:pPr>
        <w:ind w:left="720"/>
        <w:rPr>
          <w:rFonts w:ascii="Arial" w:eastAsia="Times New Roman" w:hAnsi="Arial" w:cs="Arial"/>
          <w:bCs/>
          <w:color w:val="2E74B5" w:themeColor="accent1" w:themeShade="BF"/>
          <w:sz w:val="24"/>
          <w:szCs w:val="24"/>
          <w:lang w:eastAsia="en-IN"/>
        </w:rPr>
      </w:pPr>
      <w:r w:rsidRPr="00B166D4">
        <w:rPr>
          <w:rFonts w:ascii="Arial" w:eastAsia="Times New Roman" w:hAnsi="Arial" w:cs="Arial"/>
          <w:bCs/>
          <w:color w:val="2E74B5" w:themeColor="accent1" w:themeShade="BF"/>
          <w:sz w:val="24"/>
          <w:szCs w:val="24"/>
          <w:lang w:eastAsia="en-IN"/>
        </w:rPr>
        <w:t>4.2.8. KYC</w:t>
      </w:r>
    </w:p>
    <w:p w14:paraId="45C78AAC" w14:textId="63090F64" w:rsidR="00B166D4" w:rsidRDefault="00A8759A" w:rsidP="00F71075">
      <w:pPr>
        <w:ind w:left="720"/>
        <w:rPr>
          <w:rFonts w:ascii="Arial" w:eastAsia="Times New Roman" w:hAnsi="Arial" w:cs="Arial"/>
          <w:bCs/>
          <w:lang w:eastAsia="en-IN"/>
        </w:rPr>
      </w:pPr>
      <w:r>
        <w:rPr>
          <w:rFonts w:ascii="Arial" w:eastAsia="Times New Roman" w:hAnsi="Arial" w:cs="Arial"/>
          <w:bCs/>
          <w:lang w:eastAsia="en-IN"/>
        </w:rPr>
        <w:t>A Waterfall (Funnel) structure will be created for KYC related DQ checks. The Waterfall structure will cover a set of given rules in an order for the specific KYC document (PAN/</w:t>
      </w:r>
      <w:proofErr w:type="spellStart"/>
      <w:r>
        <w:rPr>
          <w:rFonts w:ascii="Arial" w:eastAsia="Times New Roman" w:hAnsi="Arial" w:cs="Arial"/>
          <w:bCs/>
          <w:lang w:eastAsia="en-IN"/>
        </w:rPr>
        <w:t>Aadhar</w:t>
      </w:r>
      <w:proofErr w:type="spellEnd"/>
      <w:r>
        <w:rPr>
          <w:rFonts w:ascii="Arial" w:eastAsia="Times New Roman" w:hAnsi="Arial" w:cs="Arial"/>
          <w:bCs/>
          <w:lang w:eastAsia="en-IN"/>
        </w:rPr>
        <w:t>/DL).</w:t>
      </w:r>
    </w:p>
    <w:p w14:paraId="42740074" w14:textId="12AC0094" w:rsidR="004E7E76" w:rsidRPr="00A8759A" w:rsidRDefault="00A8759A" w:rsidP="00A8759A">
      <w:pPr>
        <w:ind w:left="720"/>
        <w:rPr>
          <w:rFonts w:ascii="Arial" w:eastAsia="Times New Roman" w:hAnsi="Arial" w:cs="Arial"/>
          <w:bCs/>
          <w:lang w:eastAsia="en-IN"/>
        </w:rPr>
      </w:pPr>
      <w:r>
        <w:rPr>
          <w:rFonts w:ascii="Arial" w:eastAsia="Times New Roman" w:hAnsi="Arial" w:cs="Arial"/>
          <w:bCs/>
          <w:lang w:eastAsia="en-IN"/>
        </w:rPr>
        <w:t>Example: PAN Waterfall structure –</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Total PAN</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Present number</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Format check</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Duplicity check</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match between LOS and LMS</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Consistency across Applicant/Co-Applicant/Borrower</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API Verified</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Name Match</w:t>
      </w:r>
      <w:r>
        <w:rPr>
          <w:rFonts w:ascii="Arial" w:eastAsia="Times New Roman" w:hAnsi="Arial" w:cs="Arial"/>
          <w:bCs/>
          <w:lang w:eastAsia="en-IN"/>
        </w:rPr>
        <w:br/>
      </w:r>
      <w:r>
        <w:rPr>
          <w:rFonts w:ascii="Arial" w:eastAsia="Times New Roman" w:hAnsi="Arial" w:cs="Arial"/>
          <w:bCs/>
          <w:lang w:eastAsia="en-IN"/>
        </w:rPr>
        <w:tab/>
      </w:r>
      <w:r>
        <w:rPr>
          <w:rFonts w:ascii="Arial" w:eastAsia="Times New Roman" w:hAnsi="Arial" w:cs="Arial"/>
          <w:bCs/>
          <w:lang w:eastAsia="en-IN"/>
        </w:rPr>
        <w:tab/>
        <w:t>- PAN DOB Match</w:t>
      </w:r>
    </w:p>
    <w:p w14:paraId="416030BD" w14:textId="6B9EE0A4" w:rsidR="004E7E76" w:rsidRDefault="004E7E76" w:rsidP="00B5734B">
      <w:pPr>
        <w:rPr>
          <w:rFonts w:ascii="Arial" w:eastAsia="Times New Roman" w:hAnsi="Arial" w:cs="Arial"/>
          <w:b/>
          <w:bCs/>
          <w:color w:val="2E74B5" w:themeColor="accent1" w:themeShade="BF"/>
          <w:sz w:val="24"/>
          <w:szCs w:val="24"/>
          <w:lang w:eastAsia="en-IN"/>
        </w:rPr>
      </w:pPr>
    </w:p>
    <w:p w14:paraId="491CDA3B" w14:textId="72ECDD93" w:rsidR="00A8759A" w:rsidRDefault="00A8759A" w:rsidP="00B5734B">
      <w:pPr>
        <w:rPr>
          <w:rFonts w:ascii="Arial" w:eastAsia="Times New Roman" w:hAnsi="Arial" w:cs="Arial"/>
          <w:b/>
          <w:bCs/>
          <w:color w:val="2E74B5" w:themeColor="accent1" w:themeShade="BF"/>
          <w:sz w:val="24"/>
          <w:szCs w:val="24"/>
          <w:lang w:eastAsia="en-IN"/>
        </w:rPr>
      </w:pPr>
    </w:p>
    <w:p w14:paraId="03FD4FEF" w14:textId="77777777" w:rsidR="00A8759A" w:rsidRDefault="00A8759A" w:rsidP="00B5734B">
      <w:pPr>
        <w:rPr>
          <w:rFonts w:ascii="Arial" w:eastAsia="Times New Roman" w:hAnsi="Arial" w:cs="Arial"/>
          <w:b/>
          <w:bCs/>
          <w:color w:val="2E74B5" w:themeColor="accent1" w:themeShade="BF"/>
          <w:sz w:val="24"/>
          <w:szCs w:val="24"/>
          <w:lang w:eastAsia="en-IN"/>
        </w:rPr>
      </w:pPr>
    </w:p>
    <w:p w14:paraId="3BAFC1E6" w14:textId="77777777" w:rsidR="004E7E76" w:rsidRDefault="004E7E76" w:rsidP="00B5734B">
      <w:pPr>
        <w:rPr>
          <w:rFonts w:ascii="Arial" w:eastAsia="Times New Roman" w:hAnsi="Arial" w:cs="Arial"/>
          <w:b/>
          <w:bCs/>
          <w:color w:val="2E74B5" w:themeColor="accent1" w:themeShade="BF"/>
          <w:sz w:val="24"/>
          <w:szCs w:val="24"/>
          <w:lang w:eastAsia="en-IN"/>
        </w:rPr>
      </w:pPr>
    </w:p>
    <w:p w14:paraId="440D9383" w14:textId="223A8FEA" w:rsidR="00B5734B" w:rsidRPr="00B51834" w:rsidRDefault="00B51834" w:rsidP="00B5734B">
      <w:pPr>
        <w:rPr>
          <w:rFonts w:ascii="Arial" w:eastAsia="Times New Roman" w:hAnsi="Arial" w:cs="Arial"/>
          <w:b/>
          <w:bCs/>
          <w:color w:val="2E74B5" w:themeColor="accent1" w:themeShade="BF"/>
          <w:sz w:val="24"/>
          <w:szCs w:val="24"/>
          <w:lang w:eastAsia="en-IN"/>
        </w:rPr>
      </w:pPr>
      <w:r w:rsidRPr="00B51834">
        <w:rPr>
          <w:rFonts w:ascii="Arial" w:eastAsia="Times New Roman" w:hAnsi="Arial" w:cs="Arial"/>
          <w:b/>
          <w:bCs/>
          <w:color w:val="2E74B5" w:themeColor="accent1" w:themeShade="BF"/>
          <w:sz w:val="24"/>
          <w:szCs w:val="24"/>
          <w:lang w:eastAsia="en-IN"/>
        </w:rPr>
        <w:t>4.3</w:t>
      </w:r>
      <w:r w:rsidR="00B5734B" w:rsidRPr="00B51834">
        <w:rPr>
          <w:rFonts w:ascii="Arial" w:eastAsia="Times New Roman" w:hAnsi="Arial" w:cs="Arial"/>
          <w:b/>
          <w:bCs/>
          <w:color w:val="2E74B5" w:themeColor="accent1" w:themeShade="BF"/>
          <w:sz w:val="24"/>
          <w:szCs w:val="24"/>
          <w:lang w:eastAsia="en-IN"/>
        </w:rPr>
        <w:t>. Data Quality Dimensions</w:t>
      </w:r>
    </w:p>
    <w:p w14:paraId="6DCBC17F" w14:textId="4A379E8A" w:rsidR="00B51834" w:rsidRPr="00B51834" w:rsidRDefault="00B5734B" w:rsidP="00BA47C1">
      <w:pPr>
        <w:pStyle w:val="ListParagraph"/>
        <w:numPr>
          <w:ilvl w:val="2"/>
          <w:numId w:val="5"/>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B51834">
        <w:rPr>
          <w:rFonts w:ascii="Arial" w:eastAsia="Times New Roman" w:hAnsi="Arial" w:cs="Arial"/>
          <w:b/>
          <w:bCs/>
          <w:color w:val="2E74B5" w:themeColor="accent1" w:themeShade="BF"/>
          <w:sz w:val="24"/>
          <w:szCs w:val="24"/>
          <w:lang w:eastAsia="en-IN"/>
        </w:rPr>
        <w:t>Accurac</w:t>
      </w:r>
      <w:r w:rsidR="00B51834">
        <w:rPr>
          <w:rFonts w:ascii="Arial" w:eastAsia="Times New Roman" w:hAnsi="Arial" w:cs="Arial"/>
          <w:b/>
          <w:bCs/>
          <w:color w:val="2E74B5" w:themeColor="accent1" w:themeShade="BF"/>
          <w:sz w:val="24"/>
          <w:szCs w:val="24"/>
          <w:lang w:eastAsia="en-IN"/>
        </w:rPr>
        <w:t>y</w:t>
      </w:r>
    </w:p>
    <w:p w14:paraId="3B413D5E" w14:textId="77777777" w:rsidR="00191042" w:rsidRPr="009E0994" w:rsidRDefault="00B5734B" w:rsidP="00191042">
      <w:pPr>
        <w:spacing w:before="100" w:beforeAutospacing="1" w:after="100" w:afterAutospacing="1" w:line="240" w:lineRule="auto"/>
        <w:ind w:left="360"/>
        <w:rPr>
          <w:rFonts w:ascii="Arial" w:eastAsia="Times New Roman" w:hAnsi="Arial" w:cs="Arial"/>
          <w:color w:val="2E74B5" w:themeColor="accent1" w:themeShade="BF"/>
          <w:lang w:eastAsia="en-IN"/>
        </w:rPr>
      </w:pPr>
      <w:r w:rsidRPr="009E0994">
        <w:rPr>
          <w:rFonts w:ascii="Arial" w:eastAsia="Times New Roman" w:hAnsi="Arial" w:cs="Arial"/>
          <w:lang w:eastAsia="en-IN"/>
        </w:rPr>
        <w:t>Accuracy is about how closely data values match the real-world entity or event they represent. Accurate data is correct and free from errors.</w:t>
      </w:r>
      <w:r w:rsidR="00B51834" w:rsidRPr="009E0994">
        <w:rPr>
          <w:rFonts w:ascii="Arial" w:eastAsia="Times New Roman" w:hAnsi="Arial" w:cs="Arial"/>
          <w:lang w:eastAsia="en-IN"/>
        </w:rPr>
        <w:t xml:space="preserve"> </w:t>
      </w:r>
    </w:p>
    <w:p w14:paraId="5C2BB642" w14:textId="77777777" w:rsidR="00FA3097" w:rsidRPr="00FA3097" w:rsidRDefault="00B5734B" w:rsidP="00191042">
      <w:pPr>
        <w:spacing w:before="100" w:beforeAutospacing="1" w:after="100" w:afterAutospacing="1" w:line="240" w:lineRule="auto"/>
        <w:ind w:left="360"/>
        <w:rPr>
          <w:rFonts w:ascii="Arial" w:eastAsia="Times New Roman" w:hAnsi="Arial" w:cs="Arial"/>
          <w:i/>
          <w:iCs/>
          <w:lang w:eastAsia="en-IN"/>
        </w:rPr>
      </w:pPr>
      <w:r w:rsidRPr="00FA3097">
        <w:rPr>
          <w:rFonts w:ascii="Arial" w:eastAsia="Times New Roman" w:hAnsi="Arial" w:cs="Arial"/>
          <w:i/>
          <w:iCs/>
          <w:lang w:eastAsia="en-IN"/>
        </w:rPr>
        <w:t xml:space="preserve">Example: </w:t>
      </w:r>
    </w:p>
    <w:p w14:paraId="491E5B83" w14:textId="54557216" w:rsidR="00B5734B" w:rsidRPr="00FA3097" w:rsidRDefault="00FA3097" w:rsidP="00191042">
      <w:pPr>
        <w:spacing w:before="100" w:beforeAutospacing="1" w:after="100" w:afterAutospacing="1" w:line="240" w:lineRule="auto"/>
        <w:ind w:left="360"/>
        <w:rPr>
          <w:rFonts w:ascii="Arial" w:eastAsia="Times New Roman" w:hAnsi="Arial" w:cs="Arial"/>
          <w:color w:val="0D0D0D"/>
          <w:lang w:eastAsia="en-IN"/>
        </w:rPr>
      </w:pPr>
      <w:r w:rsidRPr="00FA3097">
        <w:rPr>
          <w:rFonts w:ascii="Arial" w:eastAsia="Times New Roman" w:hAnsi="Arial" w:cs="Arial"/>
          <w:i/>
          <w:iCs/>
          <w:lang w:eastAsia="en-IN"/>
        </w:rPr>
        <w:t xml:space="preserve">1. </w:t>
      </w:r>
      <w:r w:rsidR="00191042" w:rsidRPr="00FA3097">
        <w:rPr>
          <w:rFonts w:ascii="Arial" w:eastAsia="Times New Roman" w:hAnsi="Arial" w:cs="Arial"/>
          <w:color w:val="0D0D0D"/>
          <w:lang w:eastAsia="en-IN"/>
        </w:rPr>
        <w:t>The address for each property must correctly reflect its physical location, ensuring it can be found and assessed when needed.</w:t>
      </w:r>
    </w:p>
    <w:p w14:paraId="0069DDED" w14:textId="71C0E753" w:rsidR="00FA3097" w:rsidRPr="00FA3097" w:rsidRDefault="00FA3097" w:rsidP="00FA3097">
      <w:pPr>
        <w:spacing w:before="100" w:beforeAutospacing="1" w:after="100" w:afterAutospacing="1" w:line="240" w:lineRule="auto"/>
        <w:ind w:left="360"/>
        <w:rPr>
          <w:rFonts w:ascii="Arial" w:eastAsia="Times New Roman" w:hAnsi="Arial" w:cs="Arial"/>
          <w:color w:val="2E74B5" w:themeColor="accent1" w:themeShade="BF"/>
          <w:lang w:eastAsia="en-IN"/>
        </w:rPr>
      </w:pPr>
      <w:r w:rsidRPr="00FA3097">
        <w:rPr>
          <w:rFonts w:ascii="Arial" w:eastAsia="Times New Roman" w:hAnsi="Arial" w:cs="Arial"/>
          <w:i/>
          <w:iCs/>
          <w:lang w:eastAsia="en-IN"/>
        </w:rPr>
        <w:t>2.</w:t>
      </w:r>
      <w:r w:rsidRPr="00FA3097">
        <w:rPr>
          <w:rFonts w:ascii="Arial" w:eastAsia="Times New Roman" w:hAnsi="Arial" w:cs="Arial"/>
          <w:color w:val="2E74B5" w:themeColor="accent1" w:themeShade="BF"/>
          <w:lang w:eastAsia="en-IN"/>
        </w:rPr>
        <w:t xml:space="preserve"> </w:t>
      </w:r>
      <w:r w:rsidRPr="00FA3097">
        <w:rPr>
          <w:rFonts w:ascii="Arial" w:eastAsia="Times New Roman" w:hAnsi="Arial" w:cs="Arial"/>
          <w:lang w:eastAsia="en-IN"/>
        </w:rPr>
        <w:t>Reported income should be verified against official documents like tax returns.</w:t>
      </w:r>
    </w:p>
    <w:p w14:paraId="2CA979CC" w14:textId="3B7B204C" w:rsidR="00B5734B" w:rsidRPr="009E0994" w:rsidRDefault="00B5734B" w:rsidP="00BA47C1">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9E0994">
        <w:rPr>
          <w:rFonts w:ascii="Arial" w:eastAsia="Times New Roman" w:hAnsi="Arial" w:cs="Arial"/>
          <w:b/>
          <w:bCs/>
          <w:color w:val="2E74B5" w:themeColor="accent1" w:themeShade="BF"/>
          <w:sz w:val="24"/>
          <w:szCs w:val="24"/>
          <w:lang w:eastAsia="en-IN"/>
        </w:rPr>
        <w:t>Format</w:t>
      </w:r>
      <w:r w:rsidRPr="009E0994">
        <w:rPr>
          <w:rFonts w:ascii="Arial" w:eastAsia="Times New Roman" w:hAnsi="Arial" w:cs="Arial"/>
          <w:color w:val="2E74B5" w:themeColor="accent1" w:themeShade="BF"/>
          <w:sz w:val="24"/>
          <w:szCs w:val="24"/>
          <w:lang w:eastAsia="en-IN"/>
        </w:rPr>
        <w:t>:</w:t>
      </w:r>
    </w:p>
    <w:p w14:paraId="2E704FC0" w14:textId="77777777" w:rsidR="009E0994" w:rsidRPr="009E0994" w:rsidRDefault="00B5734B" w:rsidP="009E0994">
      <w:pPr>
        <w:spacing w:before="100" w:beforeAutospacing="1" w:after="100" w:afterAutospacing="1" w:line="240" w:lineRule="auto"/>
        <w:ind w:left="360"/>
        <w:rPr>
          <w:rFonts w:ascii="Arial" w:eastAsia="Times New Roman" w:hAnsi="Arial" w:cs="Arial"/>
          <w:lang w:eastAsia="en-IN"/>
        </w:rPr>
      </w:pPr>
      <w:r w:rsidRPr="009E0994">
        <w:rPr>
          <w:rFonts w:ascii="Arial" w:eastAsia="Times New Roman" w:hAnsi="Arial" w:cs="Arial"/>
          <w:lang w:eastAsia="en-IN"/>
        </w:rPr>
        <w:t>Format validation ensures that data adheres to a specified format or pattern, as defined by the system or business requirements</w:t>
      </w:r>
      <w:r w:rsidR="009E0994" w:rsidRPr="009E0994">
        <w:rPr>
          <w:rFonts w:ascii="Arial" w:eastAsia="Times New Roman" w:hAnsi="Arial" w:cs="Arial"/>
          <w:lang w:eastAsia="en-IN"/>
        </w:rPr>
        <w:t>.</w:t>
      </w:r>
    </w:p>
    <w:p w14:paraId="35490408" w14:textId="77777777" w:rsidR="00BA47C1" w:rsidRDefault="00B5734B" w:rsidP="009E0994">
      <w:pPr>
        <w:spacing w:before="100" w:beforeAutospacing="1" w:after="100" w:afterAutospacing="1" w:line="240" w:lineRule="auto"/>
        <w:ind w:left="360"/>
        <w:rPr>
          <w:rFonts w:ascii="Arial" w:hAnsi="Arial" w:cs="Arial"/>
          <w:i/>
          <w:iCs/>
        </w:rPr>
      </w:pPr>
      <w:r w:rsidRPr="009E0994">
        <w:rPr>
          <w:rFonts w:ascii="Arial" w:hAnsi="Arial" w:cs="Arial"/>
          <w:i/>
          <w:iCs/>
        </w:rPr>
        <w:t xml:space="preserve">Example: </w:t>
      </w:r>
    </w:p>
    <w:p w14:paraId="0E1F52D0" w14:textId="468FD13B" w:rsidR="00B5734B" w:rsidRPr="00BA47C1" w:rsidRDefault="009E0994" w:rsidP="00BA47C1">
      <w:pPr>
        <w:pStyle w:val="ListParagraph"/>
        <w:numPr>
          <w:ilvl w:val="0"/>
          <w:numId w:val="15"/>
        </w:numPr>
        <w:spacing w:before="100" w:beforeAutospacing="1" w:after="100" w:afterAutospacing="1" w:line="240" w:lineRule="auto"/>
        <w:rPr>
          <w:rFonts w:ascii="Arial" w:eastAsia="Times New Roman" w:hAnsi="Arial" w:cs="Arial"/>
          <w:sz w:val="24"/>
          <w:szCs w:val="24"/>
          <w:lang w:eastAsia="en-IN"/>
        </w:rPr>
      </w:pPr>
      <w:r w:rsidRPr="00BA47C1">
        <w:rPr>
          <w:rFonts w:ascii="Arial" w:eastAsia="Times New Roman" w:hAnsi="Arial" w:cs="Arial"/>
          <w:i/>
          <w:iCs/>
          <w:lang w:eastAsia="en-IN"/>
        </w:rPr>
        <w:t>PAN numbers must follow the format: five letters followed by four numbers and a letter.</w:t>
      </w:r>
    </w:p>
    <w:p w14:paraId="5A9E6303" w14:textId="77777777" w:rsidR="00BA47C1" w:rsidRPr="00BA47C1" w:rsidRDefault="00BA47C1" w:rsidP="00BA47C1">
      <w:pPr>
        <w:pStyle w:val="ListParagraph"/>
        <w:spacing w:before="100" w:beforeAutospacing="1" w:after="100" w:afterAutospacing="1" w:line="240" w:lineRule="auto"/>
        <w:ind w:left="1080"/>
        <w:rPr>
          <w:rFonts w:ascii="Arial" w:eastAsia="Times New Roman" w:hAnsi="Arial" w:cs="Arial"/>
          <w:color w:val="2E74B5" w:themeColor="accent1" w:themeShade="BF"/>
          <w:sz w:val="24"/>
          <w:szCs w:val="24"/>
          <w:lang w:eastAsia="en-IN"/>
        </w:rPr>
      </w:pPr>
    </w:p>
    <w:p w14:paraId="326924BF" w14:textId="53E03000" w:rsidR="00BA47C1" w:rsidRPr="00BA47C1" w:rsidRDefault="00B5734B" w:rsidP="00BA47C1">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9E0994">
        <w:rPr>
          <w:rFonts w:ascii="Arial" w:eastAsia="Times New Roman" w:hAnsi="Arial" w:cs="Arial"/>
          <w:b/>
          <w:bCs/>
          <w:color w:val="2E74B5" w:themeColor="accent1" w:themeShade="BF"/>
          <w:sz w:val="24"/>
          <w:szCs w:val="24"/>
          <w:lang w:eastAsia="en-IN"/>
        </w:rPr>
        <w:t>Completeness</w:t>
      </w:r>
      <w:r w:rsidRPr="009E0994">
        <w:rPr>
          <w:rFonts w:ascii="Arial" w:eastAsia="Times New Roman" w:hAnsi="Arial" w:cs="Arial"/>
          <w:color w:val="2E74B5" w:themeColor="accent1" w:themeShade="BF"/>
          <w:sz w:val="24"/>
          <w:szCs w:val="24"/>
          <w:lang w:eastAsia="en-IN"/>
        </w:rPr>
        <w:t>:</w:t>
      </w:r>
    </w:p>
    <w:p w14:paraId="62564980" w14:textId="75EB576F" w:rsidR="00B5734B" w:rsidRPr="009E0994" w:rsidRDefault="00B5734B" w:rsidP="009E0994">
      <w:pPr>
        <w:spacing w:before="100" w:beforeAutospacing="1" w:after="100" w:afterAutospacing="1" w:line="240" w:lineRule="auto"/>
        <w:ind w:left="360"/>
        <w:rPr>
          <w:rFonts w:ascii="Arial" w:eastAsia="Times New Roman" w:hAnsi="Arial" w:cs="Arial"/>
          <w:color w:val="2E74B5" w:themeColor="accent1" w:themeShade="BF"/>
          <w:lang w:eastAsia="en-IN"/>
        </w:rPr>
      </w:pPr>
      <w:r w:rsidRPr="009E0994">
        <w:rPr>
          <w:rFonts w:ascii="Arial" w:eastAsia="Times New Roman" w:hAnsi="Arial" w:cs="Arial"/>
          <w:lang w:eastAsia="en-IN"/>
        </w:rPr>
        <w:t>Completeness measures whether all required data is present. It ensures that no essential information is missing.</w:t>
      </w:r>
    </w:p>
    <w:p w14:paraId="6F796EA7" w14:textId="77777777" w:rsidR="00FA3097" w:rsidRDefault="00B5734B" w:rsidP="009E0994">
      <w:pPr>
        <w:spacing w:before="100" w:beforeAutospacing="1" w:after="100" w:afterAutospacing="1" w:line="240" w:lineRule="auto"/>
        <w:ind w:left="360"/>
        <w:rPr>
          <w:rFonts w:ascii="Arial" w:eastAsia="Times New Roman" w:hAnsi="Arial" w:cs="Arial"/>
          <w:i/>
          <w:iCs/>
          <w:lang w:eastAsia="en-IN"/>
        </w:rPr>
      </w:pPr>
      <w:r w:rsidRPr="009E0994">
        <w:rPr>
          <w:rFonts w:ascii="Arial" w:eastAsia="Times New Roman" w:hAnsi="Arial" w:cs="Arial"/>
          <w:i/>
          <w:iCs/>
          <w:lang w:eastAsia="en-IN"/>
        </w:rPr>
        <w:t xml:space="preserve">Example: </w:t>
      </w:r>
    </w:p>
    <w:p w14:paraId="0171F742" w14:textId="34BDB8F6" w:rsidR="00FA3097" w:rsidRDefault="009E0994" w:rsidP="00BA47C1">
      <w:pPr>
        <w:pStyle w:val="ListParagraph"/>
        <w:numPr>
          <w:ilvl w:val="0"/>
          <w:numId w:val="7"/>
        </w:numPr>
        <w:spacing w:before="100" w:beforeAutospacing="1" w:after="100" w:afterAutospacing="1" w:line="240" w:lineRule="auto"/>
        <w:rPr>
          <w:rFonts w:ascii="Arial" w:eastAsia="Times New Roman" w:hAnsi="Arial" w:cs="Arial"/>
          <w:i/>
          <w:iCs/>
          <w:lang w:eastAsia="en-IN"/>
        </w:rPr>
      </w:pPr>
      <w:r w:rsidRPr="00FA3097">
        <w:rPr>
          <w:rFonts w:ascii="Arial" w:eastAsia="Times New Roman" w:hAnsi="Arial" w:cs="Arial"/>
          <w:i/>
          <w:iCs/>
          <w:lang w:eastAsia="en-IN"/>
        </w:rPr>
        <w:t>All financial details, including income, employment, and bank account numbers, are provided.</w:t>
      </w:r>
    </w:p>
    <w:p w14:paraId="0080B37E" w14:textId="61F49FEF" w:rsidR="00FA3097" w:rsidRPr="00FA3097" w:rsidRDefault="00FA3097" w:rsidP="00BA47C1">
      <w:pPr>
        <w:pStyle w:val="ListParagraph"/>
        <w:numPr>
          <w:ilvl w:val="0"/>
          <w:numId w:val="7"/>
        </w:numPr>
        <w:spacing w:before="100" w:beforeAutospacing="1" w:after="100" w:afterAutospacing="1" w:line="600" w:lineRule="auto"/>
        <w:rPr>
          <w:rFonts w:ascii="Arial" w:eastAsia="Times New Roman" w:hAnsi="Arial" w:cs="Arial"/>
          <w:i/>
          <w:iCs/>
          <w:lang w:eastAsia="en-IN"/>
        </w:rPr>
      </w:pPr>
      <w:r w:rsidRPr="00FA3097">
        <w:rPr>
          <w:rFonts w:ascii="Arial" w:eastAsia="Times New Roman" w:hAnsi="Arial" w:cs="Arial"/>
          <w:i/>
          <w:iCs/>
          <w:lang w:eastAsia="en-IN"/>
        </w:rPr>
        <w:t>The name on the record should be consistent across PAN and Aadhaar documents.</w:t>
      </w:r>
    </w:p>
    <w:p w14:paraId="38EE9549" w14:textId="2253B62D" w:rsidR="009E0994" w:rsidRDefault="00B5734B" w:rsidP="00BA47C1">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9E0994">
        <w:rPr>
          <w:rFonts w:ascii="Arial" w:eastAsia="Times New Roman" w:hAnsi="Arial" w:cs="Arial"/>
          <w:b/>
          <w:bCs/>
          <w:color w:val="2E74B5" w:themeColor="accent1" w:themeShade="BF"/>
          <w:sz w:val="24"/>
          <w:szCs w:val="24"/>
          <w:lang w:eastAsia="en-IN"/>
        </w:rPr>
        <w:t>Consistency</w:t>
      </w:r>
      <w:r w:rsidRPr="009E0994">
        <w:rPr>
          <w:rFonts w:ascii="Arial" w:eastAsia="Times New Roman" w:hAnsi="Arial" w:cs="Arial"/>
          <w:color w:val="2E74B5" w:themeColor="accent1" w:themeShade="BF"/>
          <w:sz w:val="24"/>
          <w:szCs w:val="24"/>
          <w:lang w:eastAsia="en-IN"/>
        </w:rPr>
        <w:t>:</w:t>
      </w:r>
    </w:p>
    <w:p w14:paraId="52724747" w14:textId="77777777" w:rsidR="009E0994" w:rsidRPr="009E0994" w:rsidRDefault="00B5734B" w:rsidP="009E0994">
      <w:pPr>
        <w:spacing w:before="100" w:beforeAutospacing="1" w:after="100" w:afterAutospacing="1" w:line="240" w:lineRule="auto"/>
        <w:ind w:left="360"/>
        <w:rPr>
          <w:rFonts w:ascii="Arial" w:eastAsia="Times New Roman" w:hAnsi="Arial" w:cs="Arial"/>
          <w:color w:val="2E74B5" w:themeColor="accent1" w:themeShade="BF"/>
          <w:lang w:eastAsia="en-IN"/>
        </w:rPr>
      </w:pPr>
      <w:r w:rsidRPr="009E0994">
        <w:rPr>
          <w:rFonts w:ascii="Arial" w:eastAsia="Times New Roman" w:hAnsi="Arial" w:cs="Arial"/>
          <w:lang w:eastAsia="en-IN"/>
        </w:rPr>
        <w:t>Consistency checks that data remains the same across different datasets or systems, ensuring no contradictions.</w:t>
      </w:r>
    </w:p>
    <w:p w14:paraId="14C3AFD0" w14:textId="77777777" w:rsidR="00FA3097" w:rsidRDefault="00B5734B" w:rsidP="009E0994">
      <w:pPr>
        <w:spacing w:before="100" w:beforeAutospacing="1" w:after="100" w:afterAutospacing="1" w:line="240" w:lineRule="auto"/>
        <w:ind w:left="360"/>
        <w:rPr>
          <w:rFonts w:ascii="Arial" w:eastAsia="Times New Roman" w:hAnsi="Arial" w:cs="Arial"/>
          <w:i/>
          <w:iCs/>
          <w:lang w:eastAsia="en-IN"/>
        </w:rPr>
      </w:pPr>
      <w:r w:rsidRPr="009E0994">
        <w:rPr>
          <w:rFonts w:ascii="Arial" w:eastAsia="Times New Roman" w:hAnsi="Arial" w:cs="Arial"/>
          <w:i/>
          <w:iCs/>
          <w:lang w:eastAsia="en-IN"/>
        </w:rPr>
        <w:t>Example:</w:t>
      </w:r>
    </w:p>
    <w:p w14:paraId="102F4DB0" w14:textId="36BF2FC5" w:rsidR="00FA3097" w:rsidRPr="00FA3097" w:rsidRDefault="009E0994" w:rsidP="00BA47C1">
      <w:pPr>
        <w:pStyle w:val="ListParagraph"/>
        <w:numPr>
          <w:ilvl w:val="0"/>
          <w:numId w:val="8"/>
        </w:numPr>
        <w:spacing w:before="100" w:beforeAutospacing="1" w:after="100" w:afterAutospacing="1" w:line="240" w:lineRule="auto"/>
        <w:rPr>
          <w:rFonts w:ascii="Arial" w:eastAsia="Times New Roman" w:hAnsi="Arial" w:cs="Arial"/>
          <w:i/>
          <w:iCs/>
          <w:color w:val="2E74B5" w:themeColor="accent1" w:themeShade="BF"/>
          <w:lang w:eastAsia="en-IN"/>
        </w:rPr>
      </w:pPr>
      <w:r w:rsidRPr="00FA3097">
        <w:rPr>
          <w:rFonts w:ascii="Arial" w:eastAsia="Times New Roman" w:hAnsi="Arial" w:cs="Arial"/>
          <w:i/>
          <w:iCs/>
          <w:lang w:eastAsia="en-IN"/>
        </w:rPr>
        <w:t>All dates (DOB, loan application date) follow the same format (e.g., DD-MM-YYYY).</w:t>
      </w:r>
    </w:p>
    <w:p w14:paraId="5F986C2F" w14:textId="77777777" w:rsidR="00FA3097" w:rsidRPr="00FA3097" w:rsidRDefault="00FA3097" w:rsidP="00FA3097">
      <w:pPr>
        <w:pStyle w:val="ListParagraph"/>
        <w:spacing w:before="100" w:beforeAutospacing="1" w:after="100" w:afterAutospacing="1" w:line="240" w:lineRule="auto"/>
        <w:rPr>
          <w:rFonts w:ascii="Arial" w:eastAsia="Times New Roman" w:hAnsi="Arial" w:cs="Arial"/>
          <w:i/>
          <w:iCs/>
          <w:color w:val="2E74B5" w:themeColor="accent1" w:themeShade="BF"/>
          <w:lang w:eastAsia="en-IN"/>
        </w:rPr>
      </w:pPr>
    </w:p>
    <w:p w14:paraId="1440244A" w14:textId="5394D073" w:rsidR="00FA3097" w:rsidRDefault="00FA3097" w:rsidP="00BA47C1">
      <w:pPr>
        <w:pStyle w:val="ListParagraph"/>
        <w:numPr>
          <w:ilvl w:val="0"/>
          <w:numId w:val="8"/>
        </w:numPr>
        <w:spacing w:before="100" w:beforeAutospacing="1" w:after="100" w:afterAutospacing="1" w:line="480" w:lineRule="auto"/>
        <w:rPr>
          <w:rFonts w:ascii="Arial" w:eastAsia="Times New Roman" w:hAnsi="Arial" w:cs="Arial"/>
          <w:i/>
          <w:iCs/>
          <w:lang w:eastAsia="en-IN"/>
        </w:rPr>
      </w:pPr>
      <w:r w:rsidRPr="00FA3097">
        <w:rPr>
          <w:rFonts w:ascii="Arial" w:eastAsia="Times New Roman" w:hAnsi="Arial" w:cs="Arial"/>
          <w:i/>
          <w:iCs/>
          <w:lang w:eastAsia="en-IN"/>
        </w:rPr>
        <w:t>The name on the record should be consistent across PAN and Aadhaar documents.</w:t>
      </w:r>
    </w:p>
    <w:p w14:paraId="1B9CD8CB" w14:textId="77777777" w:rsidR="00B267BD" w:rsidRPr="00B267BD" w:rsidRDefault="00B267BD" w:rsidP="00B267BD">
      <w:pPr>
        <w:pStyle w:val="ListParagraph"/>
        <w:rPr>
          <w:rFonts w:ascii="Arial" w:eastAsia="Times New Roman" w:hAnsi="Arial" w:cs="Arial"/>
          <w:i/>
          <w:iCs/>
          <w:lang w:eastAsia="en-IN"/>
        </w:rPr>
      </w:pPr>
    </w:p>
    <w:p w14:paraId="0F0DB31B" w14:textId="77777777" w:rsidR="00B267BD" w:rsidRPr="00FA3097" w:rsidRDefault="00B267BD" w:rsidP="00B267BD">
      <w:pPr>
        <w:pStyle w:val="ListParagraph"/>
        <w:spacing w:before="100" w:beforeAutospacing="1" w:after="100" w:afterAutospacing="1" w:line="480" w:lineRule="auto"/>
        <w:rPr>
          <w:rFonts w:ascii="Arial" w:eastAsia="Times New Roman" w:hAnsi="Arial" w:cs="Arial"/>
          <w:i/>
          <w:iCs/>
          <w:lang w:eastAsia="en-IN"/>
        </w:rPr>
      </w:pPr>
    </w:p>
    <w:p w14:paraId="6C26D673" w14:textId="5D5B5224" w:rsidR="00FA3097" w:rsidRPr="00B267BD" w:rsidRDefault="00B5734B" w:rsidP="00B267BD">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B267BD">
        <w:rPr>
          <w:rFonts w:ascii="Arial" w:eastAsia="Times New Roman" w:hAnsi="Arial" w:cs="Arial"/>
          <w:b/>
          <w:bCs/>
          <w:color w:val="2E74B5" w:themeColor="accent1" w:themeShade="BF"/>
          <w:sz w:val="24"/>
          <w:szCs w:val="24"/>
          <w:lang w:eastAsia="en-IN"/>
        </w:rPr>
        <w:t>Uniqueness</w:t>
      </w:r>
      <w:r w:rsidRPr="00B267BD">
        <w:rPr>
          <w:rFonts w:ascii="Arial" w:eastAsia="Times New Roman" w:hAnsi="Arial" w:cs="Arial"/>
          <w:color w:val="2E74B5" w:themeColor="accent1" w:themeShade="BF"/>
          <w:sz w:val="24"/>
          <w:szCs w:val="24"/>
          <w:lang w:eastAsia="en-IN"/>
        </w:rPr>
        <w:t>:</w:t>
      </w:r>
    </w:p>
    <w:p w14:paraId="7AB74A3A" w14:textId="77777777" w:rsidR="00473990" w:rsidRDefault="00B5734B" w:rsidP="00473990">
      <w:pPr>
        <w:spacing w:before="100" w:beforeAutospacing="1" w:after="100" w:afterAutospacing="1" w:line="240" w:lineRule="auto"/>
        <w:ind w:left="360"/>
        <w:rPr>
          <w:rFonts w:ascii="Arial" w:eastAsia="Times New Roman" w:hAnsi="Arial" w:cs="Arial"/>
          <w:color w:val="2E74B5" w:themeColor="accent1" w:themeShade="BF"/>
          <w:lang w:eastAsia="en-IN"/>
        </w:rPr>
      </w:pPr>
      <w:r w:rsidRPr="00FA3097">
        <w:rPr>
          <w:rFonts w:ascii="Arial" w:eastAsia="Times New Roman" w:hAnsi="Arial" w:cs="Arial"/>
          <w:lang w:eastAsia="en-IN"/>
        </w:rPr>
        <w:t>Uniqueness ensures that each data record is distinct and not duplicated within a dataset.</w:t>
      </w:r>
    </w:p>
    <w:p w14:paraId="2D018B20" w14:textId="77777777" w:rsidR="00473990" w:rsidRPr="00473990" w:rsidRDefault="00B5734B" w:rsidP="00473990">
      <w:pPr>
        <w:spacing w:before="100" w:beforeAutospacing="1" w:after="100" w:afterAutospacing="1" w:line="240" w:lineRule="auto"/>
        <w:ind w:left="360"/>
        <w:rPr>
          <w:rFonts w:ascii="Arial" w:eastAsia="Times New Roman" w:hAnsi="Arial" w:cs="Arial"/>
          <w:i/>
          <w:iCs/>
          <w:color w:val="2E74B5" w:themeColor="accent1" w:themeShade="BF"/>
          <w:lang w:eastAsia="en-IN"/>
        </w:rPr>
      </w:pPr>
      <w:r w:rsidRPr="00473990">
        <w:rPr>
          <w:rFonts w:ascii="Arial" w:eastAsia="Times New Roman" w:hAnsi="Arial" w:cs="Arial"/>
          <w:i/>
          <w:iCs/>
          <w:lang w:eastAsia="en-IN"/>
        </w:rPr>
        <w:t>Example:</w:t>
      </w:r>
      <w:r w:rsidR="00473990" w:rsidRPr="00473990">
        <w:rPr>
          <w:rFonts w:ascii="Arial" w:eastAsia="Times New Roman" w:hAnsi="Arial" w:cs="Arial"/>
          <w:i/>
          <w:iCs/>
          <w:lang w:eastAsia="en-IN"/>
        </w:rPr>
        <w:t xml:space="preserve"> </w:t>
      </w:r>
    </w:p>
    <w:p w14:paraId="2994E1A0" w14:textId="1DD983EE" w:rsidR="00B5734B" w:rsidRPr="00473990" w:rsidRDefault="00473990" w:rsidP="00BA47C1">
      <w:pPr>
        <w:pStyle w:val="ListParagraph"/>
        <w:numPr>
          <w:ilvl w:val="0"/>
          <w:numId w:val="9"/>
        </w:numPr>
        <w:spacing w:before="100" w:beforeAutospacing="1" w:after="100" w:afterAutospacing="1" w:line="240" w:lineRule="auto"/>
        <w:rPr>
          <w:rFonts w:ascii="Arial" w:eastAsia="Times New Roman" w:hAnsi="Arial" w:cs="Arial"/>
          <w:i/>
          <w:iCs/>
          <w:color w:val="2E74B5" w:themeColor="accent1" w:themeShade="BF"/>
          <w:lang w:eastAsia="en-IN"/>
        </w:rPr>
      </w:pPr>
      <w:r w:rsidRPr="00473990">
        <w:rPr>
          <w:rFonts w:ascii="Arial" w:eastAsia="Times New Roman" w:hAnsi="Arial" w:cs="Arial"/>
          <w:i/>
          <w:iCs/>
          <w:lang w:eastAsia="en-IN"/>
        </w:rPr>
        <w:t>Each customer should have a unique identifier.</w:t>
      </w:r>
    </w:p>
    <w:p w14:paraId="3CA70858" w14:textId="77777777" w:rsidR="00473990" w:rsidRPr="00473990" w:rsidRDefault="00473990" w:rsidP="00473990">
      <w:pPr>
        <w:pStyle w:val="ListParagraph"/>
        <w:spacing w:before="100" w:beforeAutospacing="1" w:after="100" w:afterAutospacing="1" w:line="240" w:lineRule="auto"/>
        <w:rPr>
          <w:rFonts w:ascii="Arial" w:eastAsia="Times New Roman" w:hAnsi="Arial" w:cs="Arial"/>
          <w:i/>
          <w:iCs/>
          <w:color w:val="2E74B5" w:themeColor="accent1" w:themeShade="BF"/>
          <w:lang w:eastAsia="en-IN"/>
        </w:rPr>
      </w:pPr>
    </w:p>
    <w:p w14:paraId="2629AF16" w14:textId="71E0C3EC" w:rsidR="008A1BF1" w:rsidRPr="00F71075" w:rsidRDefault="00473990" w:rsidP="00F71075">
      <w:pPr>
        <w:pStyle w:val="ListParagraph"/>
        <w:numPr>
          <w:ilvl w:val="0"/>
          <w:numId w:val="9"/>
        </w:numPr>
        <w:spacing w:before="100" w:beforeAutospacing="1" w:after="100" w:afterAutospacing="1" w:line="240" w:lineRule="auto"/>
        <w:rPr>
          <w:rFonts w:ascii="Arial" w:eastAsia="Times New Roman" w:hAnsi="Arial" w:cs="Arial"/>
          <w:i/>
          <w:iCs/>
          <w:color w:val="2E74B5" w:themeColor="accent1" w:themeShade="BF"/>
          <w:lang w:eastAsia="en-IN"/>
        </w:rPr>
      </w:pPr>
      <w:r w:rsidRPr="00473990">
        <w:rPr>
          <w:rFonts w:ascii="Arial" w:eastAsia="Times New Roman" w:hAnsi="Arial" w:cs="Arial"/>
          <w:i/>
          <w:iCs/>
          <w:lang w:eastAsia="en-IN"/>
        </w:rPr>
        <w:t>Each PAN number in the database should be unique to a customer.</w:t>
      </w:r>
    </w:p>
    <w:p w14:paraId="674FD6FF" w14:textId="77777777" w:rsidR="00BA47C1" w:rsidRPr="00BA47C1" w:rsidRDefault="00BA47C1" w:rsidP="00BA47C1">
      <w:pPr>
        <w:pStyle w:val="ListParagraph"/>
        <w:spacing w:before="100" w:beforeAutospacing="1" w:after="100" w:afterAutospacing="1" w:line="240" w:lineRule="auto"/>
        <w:ind w:left="1080"/>
        <w:rPr>
          <w:rFonts w:ascii="Arial" w:eastAsia="Times New Roman" w:hAnsi="Arial" w:cs="Arial"/>
          <w:color w:val="2E74B5" w:themeColor="accent1" w:themeShade="BF"/>
          <w:sz w:val="24"/>
          <w:szCs w:val="24"/>
          <w:lang w:eastAsia="en-IN"/>
        </w:rPr>
      </w:pPr>
    </w:p>
    <w:p w14:paraId="393D587B" w14:textId="603834D6" w:rsidR="00473990" w:rsidRPr="00473990" w:rsidRDefault="00B5734B" w:rsidP="00BA47C1">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473990">
        <w:rPr>
          <w:rFonts w:ascii="Arial" w:eastAsia="Times New Roman" w:hAnsi="Arial" w:cs="Arial"/>
          <w:b/>
          <w:bCs/>
          <w:color w:val="2E74B5" w:themeColor="accent1" w:themeShade="BF"/>
          <w:sz w:val="24"/>
          <w:szCs w:val="24"/>
          <w:lang w:eastAsia="en-IN"/>
        </w:rPr>
        <w:t>Validity</w:t>
      </w:r>
      <w:r w:rsidRPr="00473990">
        <w:rPr>
          <w:rFonts w:ascii="Arial" w:eastAsia="Times New Roman" w:hAnsi="Arial" w:cs="Arial"/>
          <w:color w:val="2E74B5" w:themeColor="accent1" w:themeShade="BF"/>
          <w:sz w:val="24"/>
          <w:szCs w:val="24"/>
          <w:lang w:eastAsia="en-IN"/>
        </w:rPr>
        <w:t>:</w:t>
      </w:r>
    </w:p>
    <w:p w14:paraId="15BA0346" w14:textId="77777777" w:rsidR="00473990" w:rsidRPr="00807D02" w:rsidRDefault="00B5734B" w:rsidP="00473990">
      <w:pPr>
        <w:spacing w:before="100" w:beforeAutospacing="1" w:after="100" w:afterAutospacing="1" w:line="240" w:lineRule="auto"/>
        <w:ind w:left="360"/>
        <w:rPr>
          <w:rFonts w:ascii="Arial" w:eastAsia="Times New Roman" w:hAnsi="Arial" w:cs="Arial"/>
          <w:lang w:eastAsia="en-IN"/>
        </w:rPr>
      </w:pPr>
      <w:r w:rsidRPr="00807D02">
        <w:rPr>
          <w:rFonts w:ascii="Arial" w:eastAsia="Times New Roman" w:hAnsi="Arial" w:cs="Arial"/>
          <w:lang w:eastAsia="en-IN"/>
        </w:rPr>
        <w:t>Validity checks that data conforms to defined rules or constraints. It ensures that data falls within acceptable values or formats.</w:t>
      </w:r>
    </w:p>
    <w:p w14:paraId="1EA3045A" w14:textId="038C6621" w:rsidR="00B5734B" w:rsidRPr="00807D02" w:rsidRDefault="00B5734B" w:rsidP="00473990">
      <w:pPr>
        <w:spacing w:before="100" w:beforeAutospacing="1" w:after="100" w:afterAutospacing="1" w:line="240" w:lineRule="auto"/>
        <w:ind w:left="360"/>
        <w:rPr>
          <w:rFonts w:ascii="Arial" w:eastAsia="Times New Roman" w:hAnsi="Arial" w:cs="Arial"/>
          <w:i/>
          <w:iCs/>
          <w:lang w:eastAsia="en-IN"/>
        </w:rPr>
      </w:pPr>
      <w:r w:rsidRPr="00807D02">
        <w:rPr>
          <w:rFonts w:ascii="Arial" w:eastAsia="Times New Roman" w:hAnsi="Arial" w:cs="Arial"/>
          <w:i/>
          <w:iCs/>
          <w:lang w:eastAsia="en-IN"/>
        </w:rPr>
        <w:t xml:space="preserve">Example: </w:t>
      </w:r>
    </w:p>
    <w:p w14:paraId="58C3751E" w14:textId="77777777" w:rsidR="00473990" w:rsidRPr="00807D02" w:rsidRDefault="00473990" w:rsidP="00BA47C1">
      <w:pPr>
        <w:pStyle w:val="ListParagraph"/>
        <w:numPr>
          <w:ilvl w:val="0"/>
          <w:numId w:val="10"/>
        </w:numPr>
        <w:spacing w:before="100" w:beforeAutospacing="1" w:after="100" w:afterAutospacing="1" w:line="360" w:lineRule="auto"/>
        <w:rPr>
          <w:rFonts w:ascii="Arial" w:eastAsia="Times New Roman" w:hAnsi="Arial" w:cs="Arial"/>
          <w:i/>
          <w:iCs/>
          <w:lang w:eastAsia="en-IN"/>
        </w:rPr>
      </w:pPr>
      <w:r w:rsidRPr="00807D02">
        <w:rPr>
          <w:rFonts w:ascii="Arial" w:eastAsia="Times New Roman" w:hAnsi="Arial" w:cs="Arial"/>
          <w:i/>
          <w:iCs/>
          <w:lang w:eastAsia="en-IN"/>
        </w:rPr>
        <w:t>Email addresses should follow a valid format (e.g., name@domain.com).</w:t>
      </w:r>
    </w:p>
    <w:p w14:paraId="3C36BE67" w14:textId="5A89E96D" w:rsidR="00473990" w:rsidRPr="00807D02" w:rsidRDefault="00473990" w:rsidP="00BA47C1">
      <w:pPr>
        <w:pStyle w:val="ListParagraph"/>
        <w:numPr>
          <w:ilvl w:val="0"/>
          <w:numId w:val="10"/>
        </w:numPr>
        <w:spacing w:before="100" w:beforeAutospacing="1" w:after="100" w:afterAutospacing="1" w:line="480" w:lineRule="auto"/>
        <w:rPr>
          <w:rFonts w:ascii="Arial" w:eastAsia="Times New Roman" w:hAnsi="Arial" w:cs="Arial"/>
          <w:i/>
          <w:iCs/>
          <w:lang w:eastAsia="en-IN"/>
        </w:rPr>
      </w:pPr>
      <w:r w:rsidRPr="00807D02">
        <w:rPr>
          <w:rFonts w:ascii="Arial" w:eastAsia="Times New Roman" w:hAnsi="Arial" w:cs="Arial"/>
          <w:i/>
          <w:iCs/>
          <w:lang w:eastAsia="en-IN"/>
        </w:rPr>
        <w:t>Age should be within a reasonable and valid range for adults (e.g., 18-65).</w:t>
      </w:r>
    </w:p>
    <w:p w14:paraId="7B2820E0" w14:textId="4F95DF2C" w:rsidR="00473990" w:rsidRDefault="008A1BF1" w:rsidP="00BA47C1">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807D02">
        <w:rPr>
          <w:rFonts w:ascii="Arial" w:eastAsia="Times New Roman" w:hAnsi="Arial" w:cs="Arial"/>
          <w:b/>
          <w:bCs/>
          <w:color w:val="2E74B5" w:themeColor="accent1" w:themeShade="BF"/>
          <w:sz w:val="24"/>
          <w:szCs w:val="24"/>
          <w:lang w:eastAsia="en-IN"/>
        </w:rPr>
        <w:t xml:space="preserve">Referential </w:t>
      </w:r>
      <w:r w:rsidR="00B5734B" w:rsidRPr="00473990">
        <w:rPr>
          <w:rFonts w:ascii="Arial" w:eastAsia="Times New Roman" w:hAnsi="Arial" w:cs="Arial"/>
          <w:b/>
          <w:bCs/>
          <w:color w:val="2E74B5" w:themeColor="accent1" w:themeShade="BF"/>
          <w:sz w:val="24"/>
          <w:szCs w:val="24"/>
          <w:lang w:eastAsia="en-IN"/>
        </w:rPr>
        <w:t>Integrity</w:t>
      </w:r>
      <w:r w:rsidR="00B5734B" w:rsidRPr="00473990">
        <w:rPr>
          <w:rFonts w:ascii="Arial" w:eastAsia="Times New Roman" w:hAnsi="Arial" w:cs="Arial"/>
          <w:color w:val="2E74B5" w:themeColor="accent1" w:themeShade="BF"/>
          <w:sz w:val="24"/>
          <w:szCs w:val="24"/>
          <w:lang w:eastAsia="en-IN"/>
        </w:rPr>
        <w:t>:</w:t>
      </w:r>
    </w:p>
    <w:p w14:paraId="763C8A86" w14:textId="77777777" w:rsidR="00473990" w:rsidRPr="00807D02" w:rsidRDefault="00B5734B" w:rsidP="00473990">
      <w:pPr>
        <w:spacing w:before="100" w:beforeAutospacing="1" w:after="100" w:afterAutospacing="1" w:line="240" w:lineRule="auto"/>
        <w:ind w:left="360"/>
        <w:rPr>
          <w:rFonts w:ascii="Arial" w:eastAsia="Times New Roman" w:hAnsi="Arial" w:cs="Arial"/>
          <w:color w:val="2E74B5" w:themeColor="accent1" w:themeShade="BF"/>
          <w:lang w:eastAsia="en-IN"/>
        </w:rPr>
      </w:pPr>
      <w:r w:rsidRPr="00807D02">
        <w:rPr>
          <w:rFonts w:ascii="Arial" w:eastAsia="Times New Roman" w:hAnsi="Arial" w:cs="Arial"/>
          <w:lang w:eastAsia="en-IN"/>
        </w:rPr>
        <w:t>Integrity refers to the overall correctness, consistency, and reliability of data throughout its lifecycle.</w:t>
      </w:r>
    </w:p>
    <w:p w14:paraId="5DDFDF0D" w14:textId="77777777" w:rsidR="00473990" w:rsidRPr="00807D02" w:rsidRDefault="00B5734B" w:rsidP="00473990">
      <w:pPr>
        <w:spacing w:before="100" w:beforeAutospacing="1" w:after="100" w:afterAutospacing="1" w:line="240" w:lineRule="auto"/>
        <w:ind w:left="360"/>
        <w:rPr>
          <w:rFonts w:ascii="Arial" w:eastAsia="Times New Roman" w:hAnsi="Arial" w:cs="Arial"/>
          <w:i/>
          <w:iCs/>
          <w:lang w:eastAsia="en-IN"/>
        </w:rPr>
      </w:pPr>
      <w:r w:rsidRPr="00807D02">
        <w:rPr>
          <w:rFonts w:ascii="Arial" w:eastAsia="Times New Roman" w:hAnsi="Arial" w:cs="Arial"/>
          <w:i/>
          <w:iCs/>
          <w:lang w:eastAsia="en-IN"/>
        </w:rPr>
        <w:t xml:space="preserve">Example: </w:t>
      </w:r>
    </w:p>
    <w:p w14:paraId="61B93D67" w14:textId="0768D6FE" w:rsidR="00473990" w:rsidRPr="00807D02" w:rsidRDefault="00473990" w:rsidP="00BA47C1">
      <w:pPr>
        <w:pStyle w:val="ListParagraph"/>
        <w:numPr>
          <w:ilvl w:val="0"/>
          <w:numId w:val="11"/>
        </w:numPr>
        <w:spacing w:before="100" w:beforeAutospacing="1" w:after="100" w:afterAutospacing="1" w:line="240" w:lineRule="auto"/>
        <w:rPr>
          <w:rFonts w:ascii="Arial" w:eastAsia="Times New Roman" w:hAnsi="Arial" w:cs="Arial"/>
          <w:i/>
          <w:iCs/>
          <w:color w:val="2E74B5" w:themeColor="accent1" w:themeShade="BF"/>
          <w:lang w:eastAsia="en-IN"/>
        </w:rPr>
      </w:pPr>
      <w:r w:rsidRPr="00807D02">
        <w:rPr>
          <w:rFonts w:ascii="Arial" w:eastAsia="Times New Roman" w:hAnsi="Arial" w:cs="Arial"/>
          <w:i/>
          <w:iCs/>
          <w:lang w:eastAsia="en-IN"/>
        </w:rPr>
        <w:t>Every loan record should be correctly linked to a valid customer record.</w:t>
      </w:r>
    </w:p>
    <w:p w14:paraId="5C0C7FBA" w14:textId="77777777" w:rsidR="00473990" w:rsidRPr="00807D02" w:rsidRDefault="00473990" w:rsidP="00473990">
      <w:pPr>
        <w:pStyle w:val="ListParagraph"/>
        <w:spacing w:before="100" w:beforeAutospacing="1" w:after="100" w:afterAutospacing="1" w:line="240" w:lineRule="auto"/>
        <w:rPr>
          <w:rFonts w:ascii="Arial" w:eastAsia="Times New Roman" w:hAnsi="Arial" w:cs="Arial"/>
          <w:i/>
          <w:iCs/>
          <w:color w:val="2E74B5" w:themeColor="accent1" w:themeShade="BF"/>
          <w:lang w:eastAsia="en-IN"/>
        </w:rPr>
      </w:pPr>
    </w:p>
    <w:p w14:paraId="1B7EC8A1" w14:textId="31683FEB" w:rsidR="00473990" w:rsidRPr="00807D02" w:rsidRDefault="00473990" w:rsidP="00BA47C1">
      <w:pPr>
        <w:pStyle w:val="ListParagraph"/>
        <w:numPr>
          <w:ilvl w:val="0"/>
          <w:numId w:val="11"/>
        </w:numPr>
        <w:spacing w:before="100" w:beforeAutospacing="1" w:after="100" w:afterAutospacing="1" w:line="240" w:lineRule="auto"/>
        <w:rPr>
          <w:rFonts w:ascii="Arial" w:eastAsia="Times New Roman" w:hAnsi="Arial" w:cs="Arial"/>
          <w:i/>
          <w:iCs/>
          <w:lang w:eastAsia="en-IN"/>
        </w:rPr>
      </w:pPr>
      <w:r w:rsidRPr="00807D02">
        <w:rPr>
          <w:rFonts w:ascii="Arial" w:eastAsia="Times New Roman" w:hAnsi="Arial" w:cs="Arial"/>
          <w:i/>
          <w:iCs/>
          <w:lang w:eastAsia="en-IN"/>
        </w:rPr>
        <w:t>Physical or digital verification of the customer's address should be completed.</w:t>
      </w:r>
    </w:p>
    <w:p w14:paraId="27EE7258" w14:textId="77777777" w:rsidR="00BA47C1" w:rsidRPr="00BA47C1" w:rsidRDefault="00BA47C1" w:rsidP="00BA47C1">
      <w:pPr>
        <w:pStyle w:val="ListParagraph"/>
        <w:spacing w:before="100" w:beforeAutospacing="1" w:after="100" w:afterAutospacing="1" w:line="240" w:lineRule="auto"/>
        <w:rPr>
          <w:rFonts w:ascii="Arial" w:eastAsia="Times New Roman" w:hAnsi="Arial" w:cs="Arial"/>
          <w:i/>
          <w:iCs/>
          <w:color w:val="2E74B5" w:themeColor="accent1" w:themeShade="BF"/>
          <w:lang w:eastAsia="en-IN"/>
        </w:rPr>
      </w:pPr>
    </w:p>
    <w:p w14:paraId="05784882" w14:textId="77777777" w:rsidR="00BA47C1" w:rsidRDefault="00B5734B" w:rsidP="00BA47C1">
      <w:pPr>
        <w:pStyle w:val="ListParagraph"/>
        <w:numPr>
          <w:ilvl w:val="2"/>
          <w:numId w:val="6"/>
        </w:numPr>
        <w:spacing w:before="100" w:beforeAutospacing="1" w:after="100" w:afterAutospacing="1" w:line="240" w:lineRule="auto"/>
        <w:rPr>
          <w:rFonts w:ascii="Arial" w:eastAsia="Times New Roman" w:hAnsi="Arial" w:cs="Arial"/>
          <w:color w:val="2E74B5" w:themeColor="accent1" w:themeShade="BF"/>
          <w:sz w:val="24"/>
          <w:szCs w:val="24"/>
          <w:lang w:eastAsia="en-IN"/>
        </w:rPr>
      </w:pPr>
      <w:r w:rsidRPr="00BA47C1">
        <w:rPr>
          <w:rFonts w:ascii="Arial" w:eastAsia="Times New Roman" w:hAnsi="Arial" w:cs="Arial"/>
          <w:b/>
          <w:bCs/>
          <w:color w:val="2E74B5" w:themeColor="accent1" w:themeShade="BF"/>
          <w:sz w:val="24"/>
          <w:szCs w:val="24"/>
          <w:lang w:eastAsia="en-IN"/>
        </w:rPr>
        <w:t>Range</w:t>
      </w:r>
      <w:r w:rsidRPr="00BA47C1">
        <w:rPr>
          <w:rFonts w:ascii="Arial" w:eastAsia="Times New Roman" w:hAnsi="Arial" w:cs="Arial"/>
          <w:color w:val="2E74B5" w:themeColor="accent1" w:themeShade="BF"/>
          <w:sz w:val="24"/>
          <w:szCs w:val="24"/>
          <w:lang w:eastAsia="en-IN"/>
        </w:rPr>
        <w:t>:</w:t>
      </w:r>
    </w:p>
    <w:p w14:paraId="42420743" w14:textId="77777777" w:rsidR="00BA47C1" w:rsidRPr="00734E49" w:rsidRDefault="00B5734B" w:rsidP="00BA47C1">
      <w:pPr>
        <w:spacing w:before="100" w:beforeAutospacing="1" w:after="100" w:afterAutospacing="1" w:line="240" w:lineRule="auto"/>
        <w:ind w:left="360"/>
        <w:rPr>
          <w:rFonts w:ascii="Arial" w:eastAsia="Times New Roman" w:hAnsi="Arial" w:cs="Arial"/>
          <w:lang w:eastAsia="en-IN"/>
        </w:rPr>
      </w:pPr>
      <w:r w:rsidRPr="00734E49">
        <w:rPr>
          <w:rFonts w:ascii="Arial" w:eastAsia="Times New Roman" w:hAnsi="Arial" w:cs="Arial"/>
          <w:lang w:eastAsia="en-IN"/>
        </w:rPr>
        <w:t>Range ensures that data values fall within a specified set of acceptable limits or boundaries</w:t>
      </w:r>
      <w:r w:rsidR="00BA47C1" w:rsidRPr="00734E49">
        <w:rPr>
          <w:rFonts w:ascii="Arial" w:eastAsia="Times New Roman" w:hAnsi="Arial" w:cs="Arial"/>
          <w:lang w:eastAsia="en-IN"/>
        </w:rPr>
        <w:t>.</w:t>
      </w:r>
    </w:p>
    <w:p w14:paraId="7D26443B" w14:textId="77777777" w:rsidR="00734E49" w:rsidRDefault="00B5734B" w:rsidP="00BA47C1">
      <w:pPr>
        <w:spacing w:before="100" w:beforeAutospacing="1" w:after="100" w:afterAutospacing="1" w:line="240" w:lineRule="auto"/>
        <w:ind w:left="360"/>
        <w:rPr>
          <w:rFonts w:ascii="Arial" w:eastAsia="Times New Roman" w:hAnsi="Arial" w:cs="Arial"/>
          <w:i/>
          <w:iCs/>
          <w:lang w:eastAsia="en-IN"/>
        </w:rPr>
      </w:pPr>
      <w:r w:rsidRPr="00734E49">
        <w:rPr>
          <w:rFonts w:ascii="Arial" w:eastAsia="Times New Roman" w:hAnsi="Arial" w:cs="Arial"/>
          <w:i/>
          <w:iCs/>
          <w:lang w:eastAsia="en-IN"/>
        </w:rPr>
        <w:t xml:space="preserve">Example: </w:t>
      </w:r>
    </w:p>
    <w:p w14:paraId="63DF470B" w14:textId="0C7C2722" w:rsidR="00B267BD" w:rsidRDefault="00B5734B" w:rsidP="00B267BD">
      <w:pPr>
        <w:pStyle w:val="ListParagraph"/>
        <w:numPr>
          <w:ilvl w:val="0"/>
          <w:numId w:val="16"/>
        </w:numPr>
        <w:spacing w:before="100" w:beforeAutospacing="1" w:after="100" w:afterAutospacing="1" w:line="240" w:lineRule="auto"/>
        <w:rPr>
          <w:rFonts w:ascii="Arial" w:eastAsia="Times New Roman" w:hAnsi="Arial" w:cs="Arial"/>
          <w:i/>
          <w:iCs/>
          <w:lang w:eastAsia="en-IN"/>
        </w:rPr>
      </w:pPr>
      <w:r w:rsidRPr="00734E49">
        <w:rPr>
          <w:rFonts w:ascii="Arial" w:eastAsia="Times New Roman" w:hAnsi="Arial" w:cs="Arial"/>
          <w:i/>
          <w:iCs/>
          <w:lang w:eastAsia="en-IN"/>
        </w:rPr>
        <w:t xml:space="preserve">For a field that records ages, a valid range might be between </w:t>
      </w:r>
      <w:r w:rsidR="008A1BF1">
        <w:rPr>
          <w:rFonts w:ascii="Arial" w:eastAsia="Times New Roman" w:hAnsi="Arial" w:cs="Arial"/>
          <w:i/>
          <w:iCs/>
          <w:lang w:eastAsia="en-IN"/>
        </w:rPr>
        <w:t>18</w:t>
      </w:r>
      <w:r w:rsidRPr="00734E49">
        <w:rPr>
          <w:rFonts w:ascii="Arial" w:eastAsia="Times New Roman" w:hAnsi="Arial" w:cs="Arial"/>
          <w:i/>
          <w:iCs/>
          <w:lang w:eastAsia="en-IN"/>
        </w:rPr>
        <w:t xml:space="preserve"> and </w:t>
      </w:r>
      <w:r w:rsidR="008A1BF1">
        <w:rPr>
          <w:rFonts w:ascii="Arial" w:eastAsia="Times New Roman" w:hAnsi="Arial" w:cs="Arial"/>
          <w:i/>
          <w:iCs/>
          <w:lang w:eastAsia="en-IN"/>
        </w:rPr>
        <w:t>65</w:t>
      </w:r>
      <w:r w:rsidRPr="00734E49">
        <w:rPr>
          <w:rFonts w:ascii="Arial" w:eastAsia="Times New Roman" w:hAnsi="Arial" w:cs="Arial"/>
          <w:i/>
          <w:iCs/>
          <w:lang w:eastAsia="en-IN"/>
        </w:rPr>
        <w:t xml:space="preserve">. An age value of </w:t>
      </w:r>
      <w:r w:rsidR="008A1BF1">
        <w:rPr>
          <w:rFonts w:ascii="Arial" w:eastAsia="Times New Roman" w:hAnsi="Arial" w:cs="Arial"/>
          <w:i/>
          <w:iCs/>
          <w:lang w:eastAsia="en-IN"/>
        </w:rPr>
        <w:t xml:space="preserve">66 and above </w:t>
      </w:r>
      <w:r w:rsidRPr="00734E49">
        <w:rPr>
          <w:rFonts w:ascii="Arial" w:eastAsia="Times New Roman" w:hAnsi="Arial" w:cs="Arial"/>
          <w:i/>
          <w:iCs/>
          <w:lang w:eastAsia="en-IN"/>
        </w:rPr>
        <w:t>would fall outside this range and would be flagged as invalid.</w:t>
      </w:r>
    </w:p>
    <w:p w14:paraId="11F6049E" w14:textId="77777777" w:rsidR="00B267BD" w:rsidRPr="00B267BD" w:rsidRDefault="00B267BD" w:rsidP="00B267BD">
      <w:pPr>
        <w:pStyle w:val="ListParagraph"/>
        <w:spacing w:before="100" w:beforeAutospacing="1" w:after="100" w:afterAutospacing="1" w:line="240" w:lineRule="auto"/>
        <w:rPr>
          <w:rFonts w:ascii="Arial" w:eastAsia="Times New Roman" w:hAnsi="Arial" w:cs="Arial"/>
          <w:i/>
          <w:iCs/>
          <w:lang w:eastAsia="en-IN"/>
        </w:rPr>
      </w:pPr>
    </w:p>
    <w:p w14:paraId="475FFCCF" w14:textId="4F2B7046" w:rsidR="00F71075" w:rsidRDefault="00F71075" w:rsidP="00F71075">
      <w:pPr>
        <w:pStyle w:val="ListParagraph"/>
        <w:numPr>
          <w:ilvl w:val="2"/>
          <w:numId w:val="6"/>
        </w:numPr>
        <w:rPr>
          <w:rFonts w:ascii="Arial" w:hAnsi="Arial" w:cs="Arial"/>
          <w:b/>
          <w:color w:val="2E74B5" w:themeColor="accent1" w:themeShade="BF"/>
          <w:sz w:val="24"/>
          <w:szCs w:val="24"/>
        </w:rPr>
      </w:pPr>
      <w:r>
        <w:rPr>
          <w:rFonts w:ascii="Arial" w:hAnsi="Arial" w:cs="Arial"/>
          <w:b/>
          <w:color w:val="2E74B5" w:themeColor="accent1" w:themeShade="BF"/>
          <w:sz w:val="24"/>
          <w:szCs w:val="24"/>
        </w:rPr>
        <w:t xml:space="preserve">Data </w:t>
      </w:r>
      <w:r w:rsidRPr="00F71075">
        <w:rPr>
          <w:rFonts w:ascii="Arial" w:hAnsi="Arial" w:cs="Arial"/>
          <w:b/>
          <w:color w:val="2E74B5" w:themeColor="accent1" w:themeShade="BF"/>
          <w:sz w:val="24"/>
          <w:szCs w:val="24"/>
        </w:rPr>
        <w:t>Standardization</w:t>
      </w:r>
    </w:p>
    <w:p w14:paraId="507F0D43" w14:textId="79F93941" w:rsidR="00F71075" w:rsidRDefault="00C54425" w:rsidP="00F71075">
      <w:pPr>
        <w:ind w:left="360"/>
        <w:rPr>
          <w:rFonts w:ascii="Arial" w:hAnsi="Arial" w:cs="Arial"/>
          <w:bCs/>
          <w:sz w:val="24"/>
          <w:szCs w:val="24"/>
        </w:rPr>
      </w:pPr>
      <w:r w:rsidRPr="00C54425">
        <w:rPr>
          <w:rFonts w:ascii="Arial" w:hAnsi="Arial" w:cs="Arial"/>
          <w:bCs/>
          <w:sz w:val="24"/>
          <w:szCs w:val="24"/>
        </w:rPr>
        <w:t>Defining standardized meanings and formats for each data element, ensuring consistent interpretation of data across systems.</w:t>
      </w:r>
    </w:p>
    <w:p w14:paraId="69165FA2" w14:textId="756291E3" w:rsidR="00C54425" w:rsidRDefault="00C54425" w:rsidP="00F71075">
      <w:pPr>
        <w:ind w:left="360"/>
        <w:rPr>
          <w:rFonts w:ascii="Arial" w:hAnsi="Arial" w:cs="Arial"/>
          <w:bCs/>
          <w:i/>
          <w:iCs/>
          <w:sz w:val="24"/>
          <w:szCs w:val="24"/>
        </w:rPr>
      </w:pPr>
      <w:r w:rsidRPr="00C54425">
        <w:rPr>
          <w:rFonts w:ascii="Arial" w:hAnsi="Arial" w:cs="Arial"/>
          <w:bCs/>
          <w:i/>
          <w:iCs/>
          <w:sz w:val="24"/>
          <w:szCs w:val="24"/>
        </w:rPr>
        <w:t xml:space="preserve">Example: </w:t>
      </w:r>
    </w:p>
    <w:p w14:paraId="77351923" w14:textId="3CC108E6" w:rsidR="00104C40" w:rsidRPr="004E7E76" w:rsidRDefault="00C54425" w:rsidP="008A1BF1">
      <w:pPr>
        <w:pStyle w:val="ListParagraph"/>
        <w:numPr>
          <w:ilvl w:val="0"/>
          <w:numId w:val="17"/>
        </w:numPr>
        <w:rPr>
          <w:rFonts w:ascii="Arial" w:hAnsi="Arial" w:cs="Arial"/>
          <w:bCs/>
          <w:i/>
          <w:iCs/>
          <w:sz w:val="24"/>
          <w:szCs w:val="24"/>
        </w:rPr>
      </w:pPr>
      <w:r w:rsidRPr="00C54425">
        <w:rPr>
          <w:rFonts w:ascii="Arial" w:hAnsi="Arial" w:cs="Arial"/>
          <w:bCs/>
          <w:i/>
          <w:iCs/>
          <w:sz w:val="24"/>
          <w:szCs w:val="24"/>
        </w:rPr>
        <w:t>Ensuring that every department refers to "Revenue" in the same way (e.g., as “Total Sales Amount”), so there is no confusion during analysis.</w:t>
      </w:r>
    </w:p>
    <w:p w14:paraId="2523CC31" w14:textId="0EB805AC" w:rsidR="00B5734B" w:rsidRPr="004E7E76" w:rsidRDefault="00B5734B" w:rsidP="004E7E76">
      <w:pPr>
        <w:pStyle w:val="ListParagraph"/>
        <w:numPr>
          <w:ilvl w:val="1"/>
          <w:numId w:val="6"/>
        </w:numPr>
        <w:rPr>
          <w:rFonts w:ascii="Arial" w:hAnsi="Arial" w:cs="Arial"/>
          <w:b/>
          <w:color w:val="2E74B5" w:themeColor="accent1" w:themeShade="BF"/>
          <w:sz w:val="24"/>
          <w:szCs w:val="24"/>
        </w:rPr>
      </w:pPr>
      <w:r w:rsidRPr="004E7E76">
        <w:rPr>
          <w:rFonts w:ascii="Arial" w:hAnsi="Arial" w:cs="Arial"/>
          <w:b/>
          <w:color w:val="2E74B5" w:themeColor="accent1" w:themeShade="BF"/>
          <w:sz w:val="24"/>
          <w:szCs w:val="24"/>
        </w:rPr>
        <w:t>Data Quality Results</w:t>
      </w:r>
      <w:r w:rsidR="00A8759A">
        <w:rPr>
          <w:rFonts w:ascii="Arial" w:hAnsi="Arial" w:cs="Arial"/>
          <w:b/>
          <w:color w:val="2E74B5" w:themeColor="accent1" w:themeShade="BF"/>
          <w:sz w:val="24"/>
          <w:szCs w:val="24"/>
        </w:rPr>
        <w:t xml:space="preserve"> (Schema Name – </w:t>
      </w:r>
      <w:proofErr w:type="spellStart"/>
      <w:r w:rsidR="00A8759A">
        <w:rPr>
          <w:rFonts w:ascii="Arial" w:hAnsi="Arial" w:cs="Arial"/>
          <w:b/>
          <w:color w:val="2E74B5" w:themeColor="accent1" w:themeShade="BF"/>
          <w:sz w:val="24"/>
          <w:szCs w:val="24"/>
        </w:rPr>
        <w:t>Data_Quality</w:t>
      </w:r>
      <w:proofErr w:type="spellEnd"/>
      <w:r w:rsidR="00A8759A">
        <w:rPr>
          <w:rFonts w:ascii="Arial" w:hAnsi="Arial" w:cs="Arial"/>
          <w:b/>
          <w:color w:val="2E74B5" w:themeColor="accent1" w:themeShade="BF"/>
          <w:sz w:val="24"/>
          <w:szCs w:val="24"/>
        </w:rPr>
        <w:t>)</w:t>
      </w:r>
    </w:p>
    <w:p w14:paraId="642B53AA" w14:textId="77777777" w:rsidR="004E7E76" w:rsidRPr="004E7E76" w:rsidRDefault="004E7E76" w:rsidP="004E7E76">
      <w:pPr>
        <w:pStyle w:val="ListParagraph"/>
        <w:ind w:left="900"/>
        <w:rPr>
          <w:rFonts w:ascii="Arial" w:hAnsi="Arial" w:cs="Arial"/>
          <w:b/>
          <w:color w:val="2E74B5" w:themeColor="accent1" w:themeShade="BF"/>
          <w:sz w:val="24"/>
          <w:szCs w:val="24"/>
        </w:rPr>
      </w:pPr>
    </w:p>
    <w:p w14:paraId="12DF9325" w14:textId="547F42C2" w:rsidR="00B267BD" w:rsidRDefault="009F2E08" w:rsidP="009F2E08">
      <w:pPr>
        <w:rPr>
          <w:rFonts w:ascii="Arial" w:hAnsi="Arial" w:cs="Arial"/>
          <w:b/>
          <w:color w:val="2E74B5" w:themeColor="accent1" w:themeShade="BF"/>
          <w:sz w:val="24"/>
          <w:szCs w:val="24"/>
        </w:rPr>
      </w:pPr>
      <w:r>
        <w:rPr>
          <w:rFonts w:ascii="Arial" w:hAnsi="Arial" w:cs="Arial"/>
          <w:b/>
          <w:color w:val="2E74B5" w:themeColor="accent1" w:themeShade="BF"/>
          <w:sz w:val="24"/>
          <w:szCs w:val="24"/>
        </w:rPr>
        <w:t xml:space="preserve">     </w:t>
      </w:r>
      <w:r w:rsidR="008A1BF1">
        <w:rPr>
          <w:rFonts w:ascii="Arial" w:hAnsi="Arial" w:cs="Arial"/>
          <w:b/>
          <w:color w:val="2E74B5" w:themeColor="accent1" w:themeShade="BF"/>
          <w:sz w:val="24"/>
          <w:szCs w:val="24"/>
        </w:rPr>
        <w:t>4.4.1. Customer</w:t>
      </w:r>
    </w:p>
    <w:p w14:paraId="3EF94331" w14:textId="7F54A76A" w:rsidR="005B5B9A" w:rsidRPr="00C54425" w:rsidRDefault="005B5B9A" w:rsidP="009F2E08">
      <w:pPr>
        <w:rPr>
          <w:rFonts w:ascii="Arial" w:hAnsi="Arial" w:cs="Arial"/>
          <w:bCs/>
          <w:color w:val="2E74B5" w:themeColor="accent1" w:themeShade="BF"/>
          <w:sz w:val="24"/>
          <w:szCs w:val="24"/>
        </w:rPr>
      </w:pPr>
      <w:r w:rsidRPr="00C54425">
        <w:rPr>
          <w:rFonts w:ascii="Arial" w:hAnsi="Arial" w:cs="Arial"/>
          <w:bCs/>
          <w:color w:val="2E74B5" w:themeColor="accent1" w:themeShade="BF"/>
          <w:sz w:val="24"/>
          <w:szCs w:val="24"/>
        </w:rPr>
        <w:tab/>
        <w:t>4.4.1.2. Profiling Result</w:t>
      </w:r>
      <w:r w:rsidR="00A8759A">
        <w:rPr>
          <w:rFonts w:ascii="Arial" w:hAnsi="Arial" w:cs="Arial"/>
          <w:bCs/>
          <w:color w:val="2E74B5" w:themeColor="accent1" w:themeShade="BF"/>
          <w:sz w:val="24"/>
          <w:szCs w:val="24"/>
        </w:rPr>
        <w:t xml:space="preserve"> (Snowflake Table – Customer)</w:t>
      </w:r>
    </w:p>
    <w:p w14:paraId="12C97403" w14:textId="18FF49E1" w:rsidR="008A1BF1" w:rsidRDefault="009F2E08" w:rsidP="004E7E76">
      <w:pPr>
        <w:rPr>
          <w:rFonts w:ascii="Arial" w:hAnsi="Arial" w:cs="Arial"/>
          <w:b/>
          <w:color w:val="2E74B5" w:themeColor="accent1" w:themeShade="BF"/>
          <w:sz w:val="24"/>
          <w:szCs w:val="24"/>
        </w:rPr>
      </w:pPr>
      <w:r>
        <w:rPr>
          <w:noProof/>
          <w:lang w:eastAsia="en-IN"/>
        </w:rPr>
        <w:drawing>
          <wp:inline distT="0" distB="0" distL="0" distR="0" wp14:anchorId="598C1EEC" wp14:editId="02DCC80E">
            <wp:extent cx="6247114" cy="26363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5943" cy="2661148"/>
                    </a:xfrm>
                    <a:prstGeom prst="rect">
                      <a:avLst/>
                    </a:prstGeom>
                  </pic:spPr>
                </pic:pic>
              </a:graphicData>
            </a:graphic>
          </wp:inline>
        </w:drawing>
      </w:r>
    </w:p>
    <w:p w14:paraId="79C8ED6C" w14:textId="77777777" w:rsidR="00C54425" w:rsidRDefault="00C54425" w:rsidP="005B5B9A">
      <w:pPr>
        <w:ind w:firstLine="720"/>
        <w:rPr>
          <w:rFonts w:ascii="Arial" w:hAnsi="Arial" w:cs="Arial"/>
          <w:b/>
          <w:color w:val="2E74B5" w:themeColor="accent1" w:themeShade="BF"/>
          <w:sz w:val="24"/>
          <w:szCs w:val="24"/>
        </w:rPr>
      </w:pPr>
    </w:p>
    <w:p w14:paraId="3ED4E282" w14:textId="0DF21CB8" w:rsidR="004E7E76" w:rsidRPr="00C54425" w:rsidRDefault="005B5B9A" w:rsidP="004E7E76">
      <w:pPr>
        <w:ind w:firstLine="720"/>
        <w:rPr>
          <w:rFonts w:ascii="Arial" w:hAnsi="Arial" w:cs="Arial"/>
          <w:bCs/>
          <w:color w:val="2E74B5" w:themeColor="accent1" w:themeShade="BF"/>
          <w:sz w:val="24"/>
          <w:szCs w:val="24"/>
        </w:rPr>
      </w:pPr>
      <w:r w:rsidRPr="00C54425">
        <w:rPr>
          <w:rFonts w:ascii="Arial" w:hAnsi="Arial" w:cs="Arial"/>
          <w:bCs/>
          <w:color w:val="2E74B5" w:themeColor="accent1" w:themeShade="BF"/>
          <w:sz w:val="24"/>
          <w:szCs w:val="24"/>
        </w:rPr>
        <w:t>4.4.1.2. Detailed Result</w:t>
      </w:r>
      <w:r w:rsidR="00A8759A">
        <w:rPr>
          <w:rFonts w:ascii="Arial" w:hAnsi="Arial" w:cs="Arial"/>
          <w:bCs/>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w:t>
      </w:r>
      <w:r w:rsidR="00A8759A">
        <w:rPr>
          <w:rFonts w:ascii="Arial" w:hAnsi="Arial" w:cs="Arial"/>
          <w:bCs/>
          <w:color w:val="2E74B5" w:themeColor="accent1" w:themeShade="BF"/>
          <w:sz w:val="24"/>
          <w:szCs w:val="24"/>
        </w:rPr>
        <w:t>Customer</w:t>
      </w:r>
      <w:proofErr w:type="spellEnd"/>
      <w:r w:rsidR="00A8759A">
        <w:rPr>
          <w:rFonts w:ascii="Arial" w:hAnsi="Arial" w:cs="Arial"/>
          <w:bCs/>
          <w:color w:val="2E74B5" w:themeColor="accent1" w:themeShade="BF"/>
          <w:sz w:val="24"/>
          <w:szCs w:val="24"/>
        </w:rPr>
        <w:t>)</w:t>
      </w:r>
    </w:p>
    <w:p w14:paraId="486A4571" w14:textId="48F530A3" w:rsidR="005B5B9A" w:rsidRDefault="005B5B9A" w:rsidP="004E7E76">
      <w:pPr>
        <w:rPr>
          <w:rFonts w:ascii="Arial" w:hAnsi="Arial" w:cs="Arial"/>
          <w:b/>
          <w:color w:val="2E74B5" w:themeColor="accent1" w:themeShade="BF"/>
          <w:sz w:val="24"/>
          <w:szCs w:val="24"/>
        </w:rPr>
      </w:pPr>
      <w:r>
        <w:rPr>
          <w:noProof/>
          <w:lang w:eastAsia="en-IN"/>
        </w:rPr>
        <w:drawing>
          <wp:inline distT="0" distB="0" distL="0" distR="0" wp14:anchorId="11C18E2C" wp14:editId="19B7B909">
            <wp:extent cx="6293104" cy="220881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4530" cy="2237390"/>
                    </a:xfrm>
                    <a:prstGeom prst="rect">
                      <a:avLst/>
                    </a:prstGeom>
                  </pic:spPr>
                </pic:pic>
              </a:graphicData>
            </a:graphic>
          </wp:inline>
        </w:drawing>
      </w:r>
    </w:p>
    <w:p w14:paraId="0A5F254E" w14:textId="77777777" w:rsidR="00C54425" w:rsidRDefault="00C54425" w:rsidP="009F2E08">
      <w:pPr>
        <w:rPr>
          <w:rFonts w:ascii="Arial" w:hAnsi="Arial" w:cs="Arial"/>
          <w:b/>
          <w:color w:val="2E74B5" w:themeColor="accent1" w:themeShade="BF"/>
          <w:sz w:val="24"/>
          <w:szCs w:val="24"/>
        </w:rPr>
      </w:pPr>
    </w:p>
    <w:p w14:paraId="11B04ADD" w14:textId="77777777" w:rsidR="00C54425" w:rsidRDefault="00C54425" w:rsidP="009F2E08">
      <w:pPr>
        <w:rPr>
          <w:rFonts w:ascii="Arial" w:hAnsi="Arial" w:cs="Arial"/>
          <w:b/>
          <w:color w:val="2E74B5" w:themeColor="accent1" w:themeShade="BF"/>
          <w:sz w:val="24"/>
          <w:szCs w:val="24"/>
        </w:rPr>
      </w:pPr>
    </w:p>
    <w:p w14:paraId="268048DA" w14:textId="261CBDD2" w:rsidR="00B267BD" w:rsidRDefault="00B267BD" w:rsidP="009F2E08">
      <w:pPr>
        <w:rPr>
          <w:rFonts w:ascii="Arial" w:hAnsi="Arial" w:cs="Arial"/>
          <w:b/>
          <w:color w:val="2E74B5" w:themeColor="accent1" w:themeShade="BF"/>
          <w:sz w:val="24"/>
          <w:szCs w:val="24"/>
        </w:rPr>
      </w:pPr>
    </w:p>
    <w:p w14:paraId="60F46972" w14:textId="77777777" w:rsidR="00B267BD" w:rsidRDefault="00B267BD" w:rsidP="009F2E08">
      <w:pPr>
        <w:rPr>
          <w:rFonts w:ascii="Arial" w:hAnsi="Arial" w:cs="Arial"/>
          <w:b/>
          <w:color w:val="2E74B5" w:themeColor="accent1" w:themeShade="BF"/>
          <w:sz w:val="24"/>
          <w:szCs w:val="24"/>
        </w:rPr>
      </w:pPr>
    </w:p>
    <w:p w14:paraId="6FA7B9F6" w14:textId="77777777" w:rsidR="004E7E76" w:rsidRDefault="004E7E76" w:rsidP="009F2E08">
      <w:pPr>
        <w:rPr>
          <w:rFonts w:ascii="Arial" w:hAnsi="Arial" w:cs="Arial"/>
          <w:b/>
          <w:color w:val="2E74B5" w:themeColor="accent1" w:themeShade="BF"/>
          <w:sz w:val="24"/>
          <w:szCs w:val="24"/>
        </w:rPr>
      </w:pPr>
    </w:p>
    <w:p w14:paraId="5CB01D30" w14:textId="14C1F384" w:rsidR="009F2E08" w:rsidRDefault="005B5B9A" w:rsidP="009F2E08">
      <w:pPr>
        <w:rPr>
          <w:rFonts w:ascii="Arial" w:hAnsi="Arial" w:cs="Arial"/>
          <w:b/>
          <w:color w:val="2E74B5" w:themeColor="accent1" w:themeShade="BF"/>
          <w:sz w:val="24"/>
          <w:szCs w:val="24"/>
        </w:rPr>
      </w:pPr>
      <w:r>
        <w:rPr>
          <w:rFonts w:ascii="Arial" w:hAnsi="Arial" w:cs="Arial"/>
          <w:b/>
          <w:color w:val="2E74B5" w:themeColor="accent1" w:themeShade="BF"/>
          <w:sz w:val="24"/>
          <w:szCs w:val="24"/>
        </w:rPr>
        <w:t>4.4.2. Collateral</w:t>
      </w:r>
    </w:p>
    <w:p w14:paraId="1C1F30E2" w14:textId="2C7C0BE9" w:rsidR="005B5B9A" w:rsidRPr="004337E7" w:rsidRDefault="005B5B9A" w:rsidP="009F2E08">
      <w:pPr>
        <w:rPr>
          <w:rFonts w:ascii="Arial" w:hAnsi="Arial" w:cs="Arial"/>
          <w:bCs/>
          <w:color w:val="2E74B5" w:themeColor="accent1" w:themeShade="BF"/>
          <w:sz w:val="24"/>
          <w:szCs w:val="24"/>
        </w:rPr>
      </w:pPr>
      <w:r w:rsidRPr="004337E7">
        <w:rPr>
          <w:rFonts w:ascii="Arial" w:hAnsi="Arial" w:cs="Arial"/>
          <w:bCs/>
          <w:color w:val="2E74B5" w:themeColor="accent1" w:themeShade="BF"/>
          <w:sz w:val="24"/>
          <w:szCs w:val="24"/>
        </w:rPr>
        <w:tab/>
        <w:t>4.4.2.1. Profiling Result</w:t>
      </w:r>
      <w:r w:rsidR="00A8759A">
        <w:rPr>
          <w:rFonts w:ascii="Arial" w:hAnsi="Arial" w:cs="Arial"/>
          <w:bCs/>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Collateral</w:t>
      </w:r>
      <w:r w:rsidR="00A8759A">
        <w:rPr>
          <w:rFonts w:ascii="Arial" w:hAnsi="Arial" w:cs="Arial"/>
          <w:bCs/>
          <w:color w:val="2E74B5" w:themeColor="accent1" w:themeShade="BF"/>
          <w:sz w:val="24"/>
          <w:szCs w:val="24"/>
        </w:rPr>
        <w:t>)</w:t>
      </w:r>
    </w:p>
    <w:p w14:paraId="59F1DADC" w14:textId="1750D9F8" w:rsidR="005B5B9A" w:rsidRDefault="005B5B9A" w:rsidP="009F2E08">
      <w:pPr>
        <w:rPr>
          <w:rFonts w:ascii="Arial" w:hAnsi="Arial" w:cs="Arial"/>
          <w:b/>
          <w:color w:val="2E74B5" w:themeColor="accent1" w:themeShade="BF"/>
          <w:sz w:val="24"/>
          <w:szCs w:val="24"/>
        </w:rPr>
      </w:pPr>
      <w:r>
        <w:rPr>
          <w:noProof/>
          <w:lang w:eastAsia="en-IN"/>
        </w:rPr>
        <w:drawing>
          <wp:inline distT="0" distB="0" distL="0" distR="0" wp14:anchorId="429C8830" wp14:editId="29ADDE30">
            <wp:extent cx="5997039" cy="196676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5448" cy="1985921"/>
                    </a:xfrm>
                    <a:prstGeom prst="rect">
                      <a:avLst/>
                    </a:prstGeom>
                  </pic:spPr>
                </pic:pic>
              </a:graphicData>
            </a:graphic>
          </wp:inline>
        </w:drawing>
      </w:r>
    </w:p>
    <w:p w14:paraId="13C6C874" w14:textId="77777777" w:rsidR="004E7E76" w:rsidRDefault="004E7E76" w:rsidP="009F2E08">
      <w:pPr>
        <w:rPr>
          <w:rFonts w:ascii="Arial" w:hAnsi="Arial" w:cs="Arial"/>
          <w:b/>
          <w:color w:val="2E74B5" w:themeColor="accent1" w:themeShade="BF"/>
          <w:sz w:val="24"/>
          <w:szCs w:val="24"/>
        </w:rPr>
      </w:pPr>
    </w:p>
    <w:p w14:paraId="15E6800C" w14:textId="69B5E240" w:rsidR="005B5B9A" w:rsidRPr="004337E7" w:rsidRDefault="005B5B9A" w:rsidP="009F2E08">
      <w:pPr>
        <w:rPr>
          <w:rFonts w:ascii="Arial" w:hAnsi="Arial" w:cs="Arial"/>
          <w:bCs/>
          <w:color w:val="2E74B5" w:themeColor="accent1" w:themeShade="BF"/>
          <w:sz w:val="24"/>
          <w:szCs w:val="24"/>
        </w:rPr>
      </w:pPr>
      <w:r w:rsidRPr="004337E7">
        <w:rPr>
          <w:rFonts w:ascii="Arial" w:hAnsi="Arial" w:cs="Arial"/>
          <w:bCs/>
          <w:color w:val="2E74B5" w:themeColor="accent1" w:themeShade="BF"/>
          <w:sz w:val="24"/>
          <w:szCs w:val="24"/>
        </w:rPr>
        <w:tab/>
        <w:t>4.4.2.2. Detailed Result</w:t>
      </w:r>
      <w:r w:rsidR="00A8759A">
        <w:rPr>
          <w:rFonts w:ascii="Arial" w:hAnsi="Arial" w:cs="Arial"/>
          <w:bCs/>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Detailed_Collateral</w:t>
      </w:r>
      <w:proofErr w:type="spellEnd"/>
      <w:r w:rsidR="00A8759A">
        <w:rPr>
          <w:rFonts w:ascii="Arial" w:hAnsi="Arial" w:cs="Arial"/>
          <w:bCs/>
          <w:color w:val="2E74B5" w:themeColor="accent1" w:themeShade="BF"/>
          <w:sz w:val="24"/>
          <w:szCs w:val="24"/>
        </w:rPr>
        <w:t>)</w:t>
      </w:r>
    </w:p>
    <w:p w14:paraId="252CC43A" w14:textId="71881918" w:rsidR="005B5B9A" w:rsidRDefault="006E24DD" w:rsidP="009F2E08">
      <w:pPr>
        <w:rPr>
          <w:rFonts w:ascii="Arial" w:hAnsi="Arial" w:cs="Arial"/>
          <w:b/>
          <w:color w:val="2E74B5" w:themeColor="accent1" w:themeShade="BF"/>
          <w:sz w:val="24"/>
          <w:szCs w:val="24"/>
        </w:rPr>
      </w:pPr>
      <w:r>
        <w:rPr>
          <w:noProof/>
          <w:lang w:eastAsia="en-IN"/>
        </w:rPr>
        <w:drawing>
          <wp:inline distT="0" distB="0" distL="0" distR="0" wp14:anchorId="4AA01BD9" wp14:editId="2C6E72E4">
            <wp:extent cx="6068291" cy="208976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1415" cy="2097728"/>
                    </a:xfrm>
                    <a:prstGeom prst="rect">
                      <a:avLst/>
                    </a:prstGeom>
                  </pic:spPr>
                </pic:pic>
              </a:graphicData>
            </a:graphic>
          </wp:inline>
        </w:drawing>
      </w:r>
    </w:p>
    <w:p w14:paraId="0D378FF4" w14:textId="77777777" w:rsidR="004E7E76" w:rsidRDefault="004E7E76" w:rsidP="009F2E08">
      <w:pPr>
        <w:rPr>
          <w:rFonts w:ascii="Arial" w:hAnsi="Arial" w:cs="Arial"/>
          <w:b/>
          <w:color w:val="2E74B5" w:themeColor="accent1" w:themeShade="BF"/>
          <w:sz w:val="24"/>
          <w:szCs w:val="24"/>
        </w:rPr>
      </w:pPr>
    </w:p>
    <w:p w14:paraId="58B00F67" w14:textId="6039810A" w:rsidR="005B5B9A" w:rsidRDefault="005B5B9A" w:rsidP="009F2E08">
      <w:pPr>
        <w:rPr>
          <w:rFonts w:ascii="Arial" w:hAnsi="Arial" w:cs="Arial"/>
          <w:b/>
          <w:color w:val="2E74B5" w:themeColor="accent1" w:themeShade="BF"/>
          <w:sz w:val="24"/>
          <w:szCs w:val="24"/>
        </w:rPr>
      </w:pPr>
      <w:r>
        <w:rPr>
          <w:rFonts w:ascii="Arial" w:hAnsi="Arial" w:cs="Arial"/>
          <w:b/>
          <w:color w:val="2E74B5" w:themeColor="accent1" w:themeShade="BF"/>
          <w:sz w:val="24"/>
          <w:szCs w:val="24"/>
        </w:rPr>
        <w:t>4.4.</w:t>
      </w:r>
      <w:r w:rsidR="00C54425">
        <w:rPr>
          <w:rFonts w:ascii="Arial" w:hAnsi="Arial" w:cs="Arial"/>
          <w:b/>
          <w:color w:val="2E74B5" w:themeColor="accent1" w:themeShade="BF"/>
          <w:sz w:val="24"/>
          <w:szCs w:val="24"/>
        </w:rPr>
        <w:t>3</w:t>
      </w:r>
      <w:r>
        <w:rPr>
          <w:rFonts w:ascii="Arial" w:hAnsi="Arial" w:cs="Arial"/>
          <w:b/>
          <w:color w:val="2E74B5" w:themeColor="accent1" w:themeShade="BF"/>
          <w:sz w:val="24"/>
          <w:szCs w:val="24"/>
        </w:rPr>
        <w:t>. Loan</w:t>
      </w:r>
    </w:p>
    <w:p w14:paraId="0BC655B7" w14:textId="01D52B02" w:rsidR="006E24DD" w:rsidRPr="00C54425" w:rsidRDefault="006E24DD" w:rsidP="009F2E08">
      <w:pPr>
        <w:rPr>
          <w:rFonts w:ascii="Arial" w:hAnsi="Arial" w:cs="Arial"/>
          <w:bCs/>
          <w:color w:val="2E74B5" w:themeColor="accent1" w:themeShade="BF"/>
          <w:sz w:val="24"/>
          <w:szCs w:val="24"/>
        </w:rPr>
      </w:pPr>
      <w:r w:rsidRPr="00C54425">
        <w:rPr>
          <w:rFonts w:ascii="Arial" w:hAnsi="Arial" w:cs="Arial"/>
          <w:bCs/>
          <w:color w:val="2E74B5" w:themeColor="accent1" w:themeShade="BF"/>
          <w:sz w:val="24"/>
          <w:szCs w:val="24"/>
        </w:rPr>
        <w:tab/>
      </w:r>
      <w:r w:rsidR="00C54425" w:rsidRPr="00C54425">
        <w:rPr>
          <w:rFonts w:ascii="Arial" w:hAnsi="Arial" w:cs="Arial"/>
          <w:bCs/>
          <w:color w:val="2E74B5" w:themeColor="accent1" w:themeShade="BF"/>
          <w:sz w:val="24"/>
          <w:szCs w:val="24"/>
        </w:rPr>
        <w:t>4.4.3.1. Profiling Result</w:t>
      </w:r>
      <w:r w:rsidR="00A8759A">
        <w:rPr>
          <w:rFonts w:ascii="Arial" w:hAnsi="Arial" w:cs="Arial"/>
          <w:bCs/>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Loan</w:t>
      </w:r>
      <w:r w:rsidR="00A8759A">
        <w:rPr>
          <w:rFonts w:ascii="Arial" w:hAnsi="Arial" w:cs="Arial"/>
          <w:bCs/>
          <w:color w:val="2E74B5" w:themeColor="accent1" w:themeShade="BF"/>
          <w:sz w:val="24"/>
          <w:szCs w:val="24"/>
        </w:rPr>
        <w:t>)</w:t>
      </w:r>
    </w:p>
    <w:p w14:paraId="716F23A7" w14:textId="243D8C7D" w:rsidR="00C54425" w:rsidRPr="004E7E76" w:rsidRDefault="005B5B9A" w:rsidP="00B5734B">
      <w:pPr>
        <w:rPr>
          <w:rFonts w:ascii="Arial" w:hAnsi="Arial" w:cs="Arial"/>
          <w:b/>
          <w:color w:val="2E74B5" w:themeColor="accent1" w:themeShade="BF"/>
          <w:sz w:val="24"/>
          <w:szCs w:val="24"/>
        </w:rPr>
      </w:pPr>
      <w:r>
        <w:rPr>
          <w:noProof/>
          <w:lang w:eastAsia="en-IN"/>
        </w:rPr>
        <w:drawing>
          <wp:inline distT="0" distB="0" distL="0" distR="0" wp14:anchorId="03CF5A7B" wp14:editId="640B6564">
            <wp:extent cx="5902036" cy="18565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207" cy="1859471"/>
                    </a:xfrm>
                    <a:prstGeom prst="rect">
                      <a:avLst/>
                    </a:prstGeom>
                  </pic:spPr>
                </pic:pic>
              </a:graphicData>
            </a:graphic>
          </wp:inline>
        </w:drawing>
      </w:r>
    </w:p>
    <w:p w14:paraId="54D9BE54" w14:textId="2001BF9E" w:rsidR="00C54425" w:rsidRDefault="00C54425" w:rsidP="00B5734B">
      <w:pPr>
        <w:rPr>
          <w:rFonts w:ascii="Arial" w:hAnsi="Arial" w:cs="Arial"/>
          <w:color w:val="2E74B5" w:themeColor="accent1" w:themeShade="BF"/>
          <w:sz w:val="24"/>
          <w:szCs w:val="24"/>
        </w:rPr>
      </w:pPr>
      <w:r w:rsidRPr="004337E7">
        <w:rPr>
          <w:rFonts w:ascii="Arial" w:hAnsi="Arial" w:cs="Arial"/>
          <w:color w:val="2E74B5" w:themeColor="accent1" w:themeShade="BF"/>
          <w:sz w:val="24"/>
          <w:szCs w:val="24"/>
        </w:rPr>
        <w:tab/>
        <w:t>4.4.3.2. Detailed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Detailed_Loan</w:t>
      </w:r>
      <w:proofErr w:type="spellEnd"/>
      <w:r w:rsidR="00A8759A">
        <w:rPr>
          <w:rFonts w:ascii="Arial" w:hAnsi="Arial" w:cs="Arial"/>
          <w:bCs/>
          <w:color w:val="2E74B5" w:themeColor="accent1" w:themeShade="BF"/>
          <w:sz w:val="24"/>
          <w:szCs w:val="24"/>
        </w:rPr>
        <w:t>)</w:t>
      </w:r>
    </w:p>
    <w:p w14:paraId="69CB33CF" w14:textId="6843651C" w:rsidR="004337E7" w:rsidRDefault="004337E7" w:rsidP="00B5734B">
      <w:pPr>
        <w:rPr>
          <w:rFonts w:ascii="Arial" w:hAnsi="Arial" w:cs="Arial"/>
          <w:color w:val="2E74B5" w:themeColor="accent1" w:themeShade="BF"/>
          <w:sz w:val="24"/>
          <w:szCs w:val="24"/>
        </w:rPr>
      </w:pPr>
      <w:r>
        <w:rPr>
          <w:noProof/>
          <w:lang w:eastAsia="en-IN"/>
        </w:rPr>
        <w:drawing>
          <wp:inline distT="0" distB="0" distL="0" distR="0" wp14:anchorId="62A8FAFE" wp14:editId="72B653D0">
            <wp:extent cx="5699760" cy="1856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955" cy="1858608"/>
                    </a:xfrm>
                    <a:prstGeom prst="rect">
                      <a:avLst/>
                    </a:prstGeom>
                  </pic:spPr>
                </pic:pic>
              </a:graphicData>
            </a:graphic>
          </wp:inline>
        </w:drawing>
      </w:r>
    </w:p>
    <w:p w14:paraId="7C8ACADF" w14:textId="77777777" w:rsidR="004E7E76" w:rsidRDefault="004E7E76" w:rsidP="00B5734B">
      <w:pPr>
        <w:rPr>
          <w:rFonts w:ascii="Arial" w:hAnsi="Arial" w:cs="Arial"/>
          <w:color w:val="2E74B5" w:themeColor="accent1" w:themeShade="BF"/>
          <w:sz w:val="24"/>
          <w:szCs w:val="24"/>
        </w:rPr>
      </w:pPr>
    </w:p>
    <w:p w14:paraId="2D2EB081" w14:textId="288D7F04" w:rsidR="004337E7" w:rsidRDefault="004337E7" w:rsidP="00B5734B">
      <w:pPr>
        <w:rPr>
          <w:rFonts w:ascii="Arial" w:hAnsi="Arial" w:cs="Arial"/>
          <w:color w:val="2E74B5" w:themeColor="accent1" w:themeShade="BF"/>
          <w:sz w:val="24"/>
          <w:szCs w:val="24"/>
        </w:rPr>
      </w:pPr>
      <w:r>
        <w:rPr>
          <w:rFonts w:ascii="Arial" w:hAnsi="Arial" w:cs="Arial"/>
          <w:color w:val="2E74B5" w:themeColor="accent1" w:themeShade="BF"/>
          <w:sz w:val="24"/>
          <w:szCs w:val="24"/>
        </w:rPr>
        <w:t>4.4.4. Employee</w:t>
      </w:r>
    </w:p>
    <w:p w14:paraId="574E783F" w14:textId="4FB61F36" w:rsidR="004337E7" w:rsidRDefault="004337E7" w:rsidP="00B5734B">
      <w:pPr>
        <w:rPr>
          <w:rFonts w:ascii="Arial" w:hAnsi="Arial" w:cs="Arial"/>
          <w:color w:val="2E74B5" w:themeColor="accent1" w:themeShade="BF"/>
          <w:sz w:val="24"/>
          <w:szCs w:val="24"/>
        </w:rPr>
      </w:pPr>
      <w:r>
        <w:rPr>
          <w:rFonts w:ascii="Arial" w:hAnsi="Arial" w:cs="Arial"/>
          <w:color w:val="2E74B5" w:themeColor="accent1" w:themeShade="BF"/>
          <w:sz w:val="24"/>
          <w:szCs w:val="24"/>
        </w:rPr>
        <w:tab/>
        <w:t>4.4.4.1. Profiling Result</w:t>
      </w:r>
      <w:r w:rsidR="00104C40">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Employee</w:t>
      </w:r>
      <w:r w:rsidR="00A8759A">
        <w:rPr>
          <w:rFonts w:ascii="Arial" w:hAnsi="Arial" w:cs="Arial"/>
          <w:bCs/>
          <w:color w:val="2E74B5" w:themeColor="accent1" w:themeShade="BF"/>
          <w:sz w:val="24"/>
          <w:szCs w:val="24"/>
        </w:rPr>
        <w:t>)</w:t>
      </w:r>
    </w:p>
    <w:p w14:paraId="5373BB5E" w14:textId="57BA45BA" w:rsidR="004337E7" w:rsidRDefault="009D1107" w:rsidP="00B5734B">
      <w:pPr>
        <w:rPr>
          <w:rFonts w:ascii="Arial" w:hAnsi="Arial" w:cs="Arial"/>
          <w:color w:val="2E74B5" w:themeColor="accent1" w:themeShade="BF"/>
          <w:sz w:val="24"/>
          <w:szCs w:val="24"/>
        </w:rPr>
      </w:pPr>
      <w:r>
        <w:rPr>
          <w:noProof/>
          <w:lang w:eastAsia="en-IN"/>
        </w:rPr>
        <w:drawing>
          <wp:inline distT="0" distB="0" distL="0" distR="0" wp14:anchorId="421C01C2" wp14:editId="3DCE462A">
            <wp:extent cx="5676405" cy="18940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5872" cy="1897184"/>
                    </a:xfrm>
                    <a:prstGeom prst="rect">
                      <a:avLst/>
                    </a:prstGeom>
                  </pic:spPr>
                </pic:pic>
              </a:graphicData>
            </a:graphic>
          </wp:inline>
        </w:drawing>
      </w:r>
    </w:p>
    <w:p w14:paraId="2011D174" w14:textId="77777777" w:rsidR="004E7E76" w:rsidRDefault="004E7E76" w:rsidP="00B5734B">
      <w:pPr>
        <w:rPr>
          <w:rFonts w:ascii="Arial" w:hAnsi="Arial" w:cs="Arial"/>
          <w:color w:val="2E74B5" w:themeColor="accent1" w:themeShade="BF"/>
          <w:sz w:val="24"/>
          <w:szCs w:val="24"/>
        </w:rPr>
      </w:pPr>
    </w:p>
    <w:p w14:paraId="7F03E148" w14:textId="06995C71" w:rsidR="009D1107" w:rsidRPr="004337E7" w:rsidRDefault="009D1107" w:rsidP="00B5734B">
      <w:pPr>
        <w:rPr>
          <w:rFonts w:ascii="Arial" w:hAnsi="Arial" w:cs="Arial"/>
          <w:color w:val="2E74B5" w:themeColor="accent1" w:themeShade="BF"/>
          <w:sz w:val="24"/>
          <w:szCs w:val="24"/>
        </w:rPr>
      </w:pPr>
      <w:r>
        <w:rPr>
          <w:rFonts w:ascii="Arial" w:hAnsi="Arial" w:cs="Arial"/>
          <w:color w:val="2E74B5" w:themeColor="accent1" w:themeShade="BF"/>
          <w:sz w:val="24"/>
          <w:szCs w:val="24"/>
        </w:rPr>
        <w:tab/>
        <w:t>4.4.4.2. Detailed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Detailed_Employee</w:t>
      </w:r>
      <w:proofErr w:type="spellEnd"/>
      <w:r w:rsidR="00A8759A">
        <w:rPr>
          <w:rFonts w:ascii="Arial" w:hAnsi="Arial" w:cs="Arial"/>
          <w:bCs/>
          <w:color w:val="2E74B5" w:themeColor="accent1" w:themeShade="BF"/>
          <w:sz w:val="24"/>
          <w:szCs w:val="24"/>
        </w:rPr>
        <w:t>)</w:t>
      </w:r>
    </w:p>
    <w:p w14:paraId="47CA5F8D" w14:textId="73BCD991" w:rsidR="00C54425" w:rsidRDefault="009D1107" w:rsidP="00B5734B">
      <w:pPr>
        <w:rPr>
          <w:rFonts w:ascii="Arial" w:hAnsi="Arial" w:cs="Arial"/>
        </w:rPr>
      </w:pPr>
      <w:r>
        <w:rPr>
          <w:noProof/>
          <w:lang w:eastAsia="en-IN"/>
        </w:rPr>
        <w:drawing>
          <wp:inline distT="0" distB="0" distL="0" distR="0" wp14:anchorId="13DE674A" wp14:editId="47533552">
            <wp:extent cx="5700156" cy="18905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4265" cy="1895240"/>
                    </a:xfrm>
                    <a:prstGeom prst="rect">
                      <a:avLst/>
                    </a:prstGeom>
                  </pic:spPr>
                </pic:pic>
              </a:graphicData>
            </a:graphic>
          </wp:inline>
        </w:drawing>
      </w:r>
    </w:p>
    <w:p w14:paraId="20DF109A" w14:textId="77777777" w:rsidR="009D1107" w:rsidRDefault="009D1107" w:rsidP="00B5734B">
      <w:pPr>
        <w:rPr>
          <w:rFonts w:ascii="Arial" w:hAnsi="Arial" w:cs="Arial"/>
          <w:color w:val="2E74B5" w:themeColor="accent1" w:themeShade="BF"/>
        </w:rPr>
      </w:pPr>
    </w:p>
    <w:p w14:paraId="38377244" w14:textId="77777777" w:rsidR="009D1107" w:rsidRDefault="009D1107" w:rsidP="00B5734B">
      <w:pPr>
        <w:rPr>
          <w:rFonts w:ascii="Arial" w:hAnsi="Arial" w:cs="Arial"/>
          <w:color w:val="2E74B5" w:themeColor="accent1" w:themeShade="BF"/>
        </w:rPr>
      </w:pPr>
    </w:p>
    <w:p w14:paraId="7B3971FF" w14:textId="77777777" w:rsidR="009D1107" w:rsidRDefault="009D1107" w:rsidP="00B5734B">
      <w:pPr>
        <w:rPr>
          <w:rFonts w:ascii="Arial" w:hAnsi="Arial" w:cs="Arial"/>
          <w:color w:val="2E74B5" w:themeColor="accent1" w:themeShade="BF"/>
        </w:rPr>
      </w:pPr>
    </w:p>
    <w:p w14:paraId="2EF38158" w14:textId="42275D77" w:rsidR="009D1107" w:rsidRPr="00304828" w:rsidRDefault="009D1107"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4.4.5. Branch</w:t>
      </w:r>
    </w:p>
    <w:p w14:paraId="78E03F0B" w14:textId="6125DD7C" w:rsidR="009D1107" w:rsidRPr="00304828" w:rsidRDefault="009D1107"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4.4.5.1. Profiling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Branch</w:t>
      </w:r>
      <w:r w:rsidR="00A8759A">
        <w:rPr>
          <w:rFonts w:ascii="Arial" w:hAnsi="Arial" w:cs="Arial"/>
          <w:bCs/>
          <w:color w:val="2E74B5" w:themeColor="accent1" w:themeShade="BF"/>
          <w:sz w:val="24"/>
          <w:szCs w:val="24"/>
        </w:rPr>
        <w:t>)</w:t>
      </w:r>
    </w:p>
    <w:p w14:paraId="59A4E054" w14:textId="33FA902F" w:rsidR="009D1107" w:rsidRDefault="009D1107" w:rsidP="00B5734B">
      <w:pPr>
        <w:rPr>
          <w:rFonts w:ascii="Arial" w:hAnsi="Arial" w:cs="Arial"/>
          <w:color w:val="2E74B5" w:themeColor="accent1" w:themeShade="BF"/>
        </w:rPr>
      </w:pPr>
      <w:r>
        <w:rPr>
          <w:noProof/>
          <w:lang w:eastAsia="en-IN"/>
        </w:rPr>
        <w:drawing>
          <wp:inline distT="0" distB="0" distL="0" distR="0" wp14:anchorId="5148ACB9" wp14:editId="498CA74A">
            <wp:extent cx="5943600" cy="1934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4845"/>
                    </a:xfrm>
                    <a:prstGeom prst="rect">
                      <a:avLst/>
                    </a:prstGeom>
                  </pic:spPr>
                </pic:pic>
              </a:graphicData>
            </a:graphic>
          </wp:inline>
        </w:drawing>
      </w:r>
    </w:p>
    <w:p w14:paraId="2E7A3943" w14:textId="7EF45BB9" w:rsidR="009D1107" w:rsidRPr="00304828" w:rsidRDefault="009D1107"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4.4.6.2. Detailed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Detailed_Branch</w:t>
      </w:r>
      <w:proofErr w:type="spellEnd"/>
      <w:r w:rsidR="00A8759A">
        <w:rPr>
          <w:rFonts w:ascii="Arial" w:hAnsi="Arial" w:cs="Arial"/>
          <w:bCs/>
          <w:color w:val="2E74B5" w:themeColor="accent1" w:themeShade="BF"/>
          <w:sz w:val="24"/>
          <w:szCs w:val="24"/>
        </w:rPr>
        <w:t>)</w:t>
      </w:r>
    </w:p>
    <w:p w14:paraId="6894D211" w14:textId="669D23A8" w:rsidR="009D1107" w:rsidRDefault="009D1107" w:rsidP="00B5734B">
      <w:pPr>
        <w:rPr>
          <w:rFonts w:ascii="Arial" w:hAnsi="Arial" w:cs="Arial"/>
          <w:color w:val="2E74B5" w:themeColor="accent1" w:themeShade="BF"/>
        </w:rPr>
      </w:pPr>
      <w:r>
        <w:rPr>
          <w:noProof/>
          <w:lang w:eastAsia="en-IN"/>
        </w:rPr>
        <w:drawing>
          <wp:inline distT="0" distB="0" distL="0" distR="0" wp14:anchorId="47F4FD40" wp14:editId="56C9994D">
            <wp:extent cx="6091555" cy="1698171"/>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9830" cy="1708841"/>
                    </a:xfrm>
                    <a:prstGeom prst="rect">
                      <a:avLst/>
                    </a:prstGeom>
                  </pic:spPr>
                </pic:pic>
              </a:graphicData>
            </a:graphic>
          </wp:inline>
        </w:drawing>
      </w:r>
    </w:p>
    <w:p w14:paraId="356DE00A" w14:textId="77777777" w:rsidR="004E7E76" w:rsidRDefault="004E7E76" w:rsidP="00B5734B">
      <w:pPr>
        <w:rPr>
          <w:rFonts w:ascii="Arial" w:hAnsi="Arial" w:cs="Arial"/>
          <w:color w:val="2E74B5" w:themeColor="accent1" w:themeShade="BF"/>
        </w:rPr>
      </w:pPr>
    </w:p>
    <w:p w14:paraId="4E58CFEA" w14:textId="4154AFE7"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4.4.6. Product</w:t>
      </w:r>
    </w:p>
    <w:p w14:paraId="68ED074F" w14:textId="0FBE3011"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4.4.6.1. Profiling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Product</w:t>
      </w:r>
      <w:r w:rsidR="00A8759A">
        <w:rPr>
          <w:rFonts w:ascii="Arial" w:hAnsi="Arial" w:cs="Arial"/>
          <w:bCs/>
          <w:color w:val="2E74B5" w:themeColor="accent1" w:themeShade="BF"/>
          <w:sz w:val="24"/>
          <w:szCs w:val="24"/>
        </w:rPr>
        <w:t>)</w:t>
      </w:r>
    </w:p>
    <w:p w14:paraId="7EA24FEF" w14:textId="71AA1338" w:rsidR="00ED2D1A" w:rsidRDefault="00ED2D1A" w:rsidP="00B5734B">
      <w:pPr>
        <w:rPr>
          <w:rFonts w:ascii="Arial" w:hAnsi="Arial" w:cs="Arial"/>
          <w:color w:val="2E74B5" w:themeColor="accent1" w:themeShade="BF"/>
        </w:rPr>
      </w:pPr>
      <w:r>
        <w:rPr>
          <w:noProof/>
          <w:lang w:eastAsia="en-IN"/>
        </w:rPr>
        <w:drawing>
          <wp:inline distT="0" distB="0" distL="0" distR="0" wp14:anchorId="63C03918" wp14:editId="1D2D65E0">
            <wp:extent cx="5943600" cy="1898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8650"/>
                    </a:xfrm>
                    <a:prstGeom prst="rect">
                      <a:avLst/>
                    </a:prstGeom>
                  </pic:spPr>
                </pic:pic>
              </a:graphicData>
            </a:graphic>
          </wp:inline>
        </w:drawing>
      </w:r>
    </w:p>
    <w:p w14:paraId="294E981D" w14:textId="472E5F36" w:rsidR="00ED2D1A" w:rsidRDefault="00ED2D1A" w:rsidP="00B5734B">
      <w:pPr>
        <w:rPr>
          <w:rFonts w:ascii="Arial" w:hAnsi="Arial" w:cs="Arial"/>
          <w:color w:val="2E74B5" w:themeColor="accent1" w:themeShade="BF"/>
        </w:rPr>
      </w:pPr>
    </w:p>
    <w:p w14:paraId="590769D1" w14:textId="3B69775C"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4.4.6.2. Detailed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Detailed_Product</w:t>
      </w:r>
      <w:proofErr w:type="spellEnd"/>
      <w:r w:rsidR="00A8759A">
        <w:rPr>
          <w:rFonts w:ascii="Arial" w:hAnsi="Arial" w:cs="Arial"/>
          <w:bCs/>
          <w:color w:val="2E74B5" w:themeColor="accent1" w:themeShade="BF"/>
          <w:sz w:val="24"/>
          <w:szCs w:val="24"/>
        </w:rPr>
        <w:t>)</w:t>
      </w:r>
    </w:p>
    <w:p w14:paraId="450CEF7D" w14:textId="10052E87" w:rsidR="00ED2D1A" w:rsidRDefault="00ED2D1A" w:rsidP="00B5734B">
      <w:pPr>
        <w:rPr>
          <w:rFonts w:ascii="Arial" w:hAnsi="Arial" w:cs="Arial"/>
          <w:color w:val="2E74B5" w:themeColor="accent1" w:themeShade="BF"/>
        </w:rPr>
      </w:pPr>
      <w:r>
        <w:rPr>
          <w:noProof/>
          <w:lang w:eastAsia="en-IN"/>
        </w:rPr>
        <w:drawing>
          <wp:inline distT="0" distB="0" distL="0" distR="0" wp14:anchorId="16A41D3E" wp14:editId="0CA41663">
            <wp:extent cx="6091237" cy="1769423"/>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5318" cy="1785133"/>
                    </a:xfrm>
                    <a:prstGeom prst="rect">
                      <a:avLst/>
                    </a:prstGeom>
                  </pic:spPr>
                </pic:pic>
              </a:graphicData>
            </a:graphic>
          </wp:inline>
        </w:drawing>
      </w:r>
    </w:p>
    <w:p w14:paraId="31D6AFAF" w14:textId="77777777" w:rsidR="00B267BD" w:rsidRDefault="00B267BD" w:rsidP="00B5734B">
      <w:pPr>
        <w:rPr>
          <w:rFonts w:ascii="Arial" w:hAnsi="Arial" w:cs="Arial"/>
          <w:color w:val="2E74B5" w:themeColor="accent1" w:themeShade="BF"/>
        </w:rPr>
      </w:pPr>
    </w:p>
    <w:p w14:paraId="61352626" w14:textId="5D6ACC63"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4.4.7. Regulatory</w:t>
      </w:r>
    </w:p>
    <w:p w14:paraId="652FDFCF" w14:textId="460063A8"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4.4.7.1. Profiling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Regulatory</w:t>
      </w:r>
      <w:r w:rsidR="00A8759A">
        <w:rPr>
          <w:rFonts w:ascii="Arial" w:hAnsi="Arial" w:cs="Arial"/>
          <w:bCs/>
          <w:color w:val="2E74B5" w:themeColor="accent1" w:themeShade="BF"/>
          <w:sz w:val="24"/>
          <w:szCs w:val="24"/>
        </w:rPr>
        <w:t>)</w:t>
      </w:r>
    </w:p>
    <w:p w14:paraId="40101430" w14:textId="01B2C714" w:rsidR="00ED2D1A" w:rsidRDefault="00ED2D1A" w:rsidP="00B5734B">
      <w:pPr>
        <w:rPr>
          <w:rFonts w:ascii="Arial" w:hAnsi="Arial" w:cs="Arial"/>
          <w:color w:val="2E74B5" w:themeColor="accent1" w:themeShade="BF"/>
        </w:rPr>
      </w:pPr>
      <w:r>
        <w:rPr>
          <w:noProof/>
          <w:lang w:eastAsia="en-IN"/>
        </w:rPr>
        <w:drawing>
          <wp:inline distT="0" distB="0" distL="0" distR="0" wp14:anchorId="7426B3B1" wp14:editId="0D7ADEB7">
            <wp:extent cx="6119200" cy="19475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206" cy="1948510"/>
                    </a:xfrm>
                    <a:prstGeom prst="rect">
                      <a:avLst/>
                    </a:prstGeom>
                  </pic:spPr>
                </pic:pic>
              </a:graphicData>
            </a:graphic>
          </wp:inline>
        </w:drawing>
      </w:r>
    </w:p>
    <w:p w14:paraId="428C00BD" w14:textId="77777777" w:rsidR="00B267BD" w:rsidRDefault="00B267BD" w:rsidP="00B5734B">
      <w:pPr>
        <w:rPr>
          <w:rFonts w:ascii="Arial" w:hAnsi="Arial" w:cs="Arial"/>
          <w:color w:val="2E74B5" w:themeColor="accent1" w:themeShade="BF"/>
        </w:rPr>
      </w:pPr>
    </w:p>
    <w:p w14:paraId="7F8B3005" w14:textId="4DD804A0"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4.4.7.2. Detailed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proofErr w:type="spellStart"/>
      <w:r w:rsidR="00A8759A">
        <w:rPr>
          <w:rFonts w:ascii="Arial" w:hAnsi="Arial" w:cs="Arial"/>
          <w:bCs/>
          <w:color w:val="2E74B5" w:themeColor="accent1" w:themeShade="BF"/>
          <w:sz w:val="24"/>
          <w:szCs w:val="24"/>
        </w:rPr>
        <w:t>Detailed_Regulatory</w:t>
      </w:r>
      <w:proofErr w:type="spellEnd"/>
      <w:r w:rsidR="00A8759A">
        <w:rPr>
          <w:rFonts w:ascii="Arial" w:hAnsi="Arial" w:cs="Arial"/>
          <w:bCs/>
          <w:color w:val="2E74B5" w:themeColor="accent1" w:themeShade="BF"/>
          <w:sz w:val="24"/>
          <w:szCs w:val="24"/>
        </w:rPr>
        <w:t>)</w:t>
      </w:r>
    </w:p>
    <w:p w14:paraId="795EADE8" w14:textId="57F7F604" w:rsidR="00ED2D1A" w:rsidRDefault="00ED2D1A" w:rsidP="00B5734B">
      <w:pPr>
        <w:rPr>
          <w:rFonts w:ascii="Arial" w:hAnsi="Arial" w:cs="Arial"/>
          <w:color w:val="2E74B5" w:themeColor="accent1" w:themeShade="BF"/>
        </w:rPr>
      </w:pPr>
      <w:r>
        <w:rPr>
          <w:noProof/>
          <w:lang w:eastAsia="en-IN"/>
        </w:rPr>
        <w:drawing>
          <wp:inline distT="0" distB="0" distL="0" distR="0" wp14:anchorId="5DB3509F" wp14:editId="65963EF9">
            <wp:extent cx="6129210" cy="1935678"/>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1699" cy="1936464"/>
                    </a:xfrm>
                    <a:prstGeom prst="rect">
                      <a:avLst/>
                    </a:prstGeom>
                  </pic:spPr>
                </pic:pic>
              </a:graphicData>
            </a:graphic>
          </wp:inline>
        </w:drawing>
      </w:r>
    </w:p>
    <w:p w14:paraId="55A660B0" w14:textId="77777777" w:rsidR="008E7F0F" w:rsidRDefault="008E7F0F" w:rsidP="00B5734B">
      <w:pPr>
        <w:rPr>
          <w:rFonts w:ascii="Arial" w:hAnsi="Arial" w:cs="Arial"/>
          <w:color w:val="2E74B5" w:themeColor="accent1" w:themeShade="BF"/>
        </w:rPr>
      </w:pPr>
    </w:p>
    <w:p w14:paraId="42A1330C" w14:textId="77777777" w:rsidR="008E7F0F" w:rsidRDefault="008E7F0F" w:rsidP="00B5734B">
      <w:pPr>
        <w:rPr>
          <w:rFonts w:ascii="Arial" w:hAnsi="Arial" w:cs="Arial"/>
          <w:color w:val="2E74B5" w:themeColor="accent1" w:themeShade="BF"/>
        </w:rPr>
      </w:pPr>
    </w:p>
    <w:p w14:paraId="5EA5CF31" w14:textId="3D302C3A"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4.4.8. KYC</w:t>
      </w:r>
    </w:p>
    <w:p w14:paraId="713C52DC" w14:textId="57A2C71D" w:rsidR="00ED2D1A" w:rsidRPr="00304828" w:rsidRDefault="00ED2D1A"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t>4.4.8.1. Profiling Result</w:t>
      </w:r>
      <w:r w:rsidR="00A8759A">
        <w:rPr>
          <w:rFonts w:ascii="Arial" w:hAnsi="Arial" w:cs="Arial"/>
          <w:color w:val="2E74B5" w:themeColor="accent1" w:themeShade="BF"/>
          <w:sz w:val="24"/>
          <w:szCs w:val="24"/>
        </w:rPr>
        <w:t xml:space="preserve"> </w:t>
      </w:r>
      <w:r w:rsidR="00A8759A">
        <w:rPr>
          <w:rFonts w:ascii="Arial" w:hAnsi="Arial" w:cs="Arial"/>
          <w:bCs/>
          <w:color w:val="2E74B5" w:themeColor="accent1" w:themeShade="BF"/>
          <w:sz w:val="24"/>
          <w:szCs w:val="24"/>
        </w:rPr>
        <w:t xml:space="preserve">(Snowflake Table – </w:t>
      </w:r>
      <w:r w:rsidR="00A8759A">
        <w:rPr>
          <w:rFonts w:ascii="Arial" w:hAnsi="Arial" w:cs="Arial"/>
          <w:bCs/>
          <w:color w:val="2E74B5" w:themeColor="accent1" w:themeShade="BF"/>
          <w:sz w:val="24"/>
          <w:szCs w:val="24"/>
        </w:rPr>
        <w:t>KYC</w:t>
      </w:r>
      <w:bookmarkStart w:id="32" w:name="_GoBack"/>
      <w:bookmarkEnd w:id="32"/>
      <w:r w:rsidR="00A8759A">
        <w:rPr>
          <w:rFonts w:ascii="Arial" w:hAnsi="Arial" w:cs="Arial"/>
          <w:bCs/>
          <w:color w:val="2E74B5" w:themeColor="accent1" w:themeShade="BF"/>
          <w:sz w:val="24"/>
          <w:szCs w:val="24"/>
        </w:rPr>
        <w:t>)</w:t>
      </w:r>
    </w:p>
    <w:p w14:paraId="547BD539" w14:textId="57268C49" w:rsidR="00ED2D1A" w:rsidRDefault="008E7F0F" w:rsidP="00B5734B">
      <w:pPr>
        <w:rPr>
          <w:rFonts w:ascii="Arial" w:hAnsi="Arial" w:cs="Arial"/>
          <w:color w:val="2E74B5" w:themeColor="accent1" w:themeShade="BF"/>
        </w:rPr>
      </w:pPr>
      <w:r>
        <w:rPr>
          <w:noProof/>
          <w:lang w:eastAsia="en-IN"/>
        </w:rPr>
        <w:drawing>
          <wp:inline distT="0" distB="0" distL="0" distR="0" wp14:anchorId="702E9398" wp14:editId="59C78AD9">
            <wp:extent cx="5943600" cy="1861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61820"/>
                    </a:xfrm>
                    <a:prstGeom prst="rect">
                      <a:avLst/>
                    </a:prstGeom>
                  </pic:spPr>
                </pic:pic>
              </a:graphicData>
            </a:graphic>
          </wp:inline>
        </w:drawing>
      </w:r>
    </w:p>
    <w:p w14:paraId="7CE0A41B" w14:textId="728789D2" w:rsidR="008E7F0F" w:rsidRPr="00304828" w:rsidRDefault="008E7F0F" w:rsidP="00B5734B">
      <w:pPr>
        <w:rPr>
          <w:rFonts w:ascii="Arial" w:hAnsi="Arial" w:cs="Arial"/>
          <w:color w:val="2E74B5" w:themeColor="accent1" w:themeShade="BF"/>
          <w:sz w:val="24"/>
          <w:szCs w:val="24"/>
        </w:rPr>
      </w:pPr>
      <w:r w:rsidRPr="00304828">
        <w:rPr>
          <w:rFonts w:ascii="Arial" w:hAnsi="Arial" w:cs="Arial"/>
          <w:color w:val="2E74B5" w:themeColor="accent1" w:themeShade="BF"/>
          <w:sz w:val="24"/>
          <w:szCs w:val="24"/>
        </w:rPr>
        <w:tab/>
      </w:r>
    </w:p>
    <w:p w14:paraId="1BF5AB80" w14:textId="24DC55C7" w:rsidR="00B5734B" w:rsidRPr="00220B02" w:rsidRDefault="002D7DFA" w:rsidP="00220B02">
      <w:pPr>
        <w:pStyle w:val="ListParagraph"/>
        <w:numPr>
          <w:ilvl w:val="1"/>
          <w:numId w:val="6"/>
        </w:numPr>
        <w:rPr>
          <w:rFonts w:ascii="Arial" w:hAnsi="Arial" w:cs="Arial"/>
          <w:b/>
          <w:bCs/>
          <w:color w:val="2E74B5" w:themeColor="accent1" w:themeShade="BF"/>
          <w:sz w:val="28"/>
          <w:szCs w:val="28"/>
        </w:rPr>
      </w:pPr>
      <w:r w:rsidRPr="00220B02">
        <w:rPr>
          <w:rFonts w:ascii="Arial" w:hAnsi="Arial" w:cs="Arial"/>
          <w:b/>
          <w:bCs/>
          <w:color w:val="2E74B5" w:themeColor="accent1" w:themeShade="BF"/>
          <w:sz w:val="28"/>
          <w:szCs w:val="28"/>
        </w:rPr>
        <w:t>Dashboard</w:t>
      </w:r>
      <w:r w:rsidR="00B5734B" w:rsidRPr="00220B02">
        <w:rPr>
          <w:rFonts w:ascii="Arial" w:hAnsi="Arial" w:cs="Arial"/>
          <w:b/>
          <w:bCs/>
          <w:color w:val="2E74B5" w:themeColor="accent1" w:themeShade="BF"/>
          <w:sz w:val="28"/>
          <w:szCs w:val="28"/>
        </w:rPr>
        <w:t xml:space="preserve"> Summary</w:t>
      </w:r>
    </w:p>
    <w:p w14:paraId="72157C68" w14:textId="77777777" w:rsidR="00220B02" w:rsidRDefault="00220B02" w:rsidP="00220B02">
      <w:pPr>
        <w:ind w:left="180" w:firstLine="540"/>
        <w:rPr>
          <w:rFonts w:ascii="Arial" w:hAnsi="Arial" w:cs="Arial"/>
          <w:color w:val="2E74B5" w:themeColor="accent1" w:themeShade="BF"/>
          <w:sz w:val="24"/>
          <w:szCs w:val="24"/>
        </w:rPr>
      </w:pPr>
    </w:p>
    <w:p w14:paraId="393F2100" w14:textId="3A3082C4" w:rsidR="00220B02" w:rsidRPr="00220B02" w:rsidRDefault="00220B02" w:rsidP="00220B02">
      <w:pPr>
        <w:ind w:left="180" w:firstLine="540"/>
        <w:rPr>
          <w:rFonts w:ascii="Arial" w:hAnsi="Arial" w:cs="Arial"/>
          <w:color w:val="2E74B5" w:themeColor="accent1" w:themeShade="BF"/>
          <w:sz w:val="24"/>
          <w:szCs w:val="24"/>
        </w:rPr>
      </w:pPr>
      <w:r>
        <w:rPr>
          <w:rFonts w:ascii="Arial" w:hAnsi="Arial" w:cs="Arial"/>
          <w:color w:val="2E74B5" w:themeColor="accent1" w:themeShade="BF"/>
          <w:sz w:val="24"/>
          <w:szCs w:val="24"/>
        </w:rPr>
        <w:t>4.5.1. Profiling Dashboard</w:t>
      </w:r>
    </w:p>
    <w:p w14:paraId="2D0B405E" w14:textId="490354BC" w:rsidR="00B5734B" w:rsidRDefault="00B5734B" w:rsidP="00B5734B">
      <w:pPr>
        <w:rPr>
          <w:rFonts w:ascii="Arial" w:hAnsi="Arial" w:cs="Arial"/>
          <w:b/>
          <w:sz w:val="24"/>
          <w:szCs w:val="24"/>
        </w:rPr>
      </w:pPr>
      <w:r w:rsidRPr="006103A7">
        <w:rPr>
          <w:rFonts w:ascii="Arial" w:hAnsi="Arial" w:cs="Arial"/>
          <w:b/>
          <w:sz w:val="24"/>
          <w:szCs w:val="24"/>
        </w:rPr>
        <w:t xml:space="preserve">   </w:t>
      </w:r>
      <w:r w:rsidR="002D7DFA">
        <w:rPr>
          <w:noProof/>
          <w:lang w:eastAsia="en-IN"/>
        </w:rPr>
        <w:drawing>
          <wp:inline distT="0" distB="0" distL="0" distR="0" wp14:anchorId="486C8035" wp14:editId="11A5F9F1">
            <wp:extent cx="6113604" cy="2505693"/>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9281" cy="2508020"/>
                    </a:xfrm>
                    <a:prstGeom prst="rect">
                      <a:avLst/>
                    </a:prstGeom>
                    <a:noFill/>
                    <a:ln>
                      <a:noFill/>
                    </a:ln>
                  </pic:spPr>
                </pic:pic>
              </a:graphicData>
            </a:graphic>
          </wp:inline>
        </w:drawing>
      </w:r>
    </w:p>
    <w:p w14:paraId="1FD69980" w14:textId="06CB77E1" w:rsidR="002D7DFA" w:rsidRDefault="002D7DFA" w:rsidP="00B5734B">
      <w:pPr>
        <w:rPr>
          <w:rFonts w:ascii="Arial" w:hAnsi="Arial" w:cs="Arial"/>
          <w:b/>
          <w:sz w:val="24"/>
          <w:szCs w:val="24"/>
        </w:rPr>
      </w:pPr>
    </w:p>
    <w:p w14:paraId="2331B3EC" w14:textId="44D01C08" w:rsidR="00220B02" w:rsidRDefault="00220B02" w:rsidP="00B5734B">
      <w:pPr>
        <w:rPr>
          <w:rFonts w:ascii="Arial" w:hAnsi="Arial" w:cs="Arial"/>
          <w:bCs/>
          <w:sz w:val="24"/>
          <w:szCs w:val="24"/>
        </w:rPr>
      </w:pPr>
    </w:p>
    <w:p w14:paraId="7ED03AB1" w14:textId="156885B3" w:rsidR="00220B02" w:rsidRDefault="00220B02" w:rsidP="00B5734B">
      <w:pPr>
        <w:rPr>
          <w:rFonts w:ascii="Arial" w:hAnsi="Arial" w:cs="Arial"/>
          <w:bCs/>
          <w:sz w:val="24"/>
          <w:szCs w:val="24"/>
        </w:rPr>
      </w:pPr>
    </w:p>
    <w:p w14:paraId="65DDDEFE" w14:textId="0BC0B49B" w:rsidR="00220B02" w:rsidRDefault="00220B02" w:rsidP="00B5734B">
      <w:pPr>
        <w:rPr>
          <w:rFonts w:ascii="Arial" w:hAnsi="Arial" w:cs="Arial"/>
          <w:bCs/>
          <w:sz w:val="24"/>
          <w:szCs w:val="24"/>
        </w:rPr>
      </w:pPr>
    </w:p>
    <w:p w14:paraId="7ADD5B39" w14:textId="19018D66" w:rsidR="00220B02" w:rsidRDefault="00220B02" w:rsidP="00B5734B">
      <w:pPr>
        <w:rPr>
          <w:rFonts w:ascii="Arial" w:hAnsi="Arial" w:cs="Arial"/>
          <w:bCs/>
          <w:sz w:val="24"/>
          <w:szCs w:val="24"/>
        </w:rPr>
      </w:pPr>
    </w:p>
    <w:p w14:paraId="6B9A46E9" w14:textId="189F5614" w:rsidR="00220B02" w:rsidRDefault="00220B02" w:rsidP="00B5734B">
      <w:pPr>
        <w:rPr>
          <w:rFonts w:ascii="Arial" w:hAnsi="Arial" w:cs="Arial"/>
          <w:bCs/>
          <w:sz w:val="24"/>
          <w:szCs w:val="24"/>
        </w:rPr>
      </w:pPr>
    </w:p>
    <w:p w14:paraId="33B5F371" w14:textId="4ECC3634" w:rsidR="00220B02" w:rsidRPr="00220B02" w:rsidRDefault="00220B02" w:rsidP="00220B02">
      <w:pPr>
        <w:pStyle w:val="ListParagraph"/>
        <w:numPr>
          <w:ilvl w:val="2"/>
          <w:numId w:val="6"/>
        </w:numPr>
        <w:rPr>
          <w:rFonts w:ascii="Arial" w:hAnsi="Arial" w:cs="Arial"/>
          <w:bCs/>
          <w:color w:val="2E74B5" w:themeColor="accent1" w:themeShade="BF"/>
          <w:sz w:val="24"/>
          <w:szCs w:val="24"/>
        </w:rPr>
      </w:pPr>
      <w:r w:rsidRPr="00220B02">
        <w:rPr>
          <w:rFonts w:ascii="Arial" w:hAnsi="Arial" w:cs="Arial"/>
          <w:bCs/>
          <w:color w:val="2E74B5" w:themeColor="accent1" w:themeShade="BF"/>
          <w:sz w:val="24"/>
          <w:szCs w:val="24"/>
        </w:rPr>
        <w:t>Department and Rule Category wise analysis</w:t>
      </w:r>
    </w:p>
    <w:p w14:paraId="1BCE33F8" w14:textId="3D528E81" w:rsidR="002D7DFA" w:rsidRDefault="002D7DFA" w:rsidP="00B5734B">
      <w:pPr>
        <w:rPr>
          <w:rFonts w:ascii="Arial" w:hAnsi="Arial" w:cs="Arial"/>
          <w:bCs/>
          <w:sz w:val="24"/>
          <w:szCs w:val="24"/>
        </w:rPr>
      </w:pPr>
      <w:r>
        <w:rPr>
          <w:noProof/>
          <w:lang w:eastAsia="en-IN"/>
        </w:rPr>
        <w:drawing>
          <wp:inline distT="0" distB="0" distL="0" distR="0" wp14:anchorId="4FCFD554" wp14:editId="5D47F07C">
            <wp:extent cx="6108074" cy="1816924"/>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6985" cy="1825524"/>
                    </a:xfrm>
                    <a:prstGeom prst="rect">
                      <a:avLst/>
                    </a:prstGeom>
                    <a:noFill/>
                    <a:ln>
                      <a:noFill/>
                    </a:ln>
                  </pic:spPr>
                </pic:pic>
              </a:graphicData>
            </a:graphic>
          </wp:inline>
        </w:drawing>
      </w:r>
    </w:p>
    <w:p w14:paraId="4205C5ED" w14:textId="4FEFA355" w:rsidR="002D7DFA" w:rsidRDefault="002D7DFA" w:rsidP="00B5734B">
      <w:pPr>
        <w:rPr>
          <w:rFonts w:ascii="Arial" w:hAnsi="Arial" w:cs="Arial"/>
          <w:bCs/>
          <w:sz w:val="24"/>
          <w:szCs w:val="24"/>
        </w:rPr>
      </w:pPr>
      <w:r>
        <w:rPr>
          <w:noProof/>
          <w:lang w:eastAsia="en-IN"/>
        </w:rPr>
        <w:drawing>
          <wp:inline distT="0" distB="0" distL="0" distR="0" wp14:anchorId="145A4CE4" wp14:editId="265A8B0D">
            <wp:extent cx="6112219" cy="1911927"/>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5056" cy="1937839"/>
                    </a:xfrm>
                    <a:prstGeom prst="rect">
                      <a:avLst/>
                    </a:prstGeom>
                    <a:noFill/>
                    <a:ln>
                      <a:noFill/>
                    </a:ln>
                  </pic:spPr>
                </pic:pic>
              </a:graphicData>
            </a:graphic>
          </wp:inline>
        </w:drawing>
      </w:r>
    </w:p>
    <w:p w14:paraId="3759C241" w14:textId="69906C5E" w:rsidR="002D7DFA" w:rsidRDefault="002D7DFA" w:rsidP="00B5734B">
      <w:pPr>
        <w:rPr>
          <w:rFonts w:ascii="Arial" w:hAnsi="Arial" w:cs="Arial"/>
          <w:bCs/>
          <w:sz w:val="24"/>
          <w:szCs w:val="24"/>
        </w:rPr>
      </w:pPr>
    </w:p>
    <w:p w14:paraId="649A43E3" w14:textId="5C13A33E" w:rsidR="00220B02" w:rsidRPr="00220B02" w:rsidRDefault="00220B02" w:rsidP="00220B02">
      <w:pPr>
        <w:pStyle w:val="ListParagraph"/>
        <w:numPr>
          <w:ilvl w:val="2"/>
          <w:numId w:val="6"/>
        </w:numPr>
        <w:rPr>
          <w:rFonts w:ascii="Arial" w:hAnsi="Arial" w:cs="Arial"/>
          <w:bCs/>
          <w:color w:val="2E74B5" w:themeColor="accent1" w:themeShade="BF"/>
          <w:sz w:val="24"/>
          <w:szCs w:val="24"/>
        </w:rPr>
      </w:pPr>
      <w:r w:rsidRPr="00220B02">
        <w:rPr>
          <w:rFonts w:ascii="Arial" w:hAnsi="Arial" w:cs="Arial"/>
          <w:bCs/>
          <w:color w:val="2E74B5" w:themeColor="accent1" w:themeShade="BF"/>
          <w:sz w:val="24"/>
          <w:szCs w:val="24"/>
        </w:rPr>
        <w:t>KYC</w:t>
      </w:r>
    </w:p>
    <w:p w14:paraId="54848BA9" w14:textId="09B2E78F" w:rsidR="002D7DFA" w:rsidRPr="002D7DFA" w:rsidRDefault="002D7DFA" w:rsidP="00B5734B">
      <w:pPr>
        <w:rPr>
          <w:rFonts w:ascii="Arial" w:hAnsi="Arial" w:cs="Arial"/>
          <w:bCs/>
          <w:sz w:val="24"/>
          <w:szCs w:val="24"/>
        </w:rPr>
      </w:pPr>
      <w:r>
        <w:rPr>
          <w:noProof/>
          <w:lang w:eastAsia="en-IN"/>
        </w:rPr>
        <w:drawing>
          <wp:inline distT="0" distB="0" distL="0" distR="0" wp14:anchorId="31AAB2A7" wp14:editId="6F1C4DCA">
            <wp:extent cx="6133034" cy="3218213"/>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0254" cy="3222002"/>
                    </a:xfrm>
                    <a:prstGeom prst="rect">
                      <a:avLst/>
                    </a:prstGeom>
                    <a:noFill/>
                    <a:ln>
                      <a:noFill/>
                    </a:ln>
                  </pic:spPr>
                </pic:pic>
              </a:graphicData>
            </a:graphic>
          </wp:inline>
        </w:drawing>
      </w:r>
    </w:p>
    <w:p w14:paraId="23B1195C" w14:textId="77777777" w:rsidR="00AF6918" w:rsidRPr="00B5734B" w:rsidRDefault="00AF6918" w:rsidP="00B5734B"/>
    <w:sectPr w:rsidR="00AF6918" w:rsidRPr="00B5734B" w:rsidSect="00D2529F">
      <w:headerReference w:type="default" r:id="rId3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5A1D7F" w14:textId="77777777" w:rsidR="0028263F" w:rsidRDefault="0028263F">
      <w:pPr>
        <w:spacing w:after="0" w:line="240" w:lineRule="auto"/>
      </w:pPr>
      <w:r>
        <w:separator/>
      </w:r>
    </w:p>
  </w:endnote>
  <w:endnote w:type="continuationSeparator" w:id="0">
    <w:p w14:paraId="50158704" w14:textId="77777777" w:rsidR="0028263F" w:rsidRDefault="00282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F4A03" w14:textId="77777777" w:rsidR="0028263F" w:rsidRDefault="0028263F">
      <w:pPr>
        <w:spacing w:after="0" w:line="240" w:lineRule="auto"/>
      </w:pPr>
      <w:r>
        <w:separator/>
      </w:r>
    </w:p>
  </w:footnote>
  <w:footnote w:type="continuationSeparator" w:id="0">
    <w:p w14:paraId="5C7E6C20" w14:textId="77777777" w:rsidR="0028263F" w:rsidRDefault="0028263F">
      <w:pPr>
        <w:spacing w:after="0" w:line="240" w:lineRule="auto"/>
      </w:pPr>
      <w:r>
        <w:continuationSeparator/>
      </w:r>
    </w:p>
  </w:footnote>
</w:footnotes>
</file>

<file path=word/header1.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34B" w:rsidRDefault="00B5734B" w14:paraId="6E25C354" w14:textId="77777777">
    <w:pPr>
      <w:pStyle w:val="Header"/>
    </w:pPr>
    <w:r>
      <w:rPr>
        <w:noProof/>
        <w:lang w:eastAsia="en-IN"/>
      </w:rPr>
      <w:drawing>
        <wp:anchor distT="0" distB="0" distL="114300" distR="114300" simplePos="0" relativeHeight="251660288" behindDoc="0" locked="0" layoutInCell="1" allowOverlap="1" wp14:editId="3E884357" wp14:anchorId="0486B2DC">
          <wp:simplePos x="0" y="0"/>
          <wp:positionH relativeFrom="column">
            <wp:posOffset>4679950</wp:posOffset>
          </wp:positionH>
          <wp:positionV relativeFrom="paragraph">
            <wp:posOffset>-347980</wp:posOffset>
          </wp:positionV>
          <wp:extent cx="1714500" cy="725805"/>
          <wp:effectExtent l="0" t="0" r="0" b="0"/>
          <wp:wrapNone/>
          <wp:docPr id="7" name="Picture 7" descr="A purple and blue text on a black background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urple and blue text on a black background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t="29630" b="28043"/>
                  <a:stretch>
                    <a:fillRect/>
                  </a:stretch>
                </pic:blipFill>
                <pic:spPr bwMode="auto">
                  <a:xfrm>
                    <a:off x="0" y="0"/>
                    <a:ext cx="1714500" cy="7258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7D3" w:rsidRDefault="000548D2" w14:paraId="15C2E6B8" w14:textId="77777777">
    <w:pPr>
      <w:pStyle w:val="Header"/>
    </w:pPr>
    <w:r>
      <w:rPr>
        <w:noProof/>
        <w:lang w:eastAsia="en-IN"/>
      </w:rPr>
      <w:drawing>
        <wp:anchor distT="0" distB="0" distL="114300" distR="114300" simplePos="0" relativeHeight="251658240" behindDoc="0" locked="0" layoutInCell="1" allowOverlap="1" wp14:editId="7ABC384F" wp14:anchorId="0C8C3AE6">
          <wp:simplePos x="0" y="0"/>
          <wp:positionH relativeFrom="column">
            <wp:posOffset>4679950</wp:posOffset>
          </wp:positionH>
          <wp:positionV relativeFrom="paragraph">
            <wp:posOffset>-347980</wp:posOffset>
          </wp:positionV>
          <wp:extent cx="1714500" cy="725805"/>
          <wp:effectExtent l="0" t="0" r="0" b="0"/>
          <wp:wrapNone/>
          <wp:docPr id="5" name="Picture 5" descr="A purple and blue text on a black background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urple and blue text on a black background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t="29630" b="28043"/>
                  <a:stretch>
                    <a:fillRect/>
                  </a:stretch>
                </pic:blipFill>
                <pic:spPr bwMode="auto">
                  <a:xfrm>
                    <a:off x="0" y="0"/>
                    <a:ext cx="1714500" cy="7258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7549A"/>
    <w:multiLevelType w:val="multilevel"/>
    <w:tmpl w:val="D9205AA4"/>
    <w:lvl w:ilvl="0">
      <w:start w:val="4"/>
      <w:numFmt w:val="decimal"/>
      <w:lvlText w:val="%1."/>
      <w:lvlJc w:val="left"/>
      <w:pPr>
        <w:ind w:left="585" w:hanging="585"/>
      </w:pPr>
      <w:rPr>
        <w:rFonts w:hint="default"/>
        <w:b/>
      </w:rPr>
    </w:lvl>
    <w:lvl w:ilvl="1">
      <w:start w:val="3"/>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 w15:restartNumberingAfterBreak="0">
    <w:nsid w:val="0B2E0537"/>
    <w:multiLevelType w:val="multilevel"/>
    <w:tmpl w:val="6E4E23A6"/>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FA15312"/>
    <w:multiLevelType w:val="hybridMultilevel"/>
    <w:tmpl w:val="CB7A9FF0"/>
    <w:lvl w:ilvl="0" w:tplc="91E2095E">
      <w:start w:val="4"/>
      <w:numFmt w:val="bullet"/>
      <w:lvlText w:val="-"/>
      <w:lvlJc w:val="left"/>
      <w:pPr>
        <w:ind w:left="1800" w:hanging="360"/>
      </w:pPr>
      <w:rPr>
        <w:rFonts w:ascii="Arial" w:eastAsia="Times New Roman" w:hAnsi="Arial" w:cs="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65A2B62"/>
    <w:multiLevelType w:val="hybridMultilevel"/>
    <w:tmpl w:val="17543ADE"/>
    <w:lvl w:ilvl="0" w:tplc="0F024652">
      <w:start w:val="1"/>
      <w:numFmt w:val="decimal"/>
      <w:lvlText w:val="%1."/>
      <w:lvlJc w:val="left"/>
      <w:pPr>
        <w:ind w:left="720" w:hanging="360"/>
      </w:pPr>
      <w:rPr>
        <w:rFonts w:eastAsiaTheme="minorHAnsi" w:hint="default"/>
        <w:i/>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DA5E40"/>
    <w:multiLevelType w:val="hybridMultilevel"/>
    <w:tmpl w:val="6E067F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930335"/>
    <w:multiLevelType w:val="hybridMultilevel"/>
    <w:tmpl w:val="F7FC4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BA1950"/>
    <w:multiLevelType w:val="hybridMultilevel"/>
    <w:tmpl w:val="A5925AA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29FC6955"/>
    <w:multiLevelType w:val="hybridMultilevel"/>
    <w:tmpl w:val="948C5EB6"/>
    <w:lvl w:ilvl="0" w:tplc="9656D3D8">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F13E96"/>
    <w:multiLevelType w:val="multilevel"/>
    <w:tmpl w:val="6D56D7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15:restartNumberingAfterBreak="0">
    <w:nsid w:val="3E5D3222"/>
    <w:multiLevelType w:val="hybridMultilevel"/>
    <w:tmpl w:val="0AA02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FF41A3"/>
    <w:multiLevelType w:val="hybridMultilevel"/>
    <w:tmpl w:val="A232EC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1D7CD2"/>
    <w:multiLevelType w:val="hybridMultilevel"/>
    <w:tmpl w:val="2728B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647661"/>
    <w:multiLevelType w:val="hybridMultilevel"/>
    <w:tmpl w:val="7FBCB8A2"/>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504E8D"/>
    <w:multiLevelType w:val="hybridMultilevel"/>
    <w:tmpl w:val="C68A1584"/>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B503C9"/>
    <w:multiLevelType w:val="hybridMultilevel"/>
    <w:tmpl w:val="30081C74"/>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440D38"/>
    <w:multiLevelType w:val="multilevel"/>
    <w:tmpl w:val="C5029320"/>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364" w:hanging="108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444" w:hanging="216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6" w15:restartNumberingAfterBreak="0">
    <w:nsid w:val="62C01C36"/>
    <w:multiLevelType w:val="hybridMultilevel"/>
    <w:tmpl w:val="46744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855858"/>
    <w:multiLevelType w:val="hybridMultilevel"/>
    <w:tmpl w:val="2F08B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15"/>
  </w:num>
  <w:num w:numId="4">
    <w:abstractNumId w:val="6"/>
  </w:num>
  <w:num w:numId="5">
    <w:abstractNumId w:val="1"/>
  </w:num>
  <w:num w:numId="6">
    <w:abstractNumId w:val="0"/>
  </w:num>
  <w:num w:numId="7">
    <w:abstractNumId w:val="11"/>
  </w:num>
  <w:num w:numId="8">
    <w:abstractNumId w:val="13"/>
  </w:num>
  <w:num w:numId="9">
    <w:abstractNumId w:val="7"/>
  </w:num>
  <w:num w:numId="10">
    <w:abstractNumId w:val="10"/>
  </w:num>
  <w:num w:numId="11">
    <w:abstractNumId w:val="12"/>
  </w:num>
  <w:num w:numId="12">
    <w:abstractNumId w:val="14"/>
  </w:num>
  <w:num w:numId="13">
    <w:abstractNumId w:val="9"/>
  </w:num>
  <w:num w:numId="14">
    <w:abstractNumId w:val="16"/>
  </w:num>
  <w:num w:numId="15">
    <w:abstractNumId w:val="3"/>
  </w:num>
  <w:num w:numId="16">
    <w:abstractNumId w:val="17"/>
  </w:num>
  <w:num w:numId="17">
    <w:abstractNumId w:val="5"/>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B7E"/>
    <w:rsid w:val="00033817"/>
    <w:rsid w:val="000548D2"/>
    <w:rsid w:val="00072138"/>
    <w:rsid w:val="000A3228"/>
    <w:rsid w:val="000F04F7"/>
    <w:rsid w:val="00104C40"/>
    <w:rsid w:val="00111698"/>
    <w:rsid w:val="001661A2"/>
    <w:rsid w:val="00182C6E"/>
    <w:rsid w:val="001842BF"/>
    <w:rsid w:val="00191042"/>
    <w:rsid w:val="001926A7"/>
    <w:rsid w:val="00220B02"/>
    <w:rsid w:val="00266D0E"/>
    <w:rsid w:val="0028263F"/>
    <w:rsid w:val="002D7DFA"/>
    <w:rsid w:val="00303EAC"/>
    <w:rsid w:val="00304828"/>
    <w:rsid w:val="0036128A"/>
    <w:rsid w:val="003645B3"/>
    <w:rsid w:val="003A2A3E"/>
    <w:rsid w:val="004337E7"/>
    <w:rsid w:val="00444E84"/>
    <w:rsid w:val="00473990"/>
    <w:rsid w:val="004E7E76"/>
    <w:rsid w:val="00520728"/>
    <w:rsid w:val="0057102F"/>
    <w:rsid w:val="00594773"/>
    <w:rsid w:val="005B5B9A"/>
    <w:rsid w:val="00626848"/>
    <w:rsid w:val="006311C7"/>
    <w:rsid w:val="00646C99"/>
    <w:rsid w:val="006E24DD"/>
    <w:rsid w:val="00721F14"/>
    <w:rsid w:val="00734E49"/>
    <w:rsid w:val="00777471"/>
    <w:rsid w:val="007A3C6F"/>
    <w:rsid w:val="007C2507"/>
    <w:rsid w:val="00807D02"/>
    <w:rsid w:val="00820C06"/>
    <w:rsid w:val="00825D89"/>
    <w:rsid w:val="00836017"/>
    <w:rsid w:val="008A1BF1"/>
    <w:rsid w:val="008B5A73"/>
    <w:rsid w:val="008C4FC4"/>
    <w:rsid w:val="008E7F0F"/>
    <w:rsid w:val="008F041F"/>
    <w:rsid w:val="00904B7E"/>
    <w:rsid w:val="00917B8D"/>
    <w:rsid w:val="0093111B"/>
    <w:rsid w:val="0098541D"/>
    <w:rsid w:val="009A3208"/>
    <w:rsid w:val="009D1107"/>
    <w:rsid w:val="009E0994"/>
    <w:rsid w:val="009F2E08"/>
    <w:rsid w:val="00A23F28"/>
    <w:rsid w:val="00A8759A"/>
    <w:rsid w:val="00AA052B"/>
    <w:rsid w:val="00AA18A6"/>
    <w:rsid w:val="00AF6918"/>
    <w:rsid w:val="00B13E8C"/>
    <w:rsid w:val="00B166D4"/>
    <w:rsid w:val="00B267BD"/>
    <w:rsid w:val="00B51834"/>
    <w:rsid w:val="00B537F2"/>
    <w:rsid w:val="00B5734B"/>
    <w:rsid w:val="00B939A8"/>
    <w:rsid w:val="00B94E72"/>
    <w:rsid w:val="00BA47C1"/>
    <w:rsid w:val="00C153EF"/>
    <w:rsid w:val="00C30117"/>
    <w:rsid w:val="00C343A3"/>
    <w:rsid w:val="00C54425"/>
    <w:rsid w:val="00C61032"/>
    <w:rsid w:val="00C845EA"/>
    <w:rsid w:val="00CD0668"/>
    <w:rsid w:val="00CF4B64"/>
    <w:rsid w:val="00D075B2"/>
    <w:rsid w:val="00D11D0F"/>
    <w:rsid w:val="00D11F31"/>
    <w:rsid w:val="00D21512"/>
    <w:rsid w:val="00D2529F"/>
    <w:rsid w:val="00D27174"/>
    <w:rsid w:val="00D60031"/>
    <w:rsid w:val="00D717BE"/>
    <w:rsid w:val="00D817D3"/>
    <w:rsid w:val="00DA3174"/>
    <w:rsid w:val="00DA3A12"/>
    <w:rsid w:val="00DE3649"/>
    <w:rsid w:val="00DF1443"/>
    <w:rsid w:val="00E06BCF"/>
    <w:rsid w:val="00E66871"/>
    <w:rsid w:val="00ED2D1A"/>
    <w:rsid w:val="00F03502"/>
    <w:rsid w:val="00F445EF"/>
    <w:rsid w:val="00F71075"/>
    <w:rsid w:val="00F807F4"/>
    <w:rsid w:val="00F80895"/>
    <w:rsid w:val="00F975F2"/>
    <w:rsid w:val="00FA3097"/>
    <w:rsid w:val="00FA5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A53511E"/>
  <w15:chartTrackingRefBased/>
  <w15:docId w15:val="{6E4FE547-B73D-40A1-9DCF-9FE7A638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17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11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311C7"/>
    <w:rPr>
      <w:rFonts w:cs="Times New Roman"/>
      <w:b/>
      <w:bCs/>
    </w:rPr>
  </w:style>
  <w:style w:type="character" w:styleId="HTMLCode">
    <w:name w:val="HTML Code"/>
    <w:basedOn w:val="DefaultParagraphFont"/>
    <w:uiPriority w:val="99"/>
    <w:semiHidden/>
    <w:unhideWhenUsed/>
    <w:rsid w:val="006311C7"/>
    <w:rPr>
      <w:rFonts w:ascii="Courier New" w:eastAsia="Times New Roman" w:hAnsi="Courier New" w:cs="Courier New"/>
      <w:sz w:val="20"/>
      <w:szCs w:val="20"/>
    </w:rPr>
  </w:style>
  <w:style w:type="paragraph" w:styleId="ListParagraph">
    <w:name w:val="List Paragraph"/>
    <w:basedOn w:val="Normal"/>
    <w:uiPriority w:val="34"/>
    <w:qFormat/>
    <w:rsid w:val="006311C7"/>
    <w:pPr>
      <w:ind w:left="720"/>
      <w:contextualSpacing/>
    </w:pPr>
  </w:style>
  <w:style w:type="paragraph" w:styleId="Header">
    <w:name w:val="header"/>
    <w:basedOn w:val="Normal"/>
    <w:link w:val="HeaderChar"/>
    <w:uiPriority w:val="99"/>
    <w:unhideWhenUsed/>
    <w:rsid w:val="00D817D3"/>
    <w:pPr>
      <w:tabs>
        <w:tab w:val="center" w:pos="4513"/>
        <w:tab w:val="right" w:pos="9026"/>
      </w:tabs>
      <w:spacing w:after="0" w:line="240" w:lineRule="auto"/>
    </w:pPr>
    <w:rPr>
      <w:rFonts w:eastAsia="Times New Roman" w:cs="Times New Roman"/>
      <w:kern w:val="2"/>
    </w:rPr>
  </w:style>
  <w:style w:type="character" w:customStyle="1" w:styleId="HeaderChar">
    <w:name w:val="Header Char"/>
    <w:basedOn w:val="DefaultParagraphFont"/>
    <w:link w:val="Header"/>
    <w:uiPriority w:val="99"/>
    <w:rsid w:val="00D817D3"/>
    <w:rPr>
      <w:rFonts w:eastAsia="Times New Roman" w:cs="Times New Roman"/>
      <w:kern w:val="2"/>
    </w:rPr>
  </w:style>
  <w:style w:type="table" w:styleId="TableGrid">
    <w:name w:val="Table Grid"/>
    <w:basedOn w:val="TableNormal"/>
    <w:uiPriority w:val="39"/>
    <w:rsid w:val="00D817D3"/>
    <w:pPr>
      <w:spacing w:after="0" w:line="240" w:lineRule="auto"/>
    </w:pPr>
    <w:rPr>
      <w:rFonts w:eastAsia="Times New Roman" w:cs="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17D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817D3"/>
    <w:pPr>
      <w:outlineLvl w:val="9"/>
    </w:pPr>
    <w:rPr>
      <w:rFonts w:cs="Times New Roman"/>
      <w:lang w:val="en-US"/>
    </w:rPr>
  </w:style>
  <w:style w:type="character" w:styleId="Hyperlink">
    <w:name w:val="Hyperlink"/>
    <w:basedOn w:val="DefaultParagraphFont"/>
    <w:uiPriority w:val="99"/>
    <w:unhideWhenUsed/>
    <w:rsid w:val="00D817D3"/>
    <w:rPr>
      <w:rFonts w:cs="Times New Roman"/>
      <w:color w:val="0563C1" w:themeColor="hyperlink"/>
      <w:u w:val="single"/>
    </w:rPr>
  </w:style>
  <w:style w:type="paragraph" w:styleId="NoSpacing">
    <w:name w:val="No Spacing"/>
    <w:uiPriority w:val="1"/>
    <w:qFormat/>
    <w:rsid w:val="00D817D3"/>
    <w:pPr>
      <w:spacing w:after="0" w:line="240" w:lineRule="auto"/>
    </w:pPr>
    <w:rPr>
      <w:rFonts w:eastAsia="Times New Roman" w:cs="Times New Roman"/>
      <w:kern w:val="2"/>
    </w:rPr>
  </w:style>
  <w:style w:type="paragraph" w:styleId="TOC1">
    <w:name w:val="toc 1"/>
    <w:basedOn w:val="Normal"/>
    <w:next w:val="Normal"/>
    <w:autoRedefine/>
    <w:uiPriority w:val="39"/>
    <w:unhideWhenUsed/>
    <w:rsid w:val="00D817D3"/>
    <w:pPr>
      <w:spacing w:after="100"/>
    </w:pPr>
    <w:rPr>
      <w:rFonts w:eastAsia="Times New Roman" w:cs="Times New Roman"/>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88180">
      <w:bodyDiv w:val="1"/>
      <w:marLeft w:val="0"/>
      <w:marRight w:val="0"/>
      <w:marTop w:val="0"/>
      <w:marBottom w:val="0"/>
      <w:divBdr>
        <w:top w:val="none" w:sz="0" w:space="0" w:color="auto"/>
        <w:left w:val="none" w:sz="0" w:space="0" w:color="auto"/>
        <w:bottom w:val="none" w:sz="0" w:space="0" w:color="auto"/>
        <w:right w:val="none" w:sz="0" w:space="0" w:color="auto"/>
      </w:divBdr>
    </w:div>
    <w:div w:id="79062060">
      <w:bodyDiv w:val="1"/>
      <w:marLeft w:val="0"/>
      <w:marRight w:val="0"/>
      <w:marTop w:val="0"/>
      <w:marBottom w:val="0"/>
      <w:divBdr>
        <w:top w:val="none" w:sz="0" w:space="0" w:color="auto"/>
        <w:left w:val="none" w:sz="0" w:space="0" w:color="auto"/>
        <w:bottom w:val="none" w:sz="0" w:space="0" w:color="auto"/>
        <w:right w:val="none" w:sz="0" w:space="0" w:color="auto"/>
      </w:divBdr>
    </w:div>
    <w:div w:id="133720005">
      <w:bodyDiv w:val="1"/>
      <w:marLeft w:val="0"/>
      <w:marRight w:val="0"/>
      <w:marTop w:val="0"/>
      <w:marBottom w:val="0"/>
      <w:divBdr>
        <w:top w:val="none" w:sz="0" w:space="0" w:color="auto"/>
        <w:left w:val="none" w:sz="0" w:space="0" w:color="auto"/>
        <w:bottom w:val="none" w:sz="0" w:space="0" w:color="auto"/>
        <w:right w:val="none" w:sz="0" w:space="0" w:color="auto"/>
      </w:divBdr>
    </w:div>
    <w:div w:id="143208467">
      <w:bodyDiv w:val="1"/>
      <w:marLeft w:val="0"/>
      <w:marRight w:val="0"/>
      <w:marTop w:val="0"/>
      <w:marBottom w:val="0"/>
      <w:divBdr>
        <w:top w:val="none" w:sz="0" w:space="0" w:color="auto"/>
        <w:left w:val="none" w:sz="0" w:space="0" w:color="auto"/>
        <w:bottom w:val="none" w:sz="0" w:space="0" w:color="auto"/>
        <w:right w:val="none" w:sz="0" w:space="0" w:color="auto"/>
      </w:divBdr>
    </w:div>
    <w:div w:id="200871136">
      <w:bodyDiv w:val="1"/>
      <w:marLeft w:val="0"/>
      <w:marRight w:val="0"/>
      <w:marTop w:val="0"/>
      <w:marBottom w:val="0"/>
      <w:divBdr>
        <w:top w:val="none" w:sz="0" w:space="0" w:color="auto"/>
        <w:left w:val="none" w:sz="0" w:space="0" w:color="auto"/>
        <w:bottom w:val="none" w:sz="0" w:space="0" w:color="auto"/>
        <w:right w:val="none" w:sz="0" w:space="0" w:color="auto"/>
      </w:divBdr>
    </w:div>
    <w:div w:id="217935206">
      <w:bodyDiv w:val="1"/>
      <w:marLeft w:val="0"/>
      <w:marRight w:val="0"/>
      <w:marTop w:val="0"/>
      <w:marBottom w:val="0"/>
      <w:divBdr>
        <w:top w:val="none" w:sz="0" w:space="0" w:color="auto"/>
        <w:left w:val="none" w:sz="0" w:space="0" w:color="auto"/>
        <w:bottom w:val="none" w:sz="0" w:space="0" w:color="auto"/>
        <w:right w:val="none" w:sz="0" w:space="0" w:color="auto"/>
      </w:divBdr>
    </w:div>
    <w:div w:id="351108314">
      <w:bodyDiv w:val="1"/>
      <w:marLeft w:val="0"/>
      <w:marRight w:val="0"/>
      <w:marTop w:val="0"/>
      <w:marBottom w:val="0"/>
      <w:divBdr>
        <w:top w:val="none" w:sz="0" w:space="0" w:color="auto"/>
        <w:left w:val="none" w:sz="0" w:space="0" w:color="auto"/>
        <w:bottom w:val="none" w:sz="0" w:space="0" w:color="auto"/>
        <w:right w:val="none" w:sz="0" w:space="0" w:color="auto"/>
      </w:divBdr>
    </w:div>
    <w:div w:id="449205392">
      <w:bodyDiv w:val="1"/>
      <w:marLeft w:val="0"/>
      <w:marRight w:val="0"/>
      <w:marTop w:val="0"/>
      <w:marBottom w:val="0"/>
      <w:divBdr>
        <w:top w:val="none" w:sz="0" w:space="0" w:color="auto"/>
        <w:left w:val="none" w:sz="0" w:space="0" w:color="auto"/>
        <w:bottom w:val="none" w:sz="0" w:space="0" w:color="auto"/>
        <w:right w:val="none" w:sz="0" w:space="0" w:color="auto"/>
      </w:divBdr>
    </w:div>
    <w:div w:id="450050657">
      <w:bodyDiv w:val="1"/>
      <w:marLeft w:val="0"/>
      <w:marRight w:val="0"/>
      <w:marTop w:val="0"/>
      <w:marBottom w:val="0"/>
      <w:divBdr>
        <w:top w:val="none" w:sz="0" w:space="0" w:color="auto"/>
        <w:left w:val="none" w:sz="0" w:space="0" w:color="auto"/>
        <w:bottom w:val="none" w:sz="0" w:space="0" w:color="auto"/>
        <w:right w:val="none" w:sz="0" w:space="0" w:color="auto"/>
      </w:divBdr>
    </w:div>
    <w:div w:id="515122439">
      <w:bodyDiv w:val="1"/>
      <w:marLeft w:val="0"/>
      <w:marRight w:val="0"/>
      <w:marTop w:val="0"/>
      <w:marBottom w:val="0"/>
      <w:divBdr>
        <w:top w:val="none" w:sz="0" w:space="0" w:color="auto"/>
        <w:left w:val="none" w:sz="0" w:space="0" w:color="auto"/>
        <w:bottom w:val="none" w:sz="0" w:space="0" w:color="auto"/>
        <w:right w:val="none" w:sz="0" w:space="0" w:color="auto"/>
      </w:divBdr>
    </w:div>
    <w:div w:id="521359202">
      <w:bodyDiv w:val="1"/>
      <w:marLeft w:val="0"/>
      <w:marRight w:val="0"/>
      <w:marTop w:val="0"/>
      <w:marBottom w:val="0"/>
      <w:divBdr>
        <w:top w:val="none" w:sz="0" w:space="0" w:color="auto"/>
        <w:left w:val="none" w:sz="0" w:space="0" w:color="auto"/>
        <w:bottom w:val="none" w:sz="0" w:space="0" w:color="auto"/>
        <w:right w:val="none" w:sz="0" w:space="0" w:color="auto"/>
      </w:divBdr>
    </w:div>
    <w:div w:id="530653534">
      <w:bodyDiv w:val="1"/>
      <w:marLeft w:val="0"/>
      <w:marRight w:val="0"/>
      <w:marTop w:val="0"/>
      <w:marBottom w:val="0"/>
      <w:divBdr>
        <w:top w:val="none" w:sz="0" w:space="0" w:color="auto"/>
        <w:left w:val="none" w:sz="0" w:space="0" w:color="auto"/>
        <w:bottom w:val="none" w:sz="0" w:space="0" w:color="auto"/>
        <w:right w:val="none" w:sz="0" w:space="0" w:color="auto"/>
      </w:divBdr>
    </w:div>
    <w:div w:id="608240250">
      <w:bodyDiv w:val="1"/>
      <w:marLeft w:val="0"/>
      <w:marRight w:val="0"/>
      <w:marTop w:val="0"/>
      <w:marBottom w:val="0"/>
      <w:divBdr>
        <w:top w:val="none" w:sz="0" w:space="0" w:color="auto"/>
        <w:left w:val="none" w:sz="0" w:space="0" w:color="auto"/>
        <w:bottom w:val="none" w:sz="0" w:space="0" w:color="auto"/>
        <w:right w:val="none" w:sz="0" w:space="0" w:color="auto"/>
      </w:divBdr>
    </w:div>
    <w:div w:id="680621685">
      <w:bodyDiv w:val="1"/>
      <w:marLeft w:val="0"/>
      <w:marRight w:val="0"/>
      <w:marTop w:val="0"/>
      <w:marBottom w:val="0"/>
      <w:divBdr>
        <w:top w:val="none" w:sz="0" w:space="0" w:color="auto"/>
        <w:left w:val="none" w:sz="0" w:space="0" w:color="auto"/>
        <w:bottom w:val="none" w:sz="0" w:space="0" w:color="auto"/>
        <w:right w:val="none" w:sz="0" w:space="0" w:color="auto"/>
      </w:divBdr>
    </w:div>
    <w:div w:id="700134465">
      <w:bodyDiv w:val="1"/>
      <w:marLeft w:val="0"/>
      <w:marRight w:val="0"/>
      <w:marTop w:val="0"/>
      <w:marBottom w:val="0"/>
      <w:divBdr>
        <w:top w:val="none" w:sz="0" w:space="0" w:color="auto"/>
        <w:left w:val="none" w:sz="0" w:space="0" w:color="auto"/>
        <w:bottom w:val="none" w:sz="0" w:space="0" w:color="auto"/>
        <w:right w:val="none" w:sz="0" w:space="0" w:color="auto"/>
      </w:divBdr>
    </w:div>
    <w:div w:id="722296095">
      <w:bodyDiv w:val="1"/>
      <w:marLeft w:val="0"/>
      <w:marRight w:val="0"/>
      <w:marTop w:val="0"/>
      <w:marBottom w:val="0"/>
      <w:divBdr>
        <w:top w:val="none" w:sz="0" w:space="0" w:color="auto"/>
        <w:left w:val="none" w:sz="0" w:space="0" w:color="auto"/>
        <w:bottom w:val="none" w:sz="0" w:space="0" w:color="auto"/>
        <w:right w:val="none" w:sz="0" w:space="0" w:color="auto"/>
      </w:divBdr>
    </w:div>
    <w:div w:id="831263984">
      <w:bodyDiv w:val="1"/>
      <w:marLeft w:val="0"/>
      <w:marRight w:val="0"/>
      <w:marTop w:val="0"/>
      <w:marBottom w:val="0"/>
      <w:divBdr>
        <w:top w:val="none" w:sz="0" w:space="0" w:color="auto"/>
        <w:left w:val="none" w:sz="0" w:space="0" w:color="auto"/>
        <w:bottom w:val="none" w:sz="0" w:space="0" w:color="auto"/>
        <w:right w:val="none" w:sz="0" w:space="0" w:color="auto"/>
      </w:divBdr>
    </w:div>
    <w:div w:id="877396211">
      <w:bodyDiv w:val="1"/>
      <w:marLeft w:val="0"/>
      <w:marRight w:val="0"/>
      <w:marTop w:val="0"/>
      <w:marBottom w:val="0"/>
      <w:divBdr>
        <w:top w:val="none" w:sz="0" w:space="0" w:color="auto"/>
        <w:left w:val="none" w:sz="0" w:space="0" w:color="auto"/>
        <w:bottom w:val="none" w:sz="0" w:space="0" w:color="auto"/>
        <w:right w:val="none" w:sz="0" w:space="0" w:color="auto"/>
      </w:divBdr>
    </w:div>
    <w:div w:id="1002051105">
      <w:bodyDiv w:val="1"/>
      <w:marLeft w:val="0"/>
      <w:marRight w:val="0"/>
      <w:marTop w:val="0"/>
      <w:marBottom w:val="0"/>
      <w:divBdr>
        <w:top w:val="none" w:sz="0" w:space="0" w:color="auto"/>
        <w:left w:val="none" w:sz="0" w:space="0" w:color="auto"/>
        <w:bottom w:val="none" w:sz="0" w:space="0" w:color="auto"/>
        <w:right w:val="none" w:sz="0" w:space="0" w:color="auto"/>
      </w:divBdr>
    </w:div>
    <w:div w:id="1122964020">
      <w:bodyDiv w:val="1"/>
      <w:marLeft w:val="0"/>
      <w:marRight w:val="0"/>
      <w:marTop w:val="0"/>
      <w:marBottom w:val="0"/>
      <w:divBdr>
        <w:top w:val="none" w:sz="0" w:space="0" w:color="auto"/>
        <w:left w:val="none" w:sz="0" w:space="0" w:color="auto"/>
        <w:bottom w:val="none" w:sz="0" w:space="0" w:color="auto"/>
        <w:right w:val="none" w:sz="0" w:space="0" w:color="auto"/>
      </w:divBdr>
    </w:div>
    <w:div w:id="1206479181">
      <w:bodyDiv w:val="1"/>
      <w:marLeft w:val="0"/>
      <w:marRight w:val="0"/>
      <w:marTop w:val="0"/>
      <w:marBottom w:val="0"/>
      <w:divBdr>
        <w:top w:val="none" w:sz="0" w:space="0" w:color="auto"/>
        <w:left w:val="none" w:sz="0" w:space="0" w:color="auto"/>
        <w:bottom w:val="none" w:sz="0" w:space="0" w:color="auto"/>
        <w:right w:val="none" w:sz="0" w:space="0" w:color="auto"/>
      </w:divBdr>
    </w:div>
    <w:div w:id="1322543308">
      <w:bodyDiv w:val="1"/>
      <w:marLeft w:val="0"/>
      <w:marRight w:val="0"/>
      <w:marTop w:val="0"/>
      <w:marBottom w:val="0"/>
      <w:divBdr>
        <w:top w:val="none" w:sz="0" w:space="0" w:color="auto"/>
        <w:left w:val="none" w:sz="0" w:space="0" w:color="auto"/>
        <w:bottom w:val="none" w:sz="0" w:space="0" w:color="auto"/>
        <w:right w:val="none" w:sz="0" w:space="0" w:color="auto"/>
      </w:divBdr>
    </w:div>
    <w:div w:id="1338272192">
      <w:bodyDiv w:val="1"/>
      <w:marLeft w:val="0"/>
      <w:marRight w:val="0"/>
      <w:marTop w:val="0"/>
      <w:marBottom w:val="0"/>
      <w:divBdr>
        <w:top w:val="none" w:sz="0" w:space="0" w:color="auto"/>
        <w:left w:val="none" w:sz="0" w:space="0" w:color="auto"/>
        <w:bottom w:val="none" w:sz="0" w:space="0" w:color="auto"/>
        <w:right w:val="none" w:sz="0" w:space="0" w:color="auto"/>
      </w:divBdr>
    </w:div>
    <w:div w:id="1366255402">
      <w:bodyDiv w:val="1"/>
      <w:marLeft w:val="0"/>
      <w:marRight w:val="0"/>
      <w:marTop w:val="0"/>
      <w:marBottom w:val="0"/>
      <w:divBdr>
        <w:top w:val="none" w:sz="0" w:space="0" w:color="auto"/>
        <w:left w:val="none" w:sz="0" w:space="0" w:color="auto"/>
        <w:bottom w:val="none" w:sz="0" w:space="0" w:color="auto"/>
        <w:right w:val="none" w:sz="0" w:space="0" w:color="auto"/>
      </w:divBdr>
    </w:div>
    <w:div w:id="1387953383">
      <w:bodyDiv w:val="1"/>
      <w:marLeft w:val="0"/>
      <w:marRight w:val="0"/>
      <w:marTop w:val="0"/>
      <w:marBottom w:val="0"/>
      <w:divBdr>
        <w:top w:val="none" w:sz="0" w:space="0" w:color="auto"/>
        <w:left w:val="none" w:sz="0" w:space="0" w:color="auto"/>
        <w:bottom w:val="none" w:sz="0" w:space="0" w:color="auto"/>
        <w:right w:val="none" w:sz="0" w:space="0" w:color="auto"/>
      </w:divBdr>
    </w:div>
    <w:div w:id="1485782075">
      <w:bodyDiv w:val="1"/>
      <w:marLeft w:val="0"/>
      <w:marRight w:val="0"/>
      <w:marTop w:val="0"/>
      <w:marBottom w:val="0"/>
      <w:divBdr>
        <w:top w:val="none" w:sz="0" w:space="0" w:color="auto"/>
        <w:left w:val="none" w:sz="0" w:space="0" w:color="auto"/>
        <w:bottom w:val="none" w:sz="0" w:space="0" w:color="auto"/>
        <w:right w:val="none" w:sz="0" w:space="0" w:color="auto"/>
      </w:divBdr>
    </w:div>
    <w:div w:id="1528955232">
      <w:bodyDiv w:val="1"/>
      <w:marLeft w:val="0"/>
      <w:marRight w:val="0"/>
      <w:marTop w:val="0"/>
      <w:marBottom w:val="0"/>
      <w:divBdr>
        <w:top w:val="none" w:sz="0" w:space="0" w:color="auto"/>
        <w:left w:val="none" w:sz="0" w:space="0" w:color="auto"/>
        <w:bottom w:val="none" w:sz="0" w:space="0" w:color="auto"/>
        <w:right w:val="none" w:sz="0" w:space="0" w:color="auto"/>
      </w:divBdr>
    </w:div>
    <w:div w:id="1561672929">
      <w:bodyDiv w:val="1"/>
      <w:marLeft w:val="0"/>
      <w:marRight w:val="0"/>
      <w:marTop w:val="0"/>
      <w:marBottom w:val="0"/>
      <w:divBdr>
        <w:top w:val="none" w:sz="0" w:space="0" w:color="auto"/>
        <w:left w:val="none" w:sz="0" w:space="0" w:color="auto"/>
        <w:bottom w:val="none" w:sz="0" w:space="0" w:color="auto"/>
        <w:right w:val="none" w:sz="0" w:space="0" w:color="auto"/>
      </w:divBdr>
    </w:div>
    <w:div w:id="1580168129">
      <w:bodyDiv w:val="1"/>
      <w:marLeft w:val="0"/>
      <w:marRight w:val="0"/>
      <w:marTop w:val="0"/>
      <w:marBottom w:val="0"/>
      <w:divBdr>
        <w:top w:val="none" w:sz="0" w:space="0" w:color="auto"/>
        <w:left w:val="none" w:sz="0" w:space="0" w:color="auto"/>
        <w:bottom w:val="none" w:sz="0" w:space="0" w:color="auto"/>
        <w:right w:val="none" w:sz="0" w:space="0" w:color="auto"/>
      </w:divBdr>
    </w:div>
    <w:div w:id="1602569295">
      <w:bodyDiv w:val="1"/>
      <w:marLeft w:val="0"/>
      <w:marRight w:val="0"/>
      <w:marTop w:val="0"/>
      <w:marBottom w:val="0"/>
      <w:divBdr>
        <w:top w:val="none" w:sz="0" w:space="0" w:color="auto"/>
        <w:left w:val="none" w:sz="0" w:space="0" w:color="auto"/>
        <w:bottom w:val="none" w:sz="0" w:space="0" w:color="auto"/>
        <w:right w:val="none" w:sz="0" w:space="0" w:color="auto"/>
      </w:divBdr>
    </w:div>
    <w:div w:id="1611085904">
      <w:bodyDiv w:val="1"/>
      <w:marLeft w:val="0"/>
      <w:marRight w:val="0"/>
      <w:marTop w:val="0"/>
      <w:marBottom w:val="0"/>
      <w:divBdr>
        <w:top w:val="none" w:sz="0" w:space="0" w:color="auto"/>
        <w:left w:val="none" w:sz="0" w:space="0" w:color="auto"/>
        <w:bottom w:val="none" w:sz="0" w:space="0" w:color="auto"/>
        <w:right w:val="none" w:sz="0" w:space="0" w:color="auto"/>
      </w:divBdr>
    </w:div>
    <w:div w:id="1612586934">
      <w:bodyDiv w:val="1"/>
      <w:marLeft w:val="0"/>
      <w:marRight w:val="0"/>
      <w:marTop w:val="0"/>
      <w:marBottom w:val="0"/>
      <w:divBdr>
        <w:top w:val="none" w:sz="0" w:space="0" w:color="auto"/>
        <w:left w:val="none" w:sz="0" w:space="0" w:color="auto"/>
        <w:bottom w:val="none" w:sz="0" w:space="0" w:color="auto"/>
        <w:right w:val="none" w:sz="0" w:space="0" w:color="auto"/>
      </w:divBdr>
    </w:div>
    <w:div w:id="1632707426">
      <w:bodyDiv w:val="1"/>
      <w:marLeft w:val="0"/>
      <w:marRight w:val="0"/>
      <w:marTop w:val="0"/>
      <w:marBottom w:val="0"/>
      <w:divBdr>
        <w:top w:val="none" w:sz="0" w:space="0" w:color="auto"/>
        <w:left w:val="none" w:sz="0" w:space="0" w:color="auto"/>
        <w:bottom w:val="none" w:sz="0" w:space="0" w:color="auto"/>
        <w:right w:val="none" w:sz="0" w:space="0" w:color="auto"/>
      </w:divBdr>
    </w:div>
    <w:div w:id="1819345374">
      <w:bodyDiv w:val="1"/>
      <w:marLeft w:val="0"/>
      <w:marRight w:val="0"/>
      <w:marTop w:val="0"/>
      <w:marBottom w:val="0"/>
      <w:divBdr>
        <w:top w:val="none" w:sz="0" w:space="0" w:color="auto"/>
        <w:left w:val="none" w:sz="0" w:space="0" w:color="auto"/>
        <w:bottom w:val="none" w:sz="0" w:space="0" w:color="auto"/>
        <w:right w:val="none" w:sz="0" w:space="0" w:color="auto"/>
      </w:divBdr>
    </w:div>
    <w:div w:id="1826555672">
      <w:bodyDiv w:val="1"/>
      <w:marLeft w:val="0"/>
      <w:marRight w:val="0"/>
      <w:marTop w:val="0"/>
      <w:marBottom w:val="0"/>
      <w:divBdr>
        <w:top w:val="none" w:sz="0" w:space="0" w:color="auto"/>
        <w:left w:val="none" w:sz="0" w:space="0" w:color="auto"/>
        <w:bottom w:val="none" w:sz="0" w:space="0" w:color="auto"/>
        <w:right w:val="none" w:sz="0" w:space="0" w:color="auto"/>
      </w:divBdr>
    </w:div>
    <w:div w:id="1839341201">
      <w:bodyDiv w:val="1"/>
      <w:marLeft w:val="0"/>
      <w:marRight w:val="0"/>
      <w:marTop w:val="0"/>
      <w:marBottom w:val="0"/>
      <w:divBdr>
        <w:top w:val="none" w:sz="0" w:space="0" w:color="auto"/>
        <w:left w:val="none" w:sz="0" w:space="0" w:color="auto"/>
        <w:bottom w:val="none" w:sz="0" w:space="0" w:color="auto"/>
        <w:right w:val="none" w:sz="0" w:space="0" w:color="auto"/>
      </w:divBdr>
    </w:div>
    <w:div w:id="1871067498">
      <w:bodyDiv w:val="1"/>
      <w:marLeft w:val="0"/>
      <w:marRight w:val="0"/>
      <w:marTop w:val="0"/>
      <w:marBottom w:val="0"/>
      <w:divBdr>
        <w:top w:val="none" w:sz="0" w:space="0" w:color="auto"/>
        <w:left w:val="none" w:sz="0" w:space="0" w:color="auto"/>
        <w:bottom w:val="none" w:sz="0" w:space="0" w:color="auto"/>
        <w:right w:val="none" w:sz="0" w:space="0" w:color="auto"/>
      </w:divBdr>
    </w:div>
    <w:div w:id="1876430958">
      <w:bodyDiv w:val="1"/>
      <w:marLeft w:val="0"/>
      <w:marRight w:val="0"/>
      <w:marTop w:val="0"/>
      <w:marBottom w:val="0"/>
      <w:divBdr>
        <w:top w:val="none" w:sz="0" w:space="0" w:color="auto"/>
        <w:left w:val="none" w:sz="0" w:space="0" w:color="auto"/>
        <w:bottom w:val="none" w:sz="0" w:space="0" w:color="auto"/>
        <w:right w:val="none" w:sz="0" w:space="0" w:color="auto"/>
      </w:divBdr>
    </w:div>
    <w:div w:id="1941133965">
      <w:bodyDiv w:val="1"/>
      <w:marLeft w:val="0"/>
      <w:marRight w:val="0"/>
      <w:marTop w:val="0"/>
      <w:marBottom w:val="0"/>
      <w:divBdr>
        <w:top w:val="none" w:sz="0" w:space="0" w:color="auto"/>
        <w:left w:val="none" w:sz="0" w:space="0" w:color="auto"/>
        <w:bottom w:val="none" w:sz="0" w:space="0" w:color="auto"/>
        <w:right w:val="none" w:sz="0" w:space="0" w:color="auto"/>
      </w:divBdr>
    </w:div>
    <w:div w:id="1969579927">
      <w:bodyDiv w:val="1"/>
      <w:marLeft w:val="0"/>
      <w:marRight w:val="0"/>
      <w:marTop w:val="0"/>
      <w:marBottom w:val="0"/>
      <w:divBdr>
        <w:top w:val="none" w:sz="0" w:space="0" w:color="auto"/>
        <w:left w:val="none" w:sz="0" w:space="0" w:color="auto"/>
        <w:bottom w:val="none" w:sz="0" w:space="0" w:color="auto"/>
        <w:right w:val="none" w:sz="0" w:space="0" w:color="auto"/>
      </w:divBdr>
    </w:div>
    <w:div w:id="2021152318">
      <w:bodyDiv w:val="1"/>
      <w:marLeft w:val="0"/>
      <w:marRight w:val="0"/>
      <w:marTop w:val="0"/>
      <w:marBottom w:val="0"/>
      <w:divBdr>
        <w:top w:val="none" w:sz="0" w:space="0" w:color="auto"/>
        <w:left w:val="none" w:sz="0" w:space="0" w:color="auto"/>
        <w:bottom w:val="none" w:sz="0" w:space="0" w:color="auto"/>
        <w:right w:val="none" w:sz="0" w:space="0" w:color="auto"/>
      </w:divBdr>
    </w:div>
    <w:div w:id="2038462803">
      <w:bodyDiv w:val="1"/>
      <w:marLeft w:val="0"/>
      <w:marRight w:val="0"/>
      <w:marTop w:val="0"/>
      <w:marBottom w:val="0"/>
      <w:divBdr>
        <w:top w:val="none" w:sz="0" w:space="0" w:color="auto"/>
        <w:left w:val="none" w:sz="0" w:space="0" w:color="auto"/>
        <w:bottom w:val="none" w:sz="0" w:space="0" w:color="auto"/>
        <w:right w:val="none" w:sz="0" w:space="0" w:color="auto"/>
      </w:divBdr>
    </w:div>
    <w:div w:id="2056389908">
      <w:bodyDiv w:val="1"/>
      <w:marLeft w:val="0"/>
      <w:marRight w:val="0"/>
      <w:marTop w:val="0"/>
      <w:marBottom w:val="0"/>
      <w:divBdr>
        <w:top w:val="none" w:sz="0" w:space="0" w:color="auto"/>
        <w:left w:val="none" w:sz="0" w:space="0" w:color="auto"/>
        <w:bottom w:val="none" w:sz="0" w:space="0" w:color="auto"/>
        <w:right w:val="none" w:sz="0" w:space="0" w:color="auto"/>
      </w:divBdr>
    </w:div>
    <w:div w:id="2073696447">
      <w:bodyDiv w:val="1"/>
      <w:marLeft w:val="0"/>
      <w:marRight w:val="0"/>
      <w:marTop w:val="0"/>
      <w:marBottom w:val="0"/>
      <w:divBdr>
        <w:top w:val="none" w:sz="0" w:space="0" w:color="auto"/>
        <w:left w:val="none" w:sz="0" w:space="0" w:color="auto"/>
        <w:bottom w:val="none" w:sz="0" w:space="0" w:color="auto"/>
        <w:right w:val="none" w:sz="0" w:space="0" w:color="auto"/>
      </w:divBdr>
    </w:div>
    <w:div w:id="2127575927">
      <w:bodyDiv w:val="1"/>
      <w:marLeft w:val="0"/>
      <w:marRight w:val="0"/>
      <w:marTop w:val="0"/>
      <w:marBottom w:val="0"/>
      <w:divBdr>
        <w:top w:val="none" w:sz="0" w:space="0" w:color="auto"/>
        <w:left w:val="none" w:sz="0" w:space="0" w:color="auto"/>
        <w:bottom w:val="none" w:sz="0" w:space="0" w:color="auto"/>
        <w:right w:val="none" w:sz="0" w:space="0" w:color="auto"/>
      </w:divBdr>
    </w:div>
    <w:div w:id="213794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fontTable" Target="fontTable.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header" Target="header2.xml"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customXml" Target="/customXML/item2.xml" Id="R885b6680"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2.xml.rels>&#65279;<?xml version="1.0" encoding="utf-8"?><Relationships xmlns="http://schemas.openxmlformats.org/package/2006/relationships"><Relationship Type="http://schemas.openxmlformats.org/officeDocument/2006/relationships/customXmlProps" Target="/customXML/itemProps2.xml" Id="R885b6680" /></Relationships>
</file>

<file path=customXML/item2.xml><?xml version="1.0" encoding="utf-8"?>
<Klassify>
  <SNO>1</SNO>
  <KDate>2025-03-18 15:06:35</KDate>
  <Classification>INTERNAL WITH PII</Classification>
  <Subclassification/>
  <HostName>AAVAS-VDI-443</HostName>
  <Domain_User>AAVAS/ey.amit</Domain_User>
  <IPAdd>10.52.57.168</IPAdd>
  <FilePath>C:\Users\ey.amit\AppData\Roaming\Klassify\32963\DQ Framework_v1.0.docx</FilePath>
  <KID>92AB20E6BD25638779071948691454</KID>
  <UniqueName/>
  <Suggested/>
</Klassify>
</file>

<file path=customXML/itemProps2.xml><?xml version="1.0" encoding="utf-8"?>
<ds:datastoreItem xmlns:ds="http://schemas.openxmlformats.org/officeDocument/2006/customXml" ds:itemID="{D7543C77-5EBC-46F2-AC21-5D702358D3EF}">
  <ds:schemaRefs/>
</ds:datastoreItem>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4F832-9835-42D3-93BC-8A8E099B7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ey.amit</dc:creator>
  <cp:keywords/>
  <dc:description/>
  <cp:lastModifiedBy>Arpit k Tejan</cp:lastModifiedBy>
  <cp:revision>3</cp:revision>
  <dcterms:created xsi:type="dcterms:W3CDTF">2024-10-17T11:00:00Z</dcterms:created>
  <dcterms:modified xsi:type="dcterms:W3CDTF">2024-10-17T11:13:00Z</dcterms:modified>
</cp:coreProperties>
</file>

<file path=docProps/custom.xml><?xml version="1.0" encoding="utf-8"?>
<op:Properties xmlns:op="http://schemas.openxmlformats.org/officeDocument/2006/custom-properties">
  <op:property fmtid="{D5CDD505-2E9C-101B-9397-08002B2CF9AE}" pid="2" name="Classification">
    <vt:lpwstr xmlns:vt="http://schemas.openxmlformats.org/officeDocument/2006/docPropsVTypes">INTERNAL WITH PII</vt:lpwstr>
  </op:property>
  <op:property fmtid="{D5CDD505-2E9C-101B-9397-08002B2CF9AE}" pid="3" name="KID">
    <vt:lpwstr xmlns:vt="http://schemas.openxmlformats.org/officeDocument/2006/docPropsVTypes">92AB20E6BD25638779071948691454</vt:lpwstr>
  </op:property>
  <op:property fmtid="{D5CDD505-2E9C-101B-9397-08002B2CF9AE}" pid="4" name="Rules">
    <vt:lpwstr xmlns:vt="http://schemas.openxmlformats.org/officeDocument/2006/docPropsVTypes"> </vt:lpwstr>
  </op:property>
  <op:property fmtid="{D5CDD505-2E9C-101B-9397-08002B2CF9AE}" pid="5" name="K-subLevel-1">
    <vt:lpwstr xmlns:vt="http://schemas.openxmlformats.org/officeDocument/2006/docPropsVTypes"> </vt:lpwstr>
  </op:property>
  <op:property fmtid="{D5CDD505-2E9C-101B-9397-08002B2CF9AE}" pid="6" name="K-subLevel-2">
    <vt:lpwstr xmlns:vt="http://schemas.openxmlformats.org/officeDocument/2006/docPropsVTypes"> </vt:lpwstr>
  </op:property>
  <op:property fmtid="{D5CDD505-2E9C-101B-9397-08002B2CF9AE}" pid="7" name="K-subLevel-3">
    <vt:lpwstr xmlns:vt="http://schemas.openxmlformats.org/officeDocument/2006/docPropsVTypes"> </vt:lpwstr>
  </op:property>
  <op:property fmtid="{D5CDD505-2E9C-101B-9397-08002B2CF9AE}" pid="8" name="ApplyHeaderFooter">
    <vt:lpwstr xmlns:vt="http://schemas.openxmlformats.org/officeDocument/2006/docPropsVTypes">111</vt:lpwstr>
  </op:property>
</op:Properties>
</file>