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B807" w14:textId="77777777" w:rsidR="00A16331" w:rsidRDefault="00E4246E" w:rsidP="00E4246E">
      <w:pPr>
        <w:rPr>
          <w:b/>
          <w:bCs/>
          <w:lang w:val="es-ES"/>
        </w:rPr>
      </w:pPr>
      <w:r w:rsidRPr="00A16331">
        <w:rPr>
          <w:b/>
          <w:bCs/>
          <w:lang w:val="es-ES"/>
        </w:rPr>
        <w:t>Nombre del Gimnasio:</w:t>
      </w:r>
    </w:p>
    <w:p w14:paraId="615123EA" w14:textId="39AA3EEC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 xml:space="preserve"> "</w:t>
      </w:r>
      <w:proofErr w:type="spellStart"/>
      <w:r w:rsidRPr="00E4246E">
        <w:rPr>
          <w:lang w:val="es-ES"/>
        </w:rPr>
        <w:t>CronosFit</w:t>
      </w:r>
      <w:proofErr w:type="spellEnd"/>
      <w:r w:rsidRPr="00E4246E">
        <w:rPr>
          <w:lang w:val="es-ES"/>
        </w:rPr>
        <w:t>: Renueva tu Cuerpo en el Tiempo"</w:t>
      </w:r>
    </w:p>
    <w:p w14:paraId="00DBC478" w14:textId="77777777" w:rsidR="00E4246E" w:rsidRPr="00E4246E" w:rsidRDefault="00E4246E" w:rsidP="00E4246E">
      <w:pPr>
        <w:rPr>
          <w:lang w:val="es-ES"/>
        </w:rPr>
      </w:pPr>
    </w:p>
    <w:p w14:paraId="0A0CD7C2" w14:textId="77777777" w:rsidR="00E4246E" w:rsidRPr="00A16331" w:rsidRDefault="00E4246E" w:rsidP="00E4246E">
      <w:pPr>
        <w:rPr>
          <w:b/>
          <w:bCs/>
          <w:lang w:val="es-ES"/>
        </w:rPr>
      </w:pPr>
      <w:r w:rsidRPr="00A16331">
        <w:rPr>
          <w:b/>
          <w:bCs/>
          <w:lang w:val="es-ES"/>
        </w:rPr>
        <w:t>Descripción del Concepto:</w:t>
      </w:r>
    </w:p>
    <w:p w14:paraId="29BDEEBE" w14:textId="77777777" w:rsidR="00E4246E" w:rsidRPr="00E4246E" w:rsidRDefault="00E4246E" w:rsidP="00E4246E">
      <w:pPr>
        <w:rPr>
          <w:lang w:val="es-ES"/>
        </w:rPr>
      </w:pPr>
      <w:proofErr w:type="spellStart"/>
      <w:r w:rsidRPr="00E4246E">
        <w:rPr>
          <w:lang w:val="es-ES"/>
        </w:rPr>
        <w:t>CronosFit</w:t>
      </w:r>
      <w:proofErr w:type="spellEnd"/>
      <w:r w:rsidRPr="00E4246E">
        <w:rPr>
          <w:lang w:val="es-ES"/>
        </w:rPr>
        <w:t xml:space="preserve"> es más que un gimnasio, es un espacio diseñado para aprovechar el tiempo y rejuvenecer tu cuerpo. Inspirado en la mitología griega, donde Cronos representa el tiempo y la juventud eterna, nuestro gimnasio fusiona la energía y vitalidad de la juventud con la sabiduría del tiempo para ayudarte a alcanzar tus objetivos de fitness y bienestar.</w:t>
      </w:r>
    </w:p>
    <w:p w14:paraId="767CB604" w14:textId="77777777" w:rsidR="00E4246E" w:rsidRPr="00E4246E" w:rsidRDefault="00E4246E" w:rsidP="00E4246E">
      <w:pPr>
        <w:rPr>
          <w:lang w:val="es-ES"/>
        </w:rPr>
      </w:pPr>
    </w:p>
    <w:p w14:paraId="295FA87C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Características Clave:</w:t>
      </w:r>
    </w:p>
    <w:p w14:paraId="55CF6401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1. Entrenamientos Personalizados: Nuestros entrenadores expertos diseñarán programas de ejercicio personalizados adaptados a tus necesidades y objetivos, aprovechando las últimas tendencias en fitness.</w:t>
      </w:r>
    </w:p>
    <w:p w14:paraId="103C54BB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2. Zonas Temáticas: Contamos con diferentes áreas de entrenamiento que reflejan distintas épocas y momentos del tiempo, desde el renacimiento hasta el futuro, creando un ambiente único y estimulante.</w:t>
      </w:r>
    </w:p>
    <w:p w14:paraId="758B3FA7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3. Renovación Corporal: Ofrecemos una amplia gama de clases y actividades que no solo fortalecen el cuerpo, sino que también rejuvenecen el espíritu, como yoga, meditación, y terapias de recuperación.</w:t>
      </w:r>
    </w:p>
    <w:p w14:paraId="7A15F2EF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4. Tecnología Innovadora: Implementamos tecnología de vanguardia en nuestras instalaciones, incluyendo equipos de última generación y aplicaciones móviles para seguimiento y motivación personalizada.</w:t>
      </w:r>
    </w:p>
    <w:p w14:paraId="3715B209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5. Comunidad Activa: Fomentamos un ambiente de apoyo y camaradería entre nuestros miembros, organizando eventos sociales, competiciones y actividades grupales que fortalecen los lazos y motivan el compromiso con el fitness.</w:t>
      </w:r>
    </w:p>
    <w:p w14:paraId="565BDCCF" w14:textId="77777777" w:rsidR="00E4246E" w:rsidRPr="00E4246E" w:rsidRDefault="00E4246E" w:rsidP="00E4246E">
      <w:pPr>
        <w:rPr>
          <w:lang w:val="es-ES"/>
        </w:rPr>
      </w:pPr>
    </w:p>
    <w:p w14:paraId="1D32CD5D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Modelo de Ingresos:</w:t>
      </w:r>
    </w:p>
    <w:p w14:paraId="40FD2C4C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- Membresías Mensuales: Ofrecemos diferentes planes de membresía con acceso ilimitado a nuestras instalaciones y clases.</w:t>
      </w:r>
    </w:p>
    <w:p w14:paraId="4B992C56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lastRenderedPageBreak/>
        <w:t>- Servicios Adicionales: Generamos ingresos adicionales a través de la venta de productos y servicios complementarios, como entrenamiento personalizado, consultas de nutrición, y programas de bienestar.</w:t>
      </w:r>
    </w:p>
    <w:p w14:paraId="4E46B915" w14:textId="77777777" w:rsidR="00E4246E" w:rsidRPr="00E4246E" w:rsidRDefault="00E4246E" w:rsidP="00E4246E">
      <w:pPr>
        <w:rPr>
          <w:lang w:val="es-ES"/>
        </w:rPr>
      </w:pPr>
    </w:p>
    <w:p w14:paraId="0A372C4E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Estrategia de Marketing:</w:t>
      </w:r>
    </w:p>
    <w:p w14:paraId="01AB5F5E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- Creación de Marca: Desarrollamos una marca distintiva y atractiva que resuene con nuestro público objetivo, transmitiendo los valores de juventud, renovación y progreso.</w:t>
      </w:r>
    </w:p>
    <w:p w14:paraId="26764103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>- Estrategia Digital: Utilizamos las redes sociales, el marketing de contenidos y la publicidad online para llegar a nuestra audiencia y promover nuestras ofertas y eventos.</w:t>
      </w:r>
    </w:p>
    <w:p w14:paraId="21A8DBD9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 xml:space="preserve">- Alianzas Locales: Establecemos asociaciones con empresas locales, centros de salud y eventos comunitarios para aumentar la visibilidad de </w:t>
      </w:r>
      <w:proofErr w:type="spellStart"/>
      <w:r w:rsidRPr="00E4246E">
        <w:rPr>
          <w:lang w:val="es-ES"/>
        </w:rPr>
        <w:t>CronosFit</w:t>
      </w:r>
      <w:proofErr w:type="spellEnd"/>
      <w:r w:rsidRPr="00E4246E">
        <w:rPr>
          <w:lang w:val="es-ES"/>
        </w:rPr>
        <w:t xml:space="preserve"> y llegar a nuevos clientes potenciales.</w:t>
      </w:r>
    </w:p>
    <w:p w14:paraId="6606D072" w14:textId="77777777" w:rsidR="00E4246E" w:rsidRPr="00E4246E" w:rsidRDefault="00E4246E" w:rsidP="00E4246E">
      <w:pPr>
        <w:rPr>
          <w:lang w:val="es-ES"/>
        </w:rPr>
      </w:pPr>
    </w:p>
    <w:p w14:paraId="2E77A398" w14:textId="77777777" w:rsidR="00E4246E" w:rsidRPr="00E4246E" w:rsidRDefault="00E4246E" w:rsidP="00E4246E">
      <w:pPr>
        <w:rPr>
          <w:lang w:val="es-ES"/>
        </w:rPr>
      </w:pPr>
      <w:r w:rsidRPr="00E4246E">
        <w:rPr>
          <w:lang w:val="es-ES"/>
        </w:rPr>
        <w:t xml:space="preserve">Con este modelo de negocio, </w:t>
      </w:r>
      <w:proofErr w:type="spellStart"/>
      <w:r w:rsidRPr="00E4246E">
        <w:rPr>
          <w:lang w:val="es-ES"/>
        </w:rPr>
        <w:t>CronosFit</w:t>
      </w:r>
      <w:proofErr w:type="spellEnd"/>
      <w:r w:rsidRPr="00E4246E">
        <w:rPr>
          <w:lang w:val="es-ES"/>
        </w:rPr>
        <w:t xml:space="preserve"> se posiciona como un destino de fitness único que combina la pasión por el ejercicio con la búsqueda de la eterna juventud y la renovación del cuerpo y la mente.</w:t>
      </w:r>
    </w:p>
    <w:sectPr w:rsidR="00E4246E" w:rsidRPr="00E42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6E"/>
    <w:rsid w:val="00A16331"/>
    <w:rsid w:val="00E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5081"/>
  <w15:chartTrackingRefBased/>
  <w15:docId w15:val="{B65026FA-0315-4A3E-B6E4-F1645F18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2024-03-06T21:15:00Z</dcterms:created>
  <dcterms:modified xsi:type="dcterms:W3CDTF">2024-03-06T21:31:00Z</dcterms:modified>
</cp:coreProperties>
</file>