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C" w:rsidRDefault="00954CD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 w:rsidR="000C274C"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电气</w:t>
      </w:r>
      <w:r w:rsidR="00E32203">
        <w:rPr>
          <w:rFonts w:hint="eastAsia"/>
          <w:sz w:val="28"/>
          <w:szCs w:val="28"/>
          <w:u w:val="single"/>
        </w:rPr>
        <w:t>1605</w:t>
      </w:r>
      <w:r>
        <w:rPr>
          <w:sz w:val="28"/>
          <w:szCs w:val="28"/>
          <w:u w:val="single"/>
        </w:rPr>
        <w:t xml:space="preserve">         </w:t>
      </w:r>
    </w:p>
    <w:p w:rsidR="00954CDF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小组组长：</w:t>
      </w:r>
      <w:r w:rsidR="00954CDF">
        <w:rPr>
          <w:rFonts w:hint="eastAsia"/>
          <w:sz w:val="28"/>
          <w:szCs w:val="28"/>
        </w:rPr>
        <w:t>学号</w:t>
      </w:r>
      <w:r w:rsidR="00E32203"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U201611768</w:t>
      </w:r>
      <w:r w:rsidR="00E32203">
        <w:rPr>
          <w:sz w:val="28"/>
          <w:szCs w:val="28"/>
          <w:u w:val="single"/>
        </w:rPr>
        <w:t xml:space="preserve">   </w:t>
      </w:r>
      <w:r w:rsidR="00954CDF">
        <w:rPr>
          <w:rFonts w:hint="eastAsia"/>
          <w:sz w:val="28"/>
          <w:szCs w:val="28"/>
        </w:rPr>
        <w:t>姓名</w:t>
      </w:r>
      <w:r w:rsidR="00954CDF">
        <w:rPr>
          <w:sz w:val="28"/>
          <w:szCs w:val="28"/>
          <w:u w:val="single"/>
        </w:rPr>
        <w:t xml:space="preserve">    </w:t>
      </w:r>
      <w:r w:rsidR="00E32203">
        <w:rPr>
          <w:rFonts w:hint="eastAsia"/>
          <w:sz w:val="28"/>
          <w:szCs w:val="28"/>
          <w:u w:val="single"/>
        </w:rPr>
        <w:t>郭梦飞</w:t>
      </w:r>
      <w:r w:rsidR="00954CDF"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分工</w:t>
      </w:r>
      <w:r w:rsidR="00954CDF">
        <w:rPr>
          <w:sz w:val="28"/>
          <w:szCs w:val="28"/>
          <w:u w:val="single"/>
        </w:rPr>
        <w:t xml:space="preserve">    </w:t>
      </w:r>
      <w:r w:rsidR="00927DE2">
        <w:rPr>
          <w:rFonts w:hint="eastAsia"/>
          <w:sz w:val="28"/>
          <w:szCs w:val="28"/>
          <w:u w:val="single"/>
        </w:rPr>
        <w:t xml:space="preserve">    </w:t>
      </w:r>
      <w:r w:rsidR="00927DE2">
        <w:rPr>
          <w:sz w:val="28"/>
          <w:szCs w:val="28"/>
          <w:u w:val="single"/>
        </w:rPr>
        <w:t xml:space="preserve"> </w:t>
      </w:r>
      <w:r w:rsidR="00927DE2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54CDF" w:rsidRPr="001946C1" w:rsidRDefault="003E2C91" w:rsidP="003E2C91">
      <w:pPr>
        <w:spacing w:beforeLines="100" w:before="312"/>
        <w:rPr>
          <w:b/>
        </w:rPr>
      </w:pPr>
      <w:r>
        <w:rPr>
          <w:rFonts w:hint="eastAsia"/>
          <w:b/>
          <w:sz w:val="28"/>
          <w:szCs w:val="28"/>
        </w:rPr>
        <w:t>信号基本实验</w:t>
      </w:r>
      <w:r w:rsidR="000C274C">
        <w:rPr>
          <w:rFonts w:hint="eastAsia"/>
          <w:b/>
          <w:sz w:val="28"/>
          <w:szCs w:val="28"/>
        </w:rPr>
        <w:t>部分</w:t>
      </w:r>
      <w:r>
        <w:rPr>
          <w:rFonts w:hint="eastAsia"/>
          <w:b/>
          <w:sz w:val="28"/>
          <w:szCs w:val="28"/>
        </w:rPr>
        <w:t>：</w:t>
      </w:r>
      <w:r w:rsidR="00593D6F">
        <w:rPr>
          <w:rFonts w:hint="eastAsia"/>
          <w:b/>
          <w:sz w:val="28"/>
          <w:szCs w:val="28"/>
        </w:rPr>
        <w:t>无源滤波器与有源滤波器</w:t>
      </w:r>
      <w:r w:rsidR="000C274C">
        <w:rPr>
          <w:rFonts w:hint="eastAsia"/>
          <w:b/>
          <w:sz w:val="28"/>
          <w:szCs w:val="28"/>
        </w:rPr>
        <w:t xml:space="preserve">             </w:t>
      </w:r>
    </w:p>
    <w:p w:rsidR="00954CDF" w:rsidRPr="00B81F6D" w:rsidRDefault="00954CDF" w:rsidP="004654C7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593D6F" w:rsidRDefault="00954CDF" w:rsidP="00E24981">
      <w:pPr>
        <w:spacing w:line="300" w:lineRule="auto"/>
      </w:pPr>
      <w:r w:rsidRPr="00E24981">
        <w:t>1</w:t>
      </w:r>
      <w:r w:rsidRPr="00E24981">
        <w:rPr>
          <w:rFonts w:hint="eastAsia"/>
        </w:rPr>
        <w:t>、</w:t>
      </w:r>
      <w:r w:rsidR="003E2C91">
        <w:rPr>
          <w:rFonts w:hint="eastAsia"/>
        </w:rPr>
        <w:t>识别判断</w:t>
      </w:r>
      <w:r w:rsidR="00593D6F">
        <w:rPr>
          <w:rFonts w:hint="eastAsia"/>
        </w:rPr>
        <w:t>无源滤波器和有源滤波器的种类、结构及</w:t>
      </w:r>
      <w:r w:rsidR="003E2C91">
        <w:rPr>
          <w:rFonts w:hint="eastAsia"/>
        </w:rPr>
        <w:t>频率</w:t>
      </w:r>
      <w:r w:rsidR="00593D6F">
        <w:rPr>
          <w:rFonts w:hint="eastAsia"/>
        </w:rPr>
        <w:t>特性</w:t>
      </w:r>
      <w:r w:rsidR="003E2C91">
        <w:rPr>
          <w:rFonts w:hint="eastAsia"/>
        </w:rPr>
        <w:t>；</w:t>
      </w:r>
    </w:p>
    <w:p w:rsidR="003E2C91" w:rsidRDefault="00593D6F" w:rsidP="00E2498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、分析对比无源滤波器和有源滤波器</w:t>
      </w:r>
      <w:r w:rsidR="003E2C91">
        <w:rPr>
          <w:rFonts w:hint="eastAsia"/>
        </w:rPr>
        <w:t>之间的频率特性；</w:t>
      </w:r>
    </w:p>
    <w:p w:rsidR="00593D6F" w:rsidRDefault="003E2C91" w:rsidP="00E24981">
      <w:pPr>
        <w:spacing w:line="300" w:lineRule="auto"/>
      </w:pPr>
      <w:r>
        <w:rPr>
          <w:rFonts w:hint="eastAsia"/>
        </w:rPr>
        <w:t>3</w:t>
      </w:r>
      <w:r>
        <w:rPr>
          <w:rFonts w:hint="eastAsia"/>
        </w:rPr>
        <w:t>、分析理想特性和实际特性之间</w:t>
      </w:r>
      <w:r w:rsidR="00593D6F">
        <w:rPr>
          <w:rFonts w:hint="eastAsia"/>
        </w:rPr>
        <w:t>的</w:t>
      </w:r>
      <w:r>
        <w:rPr>
          <w:rFonts w:hint="eastAsia"/>
        </w:rPr>
        <w:t>频率</w:t>
      </w:r>
      <w:r w:rsidR="00593D6F">
        <w:rPr>
          <w:rFonts w:hint="eastAsia"/>
        </w:rPr>
        <w:t>特性</w:t>
      </w:r>
      <w:r>
        <w:rPr>
          <w:rFonts w:hint="eastAsia"/>
        </w:rPr>
        <w:t>区别</w:t>
      </w:r>
    </w:p>
    <w:p w:rsidR="00E24981" w:rsidRPr="00E24981" w:rsidRDefault="00593D6F" w:rsidP="00E24981">
      <w:pPr>
        <w:spacing w:line="300" w:lineRule="auto"/>
      </w:pPr>
      <w:r>
        <w:rPr>
          <w:rFonts w:hint="eastAsia"/>
        </w:rPr>
        <w:t>3</w:t>
      </w:r>
      <w:r w:rsidR="003E2C91">
        <w:rPr>
          <w:rFonts w:hint="eastAsia"/>
        </w:rPr>
        <w:t>、应用</w:t>
      </w:r>
      <w:r>
        <w:rPr>
          <w:rFonts w:hint="eastAsia"/>
        </w:rPr>
        <w:t>无源滤波器和有源滤波器参数设计方法</w:t>
      </w:r>
      <w:r w:rsidR="003E2C91">
        <w:rPr>
          <w:rFonts w:hint="eastAsia"/>
        </w:rPr>
        <w:t>进行滤波器参数调整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0C274C" w:rsidTr="000C274C">
        <w:tc>
          <w:tcPr>
            <w:tcW w:w="9216" w:type="dxa"/>
          </w:tcPr>
          <w:p w:rsidR="000C274C" w:rsidRDefault="006E2444" w:rsidP="000C274C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0C274C" w:rsidRDefault="00954CDF" w:rsidP="000C274C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 w:rsidR="003E2C91">
        <w:rPr>
          <w:rFonts w:hint="eastAsia"/>
          <w:b/>
          <w:sz w:val="24"/>
        </w:rPr>
        <w:t>预习</w:t>
      </w:r>
      <w:r w:rsidR="000C274C" w:rsidRPr="000C274C">
        <w:rPr>
          <w:rFonts w:hint="eastAsia"/>
          <w:sz w:val="24"/>
        </w:rPr>
        <w:t>（</w:t>
      </w:r>
      <w:r w:rsidR="000C274C" w:rsidRPr="000C274C">
        <w:rPr>
          <w:rFonts w:hint="eastAsia"/>
        </w:rPr>
        <w:t>根据实验原理分析实验电路原理图</w:t>
      </w:r>
      <w:r w:rsidR="009748BF">
        <w:rPr>
          <w:rFonts w:hint="eastAsia"/>
        </w:rPr>
        <w:t>，见教程</w:t>
      </w:r>
      <w:r w:rsidR="009748BF">
        <w:rPr>
          <w:rFonts w:hint="eastAsia"/>
        </w:rPr>
        <w:t>36~</w:t>
      </w:r>
      <w:r w:rsidR="009748BF">
        <w:rPr>
          <w:rFonts w:hint="eastAsia"/>
        </w:rPr>
        <w:t>和附录</w:t>
      </w:r>
      <w:r w:rsidR="009748BF">
        <w:rPr>
          <w:rFonts w:hint="eastAsia"/>
        </w:rPr>
        <w:t>2</w:t>
      </w:r>
      <w:r w:rsidR="009748BF">
        <w:rPr>
          <w:rFonts w:hint="eastAsia"/>
        </w:rPr>
        <w:t>图</w:t>
      </w:r>
      <w:r w:rsidR="009748BF">
        <w:rPr>
          <w:rFonts w:hint="eastAsia"/>
        </w:rPr>
        <w:t>F2-4</w:t>
      </w:r>
      <w:r w:rsidR="000C274C" w:rsidRPr="000C274C">
        <w:rPr>
          <w:rFonts w:hint="eastAsia"/>
        </w:rPr>
        <w:t>，初步建立</w:t>
      </w:r>
      <w:r w:rsidR="000C274C" w:rsidRPr="000C274C">
        <w:rPr>
          <w:rFonts w:hint="eastAsia"/>
        </w:rPr>
        <w:t>4</w:t>
      </w:r>
      <w:r w:rsidR="000C274C" w:rsidRPr="000C274C">
        <w:rPr>
          <w:rFonts w:hint="eastAsia"/>
        </w:rPr>
        <w:t>类无源滤波器和有源滤波器的仿真模型，采用时域和频域分析法对比不同滤波器的频率特性和关键性能指标，尝试应用参数设计方法确定参数调整对滤波器性能的影响，明确实验测试要求，拟定测试步骤。附</w:t>
      </w:r>
      <w:r w:rsidR="000C274C" w:rsidRPr="000C274C">
        <w:rPr>
          <w:rFonts w:hint="eastAsia"/>
        </w:rPr>
        <w:t>LPF/HPF/BPF/BFF</w:t>
      </w:r>
      <w:r w:rsidR="000C274C" w:rsidRPr="000C274C">
        <w:rPr>
          <w:rFonts w:hint="eastAsia"/>
        </w:rPr>
        <w:t>的仿真电路图和结果对比分析，可加页。）</w:t>
      </w:r>
      <w:r w:rsidR="000C274C">
        <w:rPr>
          <w:rFonts w:hint="eastAsia"/>
          <w:b/>
          <w:sz w:val="24"/>
        </w:rPr>
        <w:t xml:space="preserve">  </w:t>
      </w: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892C70" w:rsidP="00892C70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892C70">
        <w:rPr>
          <w:rFonts w:hint="eastAsia"/>
        </w:rPr>
        <w:t>仿真电路图：</w:t>
      </w:r>
    </w:p>
    <w:p w:rsidR="00892C70" w:rsidRPr="00892C70" w:rsidRDefault="00892C70" w:rsidP="00892C70">
      <w:pPr>
        <w:pStyle w:val="a9"/>
        <w:spacing w:beforeLines="100" w:before="312" w:afterLines="50" w:after="15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829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10162050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4C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DA2FE7">
        <w:rPr>
          <w:rFonts w:hint="eastAsia"/>
        </w:rPr>
        <w:t>无源低通</w:t>
      </w:r>
      <w:r>
        <w:rPr>
          <w:rFonts w:hint="eastAsia"/>
        </w:rPr>
        <w:t>：</w:t>
      </w:r>
    </w:p>
    <w:p w:rsidR="00DA2FE7" w:rsidRDefault="00DA2FE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+3RCjω+1</m:t>
              </m:r>
            </m:den>
          </m:f>
        </m:oMath>
      </m:oMathPara>
    </w:p>
    <w:p w:rsidR="00476D07" w:rsidRPr="00CA4157" w:rsidRDefault="002C204B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</m:rad>
                  <m:r>
                    <w:rPr>
                      <w:rFonts w:ascii="Cambria Math" w:hAnsi="Cambria Math"/>
                    </w:rPr>
                    <m:t>-7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2CR</m:t>
              </m:r>
            </m:den>
          </m:f>
          <m:r>
            <w:rPr>
              <w:rFonts w:ascii="Cambria Math" w:hAnsi="Cambria Math"/>
            </w:rPr>
            <m:t>rad/s=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0.374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rad/s </m:t>
          </m:r>
        </m:oMath>
      </m:oMathPara>
    </w:p>
    <w:p w:rsidR="00103FF8" w:rsidRPr="00CA4157" w:rsidRDefault="007B5CBE" w:rsidP="00CA4157">
      <w:pPr>
        <w:pStyle w:val="a9"/>
        <w:spacing w:beforeLines="100" w:before="312" w:afterLines="50" w:after="15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0.0595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892C70" w:rsidRPr="00892C70" w:rsidRDefault="00892C70" w:rsidP="00072C4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仿真结果：</w:t>
      </w:r>
    </w:p>
    <w:p w:rsidR="00892C70" w:rsidRPr="00095474" w:rsidRDefault="00892C70" w:rsidP="00072C4F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4340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0162056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96" cy="23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E7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无源高通：</w:t>
      </w:r>
    </w:p>
    <w:p w:rsidR="00250FBB" w:rsidRDefault="00103FF8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+3jRCω+1</m:t>
              </m:r>
            </m:den>
          </m:f>
        </m:oMath>
      </m:oMathPara>
    </w:p>
    <w:p w:rsidR="000C274C" w:rsidRPr="00CA4157" w:rsidRDefault="00CA415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</w:t>
      </w:r>
      <w:r>
        <w:rPr>
          <w:rFonts w:hint="eastAsia"/>
        </w:rPr>
        <w:t>: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-51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rad/s≈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2.672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0.425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Hz</m:t>
          </m:r>
          <m:r>
            <w:rPr>
              <w:rFonts w:ascii="Cambria Math" w:hAnsi="Cambria Math"/>
              <w:sz w:val="24"/>
            </w:rPr>
            <m:t xml:space="preserve">  </m:t>
          </m:r>
        </m:oMath>
      </m:oMathPara>
    </w:p>
    <w:p w:rsidR="00892C70" w:rsidRDefault="00892C70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 w:rsidRPr="00892C70">
        <w:rPr>
          <w:rFonts w:hint="eastAsia"/>
        </w:rPr>
        <w:t>仿真电路：</w:t>
      </w:r>
    </w:p>
    <w:p w:rsidR="00892C70" w:rsidRPr="00892C70" w:rsidRDefault="00892C70" w:rsidP="00892C70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71500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10162059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A2" w:rsidRPr="00061DA2" w:rsidRDefault="00061DA2" w:rsidP="00061DA2">
      <w:pPr>
        <w:pStyle w:val="a9"/>
        <w:numPr>
          <w:ilvl w:val="0"/>
          <w:numId w:val="8"/>
        </w:numPr>
        <w:spacing w:beforeLines="100" w:before="312" w:afterLines="50" w:after="156"/>
        <w:ind w:firstLineChars="0"/>
        <w:rPr>
          <w:b/>
          <w:sz w:val="24"/>
        </w:rPr>
      </w:pPr>
      <w:r w:rsidRPr="00061DA2">
        <w:rPr>
          <w:rFonts w:hint="eastAsia"/>
        </w:rPr>
        <w:lastRenderedPageBreak/>
        <w:t>无源带通</w:t>
      </w:r>
      <w:r>
        <w:rPr>
          <w:rFonts w:hint="eastAsia"/>
        </w:rPr>
        <w:t>：</w:t>
      </w:r>
    </w:p>
    <w:p w:rsidR="00061DA2" w:rsidRPr="00061DA2" w:rsidRDefault="00061DA2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  <w:sectPr w:rsidR="00061DA2" w:rsidRPr="00061DA2" w:rsidSect="000C274C">
          <w:type w:val="continuous"/>
          <w:pgSz w:w="11906" w:h="16838"/>
          <w:pgMar w:top="1440" w:right="1826" w:bottom="1440" w:left="1080" w:header="851" w:footer="992" w:gutter="0"/>
          <w:cols w:space="720"/>
          <w:docGrid w:type="lines" w:linePitch="312"/>
        </w:sectPr>
      </w:pPr>
      <w:r w:rsidRPr="00061DA2"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RCjω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+3jRCω+1</m:t>
              </m:r>
            </m:den>
          </m:f>
        </m:oMath>
      </m:oMathPara>
    </w:p>
    <w:p w:rsidR="00E24981" w:rsidRPr="00061DA2" w:rsidRDefault="00061DA2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 w:rsidRPr="00061DA2">
        <w:rPr>
          <w:rFonts w:hint="eastAsia"/>
        </w:rPr>
        <w:t>下限截止频率：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RC</m:t>
              </m:r>
              <m:r>
                <w:rPr>
                  <w:rFonts w:ascii="Cambria Math" w:hAnsi="Cambria Math"/>
                </w:rPr>
                <m:t>×2π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0.048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Hz  </m:t>
          </m:r>
        </m:oMath>
      </m:oMathPara>
    </w:p>
    <w:p w:rsidR="0059634E" w:rsidRPr="0059634E" w:rsidRDefault="0059634E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2RC×2π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0.526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59634E" w:rsidRPr="00CA4157" w:rsidRDefault="0059634E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谐振角频率：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rad/s</m:t>
          </m:r>
        </m:oMath>
      </m:oMathPara>
    </w:p>
    <w:p w:rsidR="00CA4157" w:rsidRPr="00072C4F" w:rsidRDefault="00CA415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带宽：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0.478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072C4F" w:rsidRDefault="00072C4F" w:rsidP="00072C4F">
      <w:pPr>
        <w:pStyle w:val="a9"/>
        <w:numPr>
          <w:ilvl w:val="1"/>
          <w:numId w:val="8"/>
        </w:numPr>
        <w:ind w:firstLineChars="0"/>
      </w:pPr>
      <w:r w:rsidRPr="00072C4F">
        <w:rPr>
          <w:rFonts w:hint="eastAsia"/>
        </w:rPr>
        <w:t>仿真电路：</w:t>
      </w:r>
    </w:p>
    <w:p w:rsidR="00072C4F" w:rsidRPr="00072C4F" w:rsidRDefault="00072C4F" w:rsidP="00072C4F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526280" cy="245313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10162211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506" cy="24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F" w:rsidRPr="00072C4F" w:rsidRDefault="00072C4F" w:rsidP="00072C4F"/>
    <w:p w:rsidR="00072C4F" w:rsidRPr="00CA4157" w:rsidRDefault="00072C4F" w:rsidP="00072C4F">
      <w:pPr>
        <w:spacing w:beforeLines="100" w:before="312" w:afterLines="50" w:after="156"/>
      </w:pPr>
    </w:p>
    <w:p w:rsidR="00CA4157" w:rsidRPr="00CA4157" w:rsidRDefault="00CA4157" w:rsidP="0059634E">
      <w:pPr>
        <w:spacing w:beforeLines="100" w:before="312" w:afterLines="50" w:after="156"/>
      </w:pPr>
    </w:p>
    <w:p w:rsidR="00CA4157" w:rsidRPr="0059634E" w:rsidRDefault="00CA4157" w:rsidP="0059634E">
      <w:pPr>
        <w:spacing w:beforeLines="100" w:before="312" w:afterLines="50" w:after="156"/>
      </w:pPr>
    </w:p>
    <w:p w:rsidR="0059634E" w:rsidRDefault="0059634E" w:rsidP="0059634E">
      <w:pPr>
        <w:pStyle w:val="a9"/>
        <w:spacing w:beforeLines="100" w:before="312" w:afterLines="50" w:after="156"/>
        <w:ind w:left="840" w:firstLineChars="0" w:firstLine="0"/>
      </w:pPr>
    </w:p>
    <w:p w:rsidR="0097680E" w:rsidRDefault="0097680E" w:rsidP="0059634E">
      <w:pPr>
        <w:pStyle w:val="a9"/>
        <w:spacing w:beforeLines="100" w:before="312" w:afterLines="50" w:after="156"/>
        <w:ind w:left="840" w:firstLineChars="0" w:firstLine="0"/>
      </w:pPr>
    </w:p>
    <w:p w:rsidR="0097680E" w:rsidRPr="0097680E" w:rsidRDefault="0097680E" w:rsidP="0097680E">
      <w:pPr>
        <w:spacing w:beforeLines="100" w:before="312" w:afterLines="50" w:after="156"/>
        <w:ind w:left="420"/>
      </w:pPr>
    </w:p>
    <w:p w:rsidR="00317BAE" w:rsidRPr="00317BAE" w:rsidRDefault="00317BAE" w:rsidP="00B81F6D">
      <w:pPr>
        <w:spacing w:line="480" w:lineRule="auto"/>
        <w:rPr>
          <w:sz w:val="24"/>
        </w:rPr>
      </w:pPr>
    </w:p>
    <w:p w:rsidR="00E24981" w:rsidRPr="00B81F6D" w:rsidRDefault="00E24981" w:rsidP="00B81F6D">
      <w:pPr>
        <w:spacing w:line="480" w:lineRule="auto"/>
        <w:rPr>
          <w:sz w:val="24"/>
        </w:rPr>
      </w:pPr>
    </w:p>
    <w:p w:rsidR="009748BF" w:rsidRDefault="009748BF" w:rsidP="000C274C">
      <w:pPr>
        <w:jc w:val="left"/>
        <w:rPr>
          <w:sz w:val="24"/>
        </w:rPr>
        <w:sectPr w:rsidR="009748BF" w:rsidSect="00B81F6D">
          <w:type w:val="continuous"/>
          <w:pgSz w:w="11906" w:h="16838"/>
          <w:pgMar w:top="1440" w:right="1826" w:bottom="1440" w:left="1080" w:header="851" w:footer="992" w:gutter="0"/>
          <w:cols w:num="2" w:space="425" w:equalWidth="0">
            <w:col w:w="7020" w:space="360"/>
            <w:col w:w="1620"/>
          </w:cols>
          <w:docGrid w:type="lines" w:linePitch="312"/>
        </w:sectPr>
      </w:pPr>
    </w:p>
    <w:p w:rsidR="0059634E" w:rsidRDefault="0059634E" w:rsidP="00072C4F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97680E">
        <w:rPr>
          <w:rFonts w:hint="eastAsia"/>
        </w:rPr>
        <w:t>无源带阻：</w:t>
      </w:r>
    </w:p>
    <w:p w:rsidR="0059634E" w:rsidRDefault="00072C4F" w:rsidP="00072C4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+4jRCω+1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42343" w:rsidRDefault="00D42343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D42343" w:rsidRDefault="00D42343" w:rsidP="00D42343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10162217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5F" w:rsidRDefault="00A5115F" w:rsidP="00A5115F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有源低通：</w:t>
      </w:r>
    </w:p>
    <w:p w:rsidR="00A5115F" w:rsidRPr="00A65258" w:rsidRDefault="00A5115F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A65258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+2jRCω+1</m:t>
              </m:r>
            </m:den>
          </m:f>
        </m:oMath>
      </m:oMathPara>
    </w:p>
    <w:p w:rsidR="00A65258" w:rsidRPr="00A65258" w:rsidRDefault="00A65258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rad/s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rad/s</m:t>
          </m:r>
        </m:oMath>
      </m:oMathPara>
    </w:p>
    <w:p w:rsidR="00A65258" w:rsidRPr="00CD0EE0" w:rsidRDefault="007B5CBE" w:rsidP="00A65258">
      <w:pPr>
        <w:pStyle w:val="a9"/>
        <w:spacing w:beforeLines="100" w:before="312" w:afterLines="50" w:after="15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CD0EE0" w:rsidRDefault="00CD0EE0" w:rsidP="00CD0EE0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</w:t>
      </w:r>
    </w:p>
    <w:p w:rsidR="00CD0EE0" w:rsidRPr="00A65258" w:rsidRDefault="00CD0EE0" w:rsidP="00CD0EE0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10162134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8" w:rsidRDefault="00A65258" w:rsidP="00A65258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有源高通：</w:t>
      </w:r>
    </w:p>
    <w:p w:rsidR="00A65258" w:rsidRPr="00A65258" w:rsidRDefault="00A65258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+2jRCω+1</m:t>
              </m:r>
            </m:den>
          </m:f>
        </m:oMath>
      </m:oMathPara>
    </w:p>
    <w:p w:rsidR="00A65258" w:rsidRPr="00911CE3" w:rsidRDefault="00A65258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下限截止频率：</w:t>
      </w:r>
      <w:r w:rsidR="004501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0.247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911CE3" w:rsidRDefault="00911CE3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911CE3" w:rsidRPr="00C43095" w:rsidRDefault="00911CE3" w:rsidP="00911CE3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101621404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5" w:rsidRDefault="00C43095" w:rsidP="00C43095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有源带通：</w:t>
      </w:r>
    </w:p>
    <w:p w:rsidR="00C43095" w:rsidRPr="000F46DB" w:rsidRDefault="00C43095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F46DB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2jRCω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+jRCω+1</m:t>
              </m:r>
            </m:den>
          </m:f>
        </m:oMath>
      </m:oMathPara>
    </w:p>
    <w:p w:rsidR="000F46DB" w:rsidRPr="000F46DB" w:rsidRDefault="000F46DB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2π×2CR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0.0534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0F46DB" w:rsidRPr="000F46DB" w:rsidRDefault="000F46DB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2π×2CR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0F46DB" w:rsidRPr="00D42343" w:rsidRDefault="000F46DB" w:rsidP="000F46DB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带通：</w:t>
      </w:r>
      <w:r w:rsidR="007836B5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BW=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0.4206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D42343" w:rsidRDefault="00D42343" w:rsidP="000F46DB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D42343" w:rsidRPr="007836B5" w:rsidRDefault="00D42343" w:rsidP="00D42343">
      <w:pPr>
        <w:pStyle w:val="a9"/>
        <w:spacing w:beforeLines="100" w:before="312" w:afterLines="50" w:after="156"/>
        <w:ind w:left="1260" w:firstLineChars="0" w:firstLine="0"/>
      </w:pPr>
    </w:p>
    <w:p w:rsidR="007836B5" w:rsidRDefault="007836B5" w:rsidP="007836B5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有源带阻：</w:t>
      </w:r>
    </w:p>
    <w:p w:rsidR="007836B5" w:rsidRDefault="007836B5" w:rsidP="007836B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</w:p>
    <w:p w:rsidR="008B53E2" w:rsidRDefault="007836B5" w:rsidP="008B53E2">
      <w:pPr>
        <w:pStyle w:val="a9"/>
        <w:spacing w:beforeLines="100" w:before="312" w:afterLines="50" w:after="156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H(jω)=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+4jRCω+1</m:t>
              </m:r>
            </m:den>
          </m:f>
        </m:oMath>
      </m:oMathPara>
    </w:p>
    <w:p w:rsidR="00A5115F" w:rsidRDefault="00E10888" w:rsidP="00E1088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</w:t>
      </w:r>
      <w:r>
        <w:rPr>
          <w:rFonts w:hint="eastAsia"/>
        </w:rPr>
        <w:t>:</w:t>
      </w:r>
    </w:p>
    <w:p w:rsidR="00E10888" w:rsidRDefault="00E10888" w:rsidP="00E10888">
      <w:pPr>
        <w:spacing w:beforeLines="100" w:before="312" w:afterLines="50" w:after="156"/>
      </w:pPr>
    </w:p>
    <w:p w:rsidR="00E10888" w:rsidRDefault="00E10888" w:rsidP="00E10888">
      <w:pPr>
        <w:spacing w:beforeLines="100" w:before="312" w:afterLines="50" w:after="156"/>
      </w:pPr>
      <w:r>
        <w:rPr>
          <w:rFonts w:hint="eastAsia"/>
          <w:noProof/>
        </w:rPr>
        <w:drawing>
          <wp:inline distT="0" distB="0" distL="0" distR="0">
            <wp:extent cx="5715000" cy="3095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10162355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E" w:rsidRDefault="0094264E" w:rsidP="00E10888">
      <w:pPr>
        <w:spacing w:beforeLines="100" w:before="312" w:afterLines="50" w:after="156"/>
      </w:pPr>
    </w:p>
    <w:p w:rsidR="0094264E" w:rsidRDefault="0094264E" w:rsidP="0094264E">
      <w:pPr>
        <w:pStyle w:val="a9"/>
        <w:numPr>
          <w:ilvl w:val="0"/>
          <w:numId w:val="11"/>
        </w:numPr>
        <w:spacing w:beforeLines="100" w:before="312" w:afterLines="50" w:after="156"/>
        <w:ind w:firstLineChars="0"/>
      </w:pPr>
      <w:r>
        <w:rPr>
          <w:rFonts w:hint="eastAsia"/>
        </w:rPr>
        <w:t>实验步骤：</w:t>
      </w:r>
    </w:p>
    <w:p w:rsidR="0094264E" w:rsidRDefault="0094264E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将设计、搭建的实验电路或基本实验模块电路板接通电源，用示波器从总体上先观察各类滤波器的滤波特性。</w:t>
      </w:r>
    </w:p>
    <w:p w:rsidR="009C74C8" w:rsidRDefault="009C74C8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实验时，在保持滤波器输入正弦波信号幅值（</w:t>
      </w:r>
      <w:r>
        <w:rPr>
          <w:rFonts w:hint="eastAsia"/>
        </w:rPr>
        <w:t>U</w:t>
      </w:r>
      <w:r w:rsidRPr="009C74C8">
        <w:rPr>
          <w:rFonts w:hint="eastAsia"/>
          <w:vertAlign w:val="subscript"/>
        </w:rPr>
        <w:t>i</w:t>
      </w:r>
      <w:r>
        <w:rPr>
          <w:rFonts w:hint="eastAsia"/>
        </w:rPr>
        <w:t>）不变的情况下，逐渐改变其频率，用示波器或交流数字电压表（</w:t>
      </w:r>
      <w:r>
        <w:rPr>
          <w:rFonts w:hint="eastAsia"/>
        </w:rPr>
        <w:t>f&lt;200kHz</w:t>
      </w:r>
      <w:r>
        <w:rPr>
          <w:rFonts w:hint="eastAsia"/>
        </w:rPr>
        <w:t>），测量滤波器输出端的电压</w:t>
      </w:r>
      <w:r>
        <w:rPr>
          <w:rFonts w:hint="eastAsia"/>
        </w:rPr>
        <w:t>U</w:t>
      </w:r>
      <w:r>
        <w:rPr>
          <w:vertAlign w:val="subscript"/>
        </w:rPr>
        <w:t>0</w:t>
      </w:r>
      <w:r>
        <w:rPr>
          <w:rFonts w:hint="eastAsia"/>
        </w:rPr>
        <w:t>。当改变信号源频率时，都应观测一下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rPr>
          <w:rFonts w:hint="eastAsia"/>
        </w:rPr>
        <w:t>是否保持稳定，数据如有改变应及时调整。</w:t>
      </w:r>
    </w:p>
    <w:p w:rsidR="009C74C8" w:rsidRDefault="009C74C8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按照上述步骤，分别测试无源</w:t>
      </w:r>
      <w:r>
        <w:rPr>
          <w:rFonts w:hint="eastAsia"/>
        </w:rPr>
        <w:t>LPF</w:t>
      </w:r>
      <w:r>
        <w:rPr>
          <w:rFonts w:hint="eastAsia"/>
        </w:rPr>
        <w:t>、</w:t>
      </w:r>
      <w:r>
        <w:rPr>
          <w:rFonts w:hint="eastAsia"/>
        </w:rPr>
        <w:t>HPF</w:t>
      </w:r>
      <w:r>
        <w:rPr>
          <w:rFonts w:hint="eastAsia"/>
        </w:rPr>
        <w:t>、</w:t>
      </w:r>
      <w:r>
        <w:rPr>
          <w:rFonts w:hint="eastAsia"/>
        </w:rPr>
        <w:t>BPF</w:t>
      </w:r>
      <w:r>
        <w:rPr>
          <w:rFonts w:hint="eastAsia"/>
        </w:rPr>
        <w:t>、</w:t>
      </w:r>
      <w:r>
        <w:rPr>
          <w:rFonts w:hint="eastAsia"/>
        </w:rPr>
        <w:t>BEF</w:t>
      </w:r>
      <w:r>
        <w:rPr>
          <w:rFonts w:hint="eastAsia"/>
        </w:rPr>
        <w:t>和有源</w:t>
      </w:r>
      <w:r>
        <w:rPr>
          <w:rFonts w:hint="eastAsia"/>
        </w:rPr>
        <w:t>LPF</w:t>
      </w:r>
      <w:r>
        <w:rPr>
          <w:rFonts w:hint="eastAsia"/>
        </w:rPr>
        <w:t>、</w:t>
      </w:r>
      <w:r>
        <w:rPr>
          <w:rFonts w:hint="eastAsia"/>
        </w:rPr>
        <w:t>HPF</w:t>
      </w:r>
      <w:r>
        <w:rPr>
          <w:rFonts w:hint="eastAsia"/>
        </w:rPr>
        <w:t>、</w:t>
      </w:r>
      <w:r>
        <w:rPr>
          <w:rFonts w:hint="eastAsia"/>
        </w:rPr>
        <w:t>BPF</w:t>
      </w:r>
      <w:r>
        <w:rPr>
          <w:rFonts w:hint="eastAsia"/>
        </w:rPr>
        <w:t>、</w:t>
      </w:r>
      <w:r>
        <w:rPr>
          <w:rFonts w:hint="eastAsia"/>
        </w:rPr>
        <w:t>BEF</w:t>
      </w:r>
      <w:r>
        <w:rPr>
          <w:rFonts w:hint="eastAsia"/>
        </w:rPr>
        <w:t>的幅频特性。</w:t>
      </w:r>
    </w:p>
    <w:p w:rsidR="009C74C8" w:rsidRDefault="009C74C8" w:rsidP="009C74C8">
      <w:pPr>
        <w:spacing w:beforeLines="100" w:before="312" w:afterLines="50" w:after="156"/>
        <w:sectPr w:rsidR="009C74C8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注意：滤波器的输入信号幅值不应过大，在有源滤波器实验时一般不要超过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E24981" w:rsidRDefault="00E24981" w:rsidP="000C274C">
      <w:pPr>
        <w:jc w:val="left"/>
      </w:pPr>
      <w:r>
        <w:rPr>
          <w:rFonts w:hint="eastAsia"/>
        </w:rPr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 w:rsidR="00F44A7F"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</w:t>
      </w:r>
      <w:r w:rsidR="00692787">
        <w:rPr>
          <w:rFonts w:hint="eastAsia"/>
          <w:szCs w:val="21"/>
        </w:rPr>
        <w:t>附实验测试条件（输入信号，电源，测试设备），测试电路，所用元件参数型号，相应的测试数据和</w:t>
      </w:r>
      <w:r>
        <w:rPr>
          <w:rFonts w:hint="eastAsia"/>
          <w:szCs w:val="21"/>
        </w:rPr>
        <w:t>波形</w:t>
      </w:r>
      <w:r w:rsidR="00692787">
        <w:rPr>
          <w:rFonts w:hint="eastAsia"/>
          <w:szCs w:val="21"/>
        </w:rPr>
        <w:t>，</w:t>
      </w:r>
      <w:r>
        <w:rPr>
          <w:rFonts w:hint="eastAsia"/>
          <w:szCs w:val="21"/>
        </w:rPr>
        <w:t>通过</w:t>
      </w:r>
      <w:r w:rsidR="00692787">
        <w:rPr>
          <w:rFonts w:hint="eastAsia"/>
          <w:szCs w:val="21"/>
        </w:rPr>
        <w:t>手机</w:t>
      </w:r>
      <w:r>
        <w:rPr>
          <w:rFonts w:hint="eastAsia"/>
          <w:szCs w:val="21"/>
        </w:rPr>
        <w:t>拍照或数字示波器存档后，打印粘贴，不够可加页）</w:t>
      </w:r>
    </w:p>
    <w:p w:rsidR="009748BF" w:rsidRDefault="009748BF" w:rsidP="001946C1">
      <w:pPr>
        <w:spacing w:line="480" w:lineRule="auto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Default="00954CDF" w:rsidP="001946C1">
      <w:pPr>
        <w:spacing w:line="480" w:lineRule="auto"/>
        <w:rPr>
          <w:sz w:val="24"/>
        </w:rPr>
      </w:pPr>
    </w:p>
    <w:p w:rsidR="00954CDF" w:rsidRPr="00B81F6D" w:rsidRDefault="00954CDF" w:rsidP="001946C1">
      <w:pPr>
        <w:spacing w:line="480" w:lineRule="auto"/>
        <w:rPr>
          <w:sz w:val="24"/>
        </w:rPr>
      </w:pPr>
    </w:p>
    <w:p w:rsidR="00954CDF" w:rsidRDefault="00954CDF"/>
    <w:p w:rsidR="00954CDF" w:rsidRDefault="00954CDF">
      <w:pPr>
        <w:sectPr w:rsidR="00954CDF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Pr="001946C1" w:rsidRDefault="00EE6670" w:rsidP="00EE6670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954CDF" w:rsidRPr="001946C1">
        <w:rPr>
          <w:rFonts w:hint="eastAsia"/>
          <w:b/>
          <w:sz w:val="24"/>
        </w:rPr>
        <w:t>、实验分析</w:t>
      </w:r>
      <w:r w:rsidR="00954CDF">
        <w:rPr>
          <w:rFonts w:hint="eastAsia"/>
          <w:sz w:val="24"/>
        </w:rPr>
        <w:t>（</w:t>
      </w:r>
      <w:r w:rsidR="00954CDF">
        <w:rPr>
          <w:rFonts w:hint="eastAsia"/>
          <w:szCs w:val="21"/>
        </w:rPr>
        <w:t>根据实验结果和波形记录，</w:t>
      </w:r>
      <w:r w:rsidR="00927DE2">
        <w:rPr>
          <w:rFonts w:hint="eastAsia"/>
          <w:szCs w:val="21"/>
        </w:rPr>
        <w:t>分析</w:t>
      </w:r>
      <w:r w:rsidR="008E18A3">
        <w:rPr>
          <w:rFonts w:hint="eastAsia"/>
          <w:szCs w:val="21"/>
        </w:rPr>
        <w:t>有源滤波器和无源滤波器的特征频率、截止频率</w:t>
      </w:r>
      <w:r w:rsidR="001A6FEB">
        <w:rPr>
          <w:rFonts w:hint="eastAsia"/>
          <w:szCs w:val="21"/>
        </w:rPr>
        <w:t>和</w:t>
      </w:r>
      <w:r w:rsidR="008E18A3">
        <w:rPr>
          <w:rFonts w:hint="eastAsia"/>
          <w:szCs w:val="21"/>
        </w:rPr>
        <w:t>通频带。分析实际滤波器与理想滤波器的区别。记录</w:t>
      </w:r>
      <w:r w:rsidR="00F44A7F">
        <w:rPr>
          <w:rFonts w:hint="eastAsia"/>
          <w:szCs w:val="21"/>
        </w:rPr>
        <w:t>对实验中的问题或现象的后续思考</w:t>
      </w:r>
      <w:r w:rsidR="008E18A3">
        <w:rPr>
          <w:rFonts w:hint="eastAsia"/>
          <w:szCs w:val="21"/>
        </w:rPr>
        <w:t>、</w:t>
      </w:r>
      <w:r w:rsidR="00927DE2">
        <w:rPr>
          <w:rFonts w:hint="eastAsia"/>
          <w:szCs w:val="21"/>
        </w:rPr>
        <w:t>拓展性、探究性实验过程和结果分析</w:t>
      </w:r>
      <w:r w:rsidR="00954CDF">
        <w:rPr>
          <w:rFonts w:hint="eastAsia"/>
          <w:szCs w:val="21"/>
        </w:rPr>
        <w:t>）</w:t>
      </w: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ind w:rightChars="183" w:right="384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0C274C" w:rsidP="004654C7">
      <w:pPr>
        <w:spacing w:beforeLines="50" w:before="156" w:afterLines="50" w:after="156"/>
        <w:rPr>
          <w:sz w:val="24"/>
        </w:rPr>
      </w:pPr>
      <w:r>
        <w:rPr>
          <w:b/>
          <w:sz w:val="24"/>
        </w:rPr>
        <w:br w:type="page"/>
      </w:r>
      <w:r w:rsidR="00927DE2">
        <w:rPr>
          <w:rFonts w:hint="eastAsia"/>
          <w:b/>
          <w:sz w:val="24"/>
        </w:rPr>
        <w:lastRenderedPageBreak/>
        <w:t>五</w:t>
      </w:r>
      <w:r w:rsidR="00954CDF"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</w:t>
      </w:r>
      <w:r w:rsidR="00954CDF">
        <w:rPr>
          <w:rFonts w:hint="eastAsia"/>
          <w:szCs w:val="21"/>
        </w:rPr>
        <w:t>）</w:t>
      </w:r>
    </w:p>
    <w:p w:rsidR="00954CDF" w:rsidRPr="005666FF" w:rsidRDefault="00954CDF">
      <w:pPr>
        <w:rPr>
          <w:szCs w:val="21"/>
        </w:rPr>
      </w:pPr>
    </w:p>
    <w:p w:rsidR="00954CDF" w:rsidRDefault="00954CDF">
      <w:pPr>
        <w:rPr>
          <w:b/>
          <w:sz w:val="24"/>
        </w:rPr>
      </w:pPr>
    </w:p>
    <w:p w:rsidR="00954CDF" w:rsidRPr="005666FF" w:rsidRDefault="00954CDF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9748BF" w:rsidRDefault="00C458D2">
      <w:pPr>
        <w:rPr>
          <w:b/>
          <w:sz w:val="28"/>
          <w:szCs w:val="28"/>
        </w:rPr>
        <w:sectPr w:rsidR="009748BF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br w:type="page"/>
      </w:r>
      <w:r w:rsidR="000C274C">
        <w:rPr>
          <w:rFonts w:hint="eastAsia"/>
          <w:b/>
          <w:sz w:val="28"/>
          <w:szCs w:val="28"/>
        </w:rPr>
        <w:lastRenderedPageBreak/>
        <w:t>信号基本实验部分：信号的采样与恢复</w:t>
      </w:r>
    </w:p>
    <w:p w:rsidR="003E2C91" w:rsidRPr="00B81F6D" w:rsidRDefault="003E2C91" w:rsidP="00C458D2">
      <w:pPr>
        <w:spacing w:beforeLines="50" w:before="156" w:afterLines="50" w:after="156"/>
        <w:jc w:val="left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C458D2">
      <w:pPr>
        <w:spacing w:line="300" w:lineRule="auto"/>
        <w:jc w:val="left"/>
      </w:pPr>
      <w:r>
        <w:rPr>
          <w:rFonts w:hint="eastAsia"/>
        </w:rPr>
        <w:t>1</w:t>
      </w:r>
      <w:r w:rsidR="00C458D2">
        <w:rPr>
          <w:rFonts w:hint="eastAsia"/>
        </w:rPr>
        <w:t>、简要描述信号采样方法与过程及信号的恢复原理、采样周期基本设计原则和实验电路原理；</w:t>
      </w:r>
    </w:p>
    <w:p w:rsidR="00C458D2" w:rsidRDefault="003E2C91" w:rsidP="00C458D2">
      <w:pPr>
        <w:spacing w:line="30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58D2">
        <w:rPr>
          <w:rFonts w:hint="eastAsia"/>
        </w:rPr>
        <w:t>对比信号采样和恢复电路实现形式、分析采样和恢复对信号频率特性影响；</w:t>
      </w:r>
    </w:p>
    <w:p w:rsidR="003E2C91" w:rsidRPr="00BB3DEB" w:rsidRDefault="00C458D2" w:rsidP="00C458D2">
      <w:pPr>
        <w:spacing w:line="30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、应用采样定理分析</w:t>
      </w:r>
      <w:r w:rsidR="003E2C91">
        <w:rPr>
          <w:rFonts w:hint="eastAsia"/>
        </w:rPr>
        <w:t>分析实验结果。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C458D2" w:rsidTr="003925E0">
        <w:tc>
          <w:tcPr>
            <w:tcW w:w="9216" w:type="dxa"/>
          </w:tcPr>
          <w:p w:rsidR="00C458D2" w:rsidRDefault="006E2444" w:rsidP="00C458D2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C458D2" w:rsidRDefault="00C458D2" w:rsidP="00C458D2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根据实验原理分析实验电路原理图，</w:t>
      </w:r>
      <w:r w:rsidR="006E2444">
        <w:rPr>
          <w:rFonts w:hint="eastAsia"/>
        </w:rPr>
        <w:t>见教程</w:t>
      </w:r>
      <w:r w:rsidR="006E2444">
        <w:rPr>
          <w:rFonts w:hint="eastAsia"/>
        </w:rPr>
        <w:t>42</w:t>
      </w:r>
      <w:r w:rsidR="006E2444">
        <w:rPr>
          <w:rFonts w:hint="eastAsia"/>
        </w:rPr>
        <w:t>页</w:t>
      </w:r>
      <w:r w:rsidR="006E2444">
        <w:rPr>
          <w:rFonts w:hint="eastAsia"/>
        </w:rPr>
        <w:t>~</w:t>
      </w:r>
      <w:r w:rsidR="006E2444">
        <w:rPr>
          <w:rFonts w:hint="eastAsia"/>
        </w:rPr>
        <w:t>和附录</w:t>
      </w:r>
      <w:r w:rsidR="006E2444">
        <w:rPr>
          <w:rFonts w:hint="eastAsia"/>
        </w:rPr>
        <w:t>2</w:t>
      </w:r>
      <w:r w:rsidR="006E2444">
        <w:rPr>
          <w:rFonts w:hint="eastAsia"/>
        </w:rPr>
        <w:t>图</w:t>
      </w:r>
      <w:r w:rsidR="006E2444">
        <w:rPr>
          <w:rFonts w:hint="eastAsia"/>
        </w:rPr>
        <w:t>F2-6</w:t>
      </w:r>
      <w:r w:rsidR="006E2444" w:rsidRPr="000C274C">
        <w:rPr>
          <w:rFonts w:hint="eastAsia"/>
        </w:rPr>
        <w:t>，</w:t>
      </w:r>
      <w:r w:rsidRPr="000C274C">
        <w:rPr>
          <w:rFonts w:hint="eastAsia"/>
        </w:rPr>
        <w:t>初步建立</w:t>
      </w:r>
      <w:r>
        <w:rPr>
          <w:rFonts w:hint="eastAsia"/>
        </w:rPr>
        <w:t>电路</w:t>
      </w:r>
      <w:r w:rsidRPr="000C274C">
        <w:rPr>
          <w:rFonts w:hint="eastAsia"/>
        </w:rPr>
        <w:t>仿真模型，采用时域和频域分析法对比</w:t>
      </w:r>
      <w:r>
        <w:rPr>
          <w:rFonts w:hint="eastAsia"/>
        </w:rPr>
        <w:t>连续信号、离散信号</w:t>
      </w:r>
      <w:r w:rsidR="009748BF">
        <w:rPr>
          <w:rFonts w:hint="eastAsia"/>
        </w:rPr>
        <w:t>频谱差异</w:t>
      </w:r>
      <w:r w:rsidRPr="000C274C">
        <w:rPr>
          <w:rFonts w:hint="eastAsia"/>
        </w:rPr>
        <w:t>，</w:t>
      </w:r>
      <w:r w:rsidR="009748BF">
        <w:rPr>
          <w:rFonts w:hint="eastAsia"/>
        </w:rPr>
        <w:t>尝试调整采样频率、信号频率、信号类型（正弦、三角波等），分析信号频率特性变化，加深对采样定理和采样周期的认知，</w:t>
      </w:r>
      <w:r w:rsidRPr="000C274C">
        <w:rPr>
          <w:rFonts w:hint="eastAsia"/>
        </w:rPr>
        <w:t>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9748BF" w:rsidRDefault="009748BF" w:rsidP="009748BF">
      <w:pPr>
        <w:spacing w:beforeLines="100" w:before="312" w:afterLines="50" w:after="156"/>
        <w:jc w:val="left"/>
      </w:pPr>
      <w:r>
        <w:rPr>
          <w:b/>
          <w:sz w:val="24"/>
        </w:rP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9748BF" w:rsidRDefault="009748BF" w:rsidP="00C458D2">
      <w:pPr>
        <w:spacing w:line="480" w:lineRule="auto"/>
        <w:jc w:val="left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Pr="00317BAE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根据实验结果和波形记录，分析前置滤波器的作用和影响，用采样定理分析实验结果，作出评述。记录对实验中的问题或现象的后续思考、拓展性、探究性实验过程和结果分析）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9748BF" w:rsidP="009748BF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Pr="001946C1" w:rsidRDefault="009748BF" w:rsidP="009748BF">
      <w:pPr>
        <w:spacing w:beforeLines="100" w:before="312"/>
        <w:rPr>
          <w:b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信号基本实验部分：</w:t>
      </w:r>
      <w:r w:rsidR="003E2C91">
        <w:rPr>
          <w:rFonts w:hint="eastAsia"/>
          <w:b/>
          <w:sz w:val="28"/>
          <w:szCs w:val="28"/>
        </w:rPr>
        <w:t>调制与解调</w:t>
      </w:r>
    </w:p>
    <w:p w:rsidR="003E2C91" w:rsidRPr="00B81F6D" w:rsidRDefault="003E2C91" w:rsidP="003E2C91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1</w:t>
      </w:r>
      <w:r w:rsidR="006E2444">
        <w:rPr>
          <w:rFonts w:hint="eastAsia"/>
        </w:rPr>
        <w:t>、简要描述幅度调制和解调的原理；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2444">
        <w:rPr>
          <w:rFonts w:hint="eastAsia"/>
        </w:rPr>
        <w:t>通过数据手册和文献认知</w:t>
      </w:r>
      <w:r>
        <w:rPr>
          <w:rFonts w:hint="eastAsia"/>
        </w:rPr>
        <w:t>集成模拟乘法器或其它集成芯片在</w:t>
      </w:r>
      <w:r w:rsidR="006E2444">
        <w:rPr>
          <w:rFonts w:hint="eastAsia"/>
        </w:rPr>
        <w:t>实</w:t>
      </w:r>
      <w:r>
        <w:rPr>
          <w:rFonts w:hint="eastAsia"/>
        </w:rPr>
        <w:t>现电路方案</w:t>
      </w:r>
      <w:r w:rsidR="006E2444">
        <w:rPr>
          <w:rFonts w:hint="eastAsia"/>
        </w:rPr>
        <w:t>的</w:t>
      </w:r>
      <w:r>
        <w:rPr>
          <w:rFonts w:hint="eastAsia"/>
        </w:rPr>
        <w:t>应用</w:t>
      </w:r>
      <w:r w:rsidR="006E2444">
        <w:rPr>
          <w:rFonts w:hint="eastAsia"/>
        </w:rPr>
        <w:t>；</w:t>
      </w:r>
    </w:p>
    <w:p w:rsidR="003E2C91" w:rsidRPr="002174F6" w:rsidRDefault="003E2C91" w:rsidP="003E2C91">
      <w:pPr>
        <w:spacing w:line="300" w:lineRule="auto"/>
      </w:pPr>
      <w:r>
        <w:rPr>
          <w:rFonts w:hint="eastAsia"/>
        </w:rPr>
        <w:t xml:space="preserve">4  </w:t>
      </w:r>
      <w:r>
        <w:rPr>
          <w:rFonts w:hint="eastAsia"/>
        </w:rPr>
        <w:t>根据调制解调原理，分析调制解调波形误差来源。</w:t>
      </w:r>
    </w:p>
    <w:p w:rsidR="003E2C91" w:rsidRPr="00E24981" w:rsidRDefault="003E2C91" w:rsidP="003E2C91">
      <w:pPr>
        <w:spacing w:line="300" w:lineRule="auto"/>
      </w:pP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0"/>
      </w:tblGrid>
      <w:tr w:rsidR="006E2444" w:rsidTr="003925E0">
        <w:tc>
          <w:tcPr>
            <w:tcW w:w="9216" w:type="dxa"/>
          </w:tcPr>
          <w:p w:rsidR="006E2444" w:rsidRDefault="006E2444" w:rsidP="006E2444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6E2444" w:rsidRDefault="006E2444" w:rsidP="006E2444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</w:t>
      </w:r>
      <w:r>
        <w:rPr>
          <w:rFonts w:hint="eastAsia"/>
        </w:rPr>
        <w:t>，见教程</w:t>
      </w:r>
      <w:r>
        <w:rPr>
          <w:rFonts w:hint="eastAsia"/>
        </w:rPr>
        <w:t>45~</w:t>
      </w:r>
      <w:r>
        <w:rPr>
          <w:rFonts w:hint="eastAsia"/>
        </w:rPr>
        <w:t>和附录</w:t>
      </w:r>
      <w:r>
        <w:rPr>
          <w:rFonts w:hint="eastAsia"/>
        </w:rPr>
        <w:t>2</w:t>
      </w:r>
      <w:r>
        <w:rPr>
          <w:rFonts w:hint="eastAsia"/>
        </w:rPr>
        <w:t>图</w:t>
      </w:r>
      <w:r>
        <w:rPr>
          <w:rFonts w:hint="eastAsia"/>
        </w:rPr>
        <w:t>F2-7</w:t>
      </w:r>
      <w:r w:rsidRPr="000C274C">
        <w:rPr>
          <w:rFonts w:hint="eastAsia"/>
        </w:rPr>
        <w:t>，初步建立仿真模型，采用时域和频域分析法对比</w:t>
      </w:r>
      <w:r>
        <w:rPr>
          <w:rFonts w:hint="eastAsia"/>
        </w:rPr>
        <w:t>被调制信号、载波信号、调制信号和解调对信号</w:t>
      </w:r>
      <w:r w:rsidRPr="000C274C">
        <w:rPr>
          <w:rFonts w:hint="eastAsia"/>
        </w:rPr>
        <w:t>特性</w:t>
      </w:r>
      <w:r>
        <w:rPr>
          <w:rFonts w:hint="eastAsia"/>
        </w:rPr>
        <w:t>产生的影响</w:t>
      </w:r>
      <w:r w:rsidRPr="000C274C">
        <w:rPr>
          <w:rFonts w:hint="eastAsia"/>
        </w:rPr>
        <w:t>，尝试</w:t>
      </w:r>
      <w:r>
        <w:rPr>
          <w:rFonts w:hint="eastAsia"/>
        </w:rPr>
        <w:t>调整</w:t>
      </w:r>
      <w:r w:rsidRPr="000C274C">
        <w:rPr>
          <w:rFonts w:hint="eastAsia"/>
        </w:rPr>
        <w:t>参数</w:t>
      </w:r>
      <w:r>
        <w:rPr>
          <w:rFonts w:hint="eastAsia"/>
        </w:rPr>
        <w:t>或信号类型，分析是否存在误差，以及误差来源</w:t>
      </w:r>
      <w:r w:rsidRPr="000C274C">
        <w:rPr>
          <w:rFonts w:hint="eastAsia"/>
        </w:rPr>
        <w:t>，明确实验测试要求，拟定测试步骤。附仿真电路图和结果对比分析，可加页。）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3E2C91">
      <w:pPr>
        <w:spacing w:beforeLines="100" w:before="312" w:afterLines="50" w:after="156"/>
        <w:rPr>
          <w:b/>
          <w:sz w:val="24"/>
        </w:rPr>
        <w:sectPr w:rsidR="006E2444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</w:p>
    <w:bookmarkStart w:id="0" w:name="_GoBack"/>
    <w:bookmarkEnd w:id="0"/>
    <w:p w:rsidR="00C337C9" w:rsidRPr="00CB166E" w:rsidRDefault="007B5CBE" w:rsidP="00CB166E">
      <w:pPr>
        <w:pStyle w:val="a9"/>
        <w:ind w:left="2100" w:firstLineChars="0" w:firstLine="0"/>
      </w:pPr>
      <w:sdt>
        <w:sdtPr>
          <w:rPr>
            <w:rFonts w:ascii="Cambria Math" w:hAnsi="Cambria Math" w:hint="eastAsia"/>
          </w:rPr>
          <w:id w:val="8211335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8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:rsidR="00CB166E" w:rsidRPr="00CB166E" w:rsidRDefault="00CB166E" w:rsidP="00C337C9">
      <w:pPr>
        <w:pStyle w:val="a9"/>
        <w:ind w:left="1680" w:firstLineChars="0" w:firstLine="0"/>
      </w:pPr>
    </w:p>
    <w:p w:rsidR="006E2444" w:rsidRDefault="006E2444" w:rsidP="006E2444">
      <w:pPr>
        <w:spacing w:beforeLines="100" w:before="312" w:afterLines="50" w:after="156"/>
        <w:jc w:val="left"/>
      </w:pPr>
      <w: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6E2444" w:rsidRDefault="006E2444" w:rsidP="006E2444">
      <w:pPr>
        <w:spacing w:line="480" w:lineRule="auto"/>
        <w:jc w:val="left"/>
        <w:rPr>
          <w:sz w:val="24"/>
        </w:rPr>
        <w:sectPr w:rsidR="006E2444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B8283C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根据实验结果和波形记录，分析调制解调波形。运用示波器或是计算机进行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分析。记录对实验中的问题或现象的后续思考、拓展性、探究性实验过程和结果分析）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6E2444" w:rsidP="006E2444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sectPr w:rsidR="003E2C91" w:rsidRPr="005666FF" w:rsidSect="001946C1">
      <w:pgSz w:w="11906" w:h="16838"/>
      <w:pgMar w:top="1440" w:right="146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7F" w:rsidRDefault="00724B7F" w:rsidP="003E2C91">
      <w:r>
        <w:separator/>
      </w:r>
    </w:p>
  </w:endnote>
  <w:endnote w:type="continuationSeparator" w:id="0">
    <w:p w:rsidR="00724B7F" w:rsidRDefault="00724B7F" w:rsidP="003E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7F" w:rsidRDefault="00724B7F" w:rsidP="003E2C91">
      <w:r>
        <w:separator/>
      </w:r>
    </w:p>
  </w:footnote>
  <w:footnote w:type="continuationSeparator" w:id="0">
    <w:p w:rsidR="00724B7F" w:rsidRDefault="00724B7F" w:rsidP="003E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107"/>
    <w:multiLevelType w:val="hybridMultilevel"/>
    <w:tmpl w:val="196CB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D716D6"/>
    <w:multiLevelType w:val="hybridMultilevel"/>
    <w:tmpl w:val="A67A09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977644B"/>
    <w:multiLevelType w:val="hybridMultilevel"/>
    <w:tmpl w:val="6D642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65C53"/>
    <w:multiLevelType w:val="hybridMultilevel"/>
    <w:tmpl w:val="6A5E0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590DBA"/>
    <w:multiLevelType w:val="hybridMultilevel"/>
    <w:tmpl w:val="B2FA8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071818"/>
    <w:multiLevelType w:val="hybridMultilevel"/>
    <w:tmpl w:val="318E7DBC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764C3D"/>
    <w:multiLevelType w:val="hybridMultilevel"/>
    <w:tmpl w:val="DBE22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55488"/>
    <w:multiLevelType w:val="singleLevel"/>
    <w:tmpl w:val="56D55488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8" w15:restartNumberingAfterBreak="0">
    <w:nsid w:val="56D79CC1"/>
    <w:multiLevelType w:val="singleLevel"/>
    <w:tmpl w:val="56D79CC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9" w15:restartNumberingAfterBreak="0">
    <w:nsid w:val="688331AD"/>
    <w:multiLevelType w:val="hybridMultilevel"/>
    <w:tmpl w:val="CC8CB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0695C"/>
    <w:multiLevelType w:val="hybridMultilevel"/>
    <w:tmpl w:val="6B3C37E8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F83077"/>
    <w:multiLevelType w:val="hybridMultilevel"/>
    <w:tmpl w:val="478429AA"/>
    <w:lvl w:ilvl="0" w:tplc="745E9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33134"/>
    <w:rsid w:val="00003E0B"/>
    <w:rsid w:val="0000468D"/>
    <w:rsid w:val="00055699"/>
    <w:rsid w:val="00061DA2"/>
    <w:rsid w:val="00072C4F"/>
    <w:rsid w:val="00095474"/>
    <w:rsid w:val="000C18BF"/>
    <w:rsid w:val="000C274C"/>
    <w:rsid w:val="000F46DB"/>
    <w:rsid w:val="00103FF8"/>
    <w:rsid w:val="0010445A"/>
    <w:rsid w:val="00116CCD"/>
    <w:rsid w:val="001946C1"/>
    <w:rsid w:val="001A6FEB"/>
    <w:rsid w:val="001F5113"/>
    <w:rsid w:val="002041D9"/>
    <w:rsid w:val="002045A7"/>
    <w:rsid w:val="0024116A"/>
    <w:rsid w:val="00250FBB"/>
    <w:rsid w:val="002A214B"/>
    <w:rsid w:val="002C204B"/>
    <w:rsid w:val="002D2C1A"/>
    <w:rsid w:val="00317BAE"/>
    <w:rsid w:val="00332C72"/>
    <w:rsid w:val="003925E0"/>
    <w:rsid w:val="003C4D88"/>
    <w:rsid w:val="003E10F7"/>
    <w:rsid w:val="003E2C91"/>
    <w:rsid w:val="00407BDC"/>
    <w:rsid w:val="0045014F"/>
    <w:rsid w:val="004654C7"/>
    <w:rsid w:val="00465A5E"/>
    <w:rsid w:val="00472427"/>
    <w:rsid w:val="00476D07"/>
    <w:rsid w:val="005666FF"/>
    <w:rsid w:val="00567CA7"/>
    <w:rsid w:val="00593D6F"/>
    <w:rsid w:val="0059634E"/>
    <w:rsid w:val="00692787"/>
    <w:rsid w:val="00697795"/>
    <w:rsid w:val="006E2444"/>
    <w:rsid w:val="006E7552"/>
    <w:rsid w:val="006E7816"/>
    <w:rsid w:val="00724B7F"/>
    <w:rsid w:val="0073519D"/>
    <w:rsid w:val="007534E6"/>
    <w:rsid w:val="0076503F"/>
    <w:rsid w:val="007801AF"/>
    <w:rsid w:val="007836B5"/>
    <w:rsid w:val="007B5CBE"/>
    <w:rsid w:val="0084048A"/>
    <w:rsid w:val="0084222F"/>
    <w:rsid w:val="008529AA"/>
    <w:rsid w:val="008622EF"/>
    <w:rsid w:val="00892C70"/>
    <w:rsid w:val="008A7B1B"/>
    <w:rsid w:val="008B53E2"/>
    <w:rsid w:val="008E18A3"/>
    <w:rsid w:val="00911CE3"/>
    <w:rsid w:val="009127C2"/>
    <w:rsid w:val="0091325D"/>
    <w:rsid w:val="00927DE2"/>
    <w:rsid w:val="00940591"/>
    <w:rsid w:val="0094264E"/>
    <w:rsid w:val="00954CDF"/>
    <w:rsid w:val="009748BF"/>
    <w:rsid w:val="0097680E"/>
    <w:rsid w:val="009C74C8"/>
    <w:rsid w:val="00A1118B"/>
    <w:rsid w:val="00A24B3D"/>
    <w:rsid w:val="00A5115F"/>
    <w:rsid w:val="00A65258"/>
    <w:rsid w:val="00AA30B4"/>
    <w:rsid w:val="00AE7501"/>
    <w:rsid w:val="00B81F6D"/>
    <w:rsid w:val="00BF6F0F"/>
    <w:rsid w:val="00C21918"/>
    <w:rsid w:val="00C337C9"/>
    <w:rsid w:val="00C43095"/>
    <w:rsid w:val="00C458D2"/>
    <w:rsid w:val="00C63F35"/>
    <w:rsid w:val="00C95BE2"/>
    <w:rsid w:val="00CA1CE6"/>
    <w:rsid w:val="00CA4157"/>
    <w:rsid w:val="00CB166E"/>
    <w:rsid w:val="00CD0EE0"/>
    <w:rsid w:val="00D04FF8"/>
    <w:rsid w:val="00D248FA"/>
    <w:rsid w:val="00D42343"/>
    <w:rsid w:val="00D63F3B"/>
    <w:rsid w:val="00DA2FE7"/>
    <w:rsid w:val="00DA4059"/>
    <w:rsid w:val="00DF2E38"/>
    <w:rsid w:val="00E10888"/>
    <w:rsid w:val="00E112F7"/>
    <w:rsid w:val="00E24981"/>
    <w:rsid w:val="00E32203"/>
    <w:rsid w:val="00E40074"/>
    <w:rsid w:val="00E83396"/>
    <w:rsid w:val="00E97BCA"/>
    <w:rsid w:val="00EE6670"/>
    <w:rsid w:val="00F33E0E"/>
    <w:rsid w:val="00F44A7F"/>
    <w:rsid w:val="00F63978"/>
    <w:rsid w:val="0317362A"/>
    <w:rsid w:val="04833134"/>
    <w:rsid w:val="08C91C5F"/>
    <w:rsid w:val="08ED2856"/>
    <w:rsid w:val="09BF04EB"/>
    <w:rsid w:val="0A713D2A"/>
    <w:rsid w:val="0B01306F"/>
    <w:rsid w:val="0E3E0B7D"/>
    <w:rsid w:val="0EAE7497"/>
    <w:rsid w:val="14ED03D1"/>
    <w:rsid w:val="18512EDD"/>
    <w:rsid w:val="1A735D0F"/>
    <w:rsid w:val="1AD259DD"/>
    <w:rsid w:val="1DBF206D"/>
    <w:rsid w:val="1E235FF3"/>
    <w:rsid w:val="2198761B"/>
    <w:rsid w:val="252655AB"/>
    <w:rsid w:val="27665A32"/>
    <w:rsid w:val="298F7B4C"/>
    <w:rsid w:val="2C476D69"/>
    <w:rsid w:val="2D11799A"/>
    <w:rsid w:val="311F2D56"/>
    <w:rsid w:val="31FA4C6F"/>
    <w:rsid w:val="3C017B18"/>
    <w:rsid w:val="420A11BF"/>
    <w:rsid w:val="42D409BF"/>
    <w:rsid w:val="444617FF"/>
    <w:rsid w:val="4B5A42C8"/>
    <w:rsid w:val="4FF057F7"/>
    <w:rsid w:val="50D2473A"/>
    <w:rsid w:val="51107657"/>
    <w:rsid w:val="53EB7F85"/>
    <w:rsid w:val="54EE3F53"/>
    <w:rsid w:val="59983427"/>
    <w:rsid w:val="600537D5"/>
    <w:rsid w:val="630532FF"/>
    <w:rsid w:val="6452698E"/>
    <w:rsid w:val="64711ED2"/>
    <w:rsid w:val="663E4D0C"/>
    <w:rsid w:val="675B210F"/>
    <w:rsid w:val="68DC5E43"/>
    <w:rsid w:val="6B6F2428"/>
    <w:rsid w:val="6D837AB5"/>
    <w:rsid w:val="6E3D3A19"/>
    <w:rsid w:val="6FB21F82"/>
    <w:rsid w:val="70B55401"/>
    <w:rsid w:val="72F11611"/>
    <w:rsid w:val="762A4C37"/>
    <w:rsid w:val="7649572A"/>
    <w:rsid w:val="7A412BA2"/>
    <w:rsid w:val="7C032D12"/>
    <w:rsid w:val="7E0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E327F"/>
  <w15:chartTrackingRefBased/>
  <w15:docId w15:val="{C8A42494-D46B-4F08-A72A-F4230F1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Table" w:locked="1" w:semiHidden="1" w:unhideWhenUs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B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E2C91"/>
    <w:rPr>
      <w:kern w:val="2"/>
      <w:sz w:val="18"/>
      <w:szCs w:val="18"/>
    </w:rPr>
  </w:style>
  <w:style w:type="paragraph" w:styleId="a5">
    <w:name w:val="footer"/>
    <w:basedOn w:val="a"/>
    <w:link w:val="a6"/>
    <w:rsid w:val="003E2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E2C91"/>
    <w:rPr>
      <w:kern w:val="2"/>
      <w:sz w:val="18"/>
      <w:szCs w:val="18"/>
    </w:rPr>
  </w:style>
  <w:style w:type="table" w:styleId="a7">
    <w:name w:val="Table Grid"/>
    <w:basedOn w:val="a1"/>
    <w:locked/>
    <w:rsid w:val="000C2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C337C9"/>
    <w:rPr>
      <w:color w:val="808080"/>
    </w:rPr>
  </w:style>
  <w:style w:type="paragraph" w:styleId="a9">
    <w:name w:val="List Paragraph"/>
    <w:basedOn w:val="a"/>
    <w:uiPriority w:val="34"/>
    <w:qFormat/>
    <w:rsid w:val="00C3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BB1904-B64E-4469-ABB0-1D65AD6E2E37}"/>
      </w:docPartPr>
      <w:docPartBody>
        <w:p w:rsidR="000C7388" w:rsidRDefault="007C38D1">
          <w:r w:rsidRPr="00127B3D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D1"/>
    <w:rsid w:val="000C7388"/>
    <w:rsid w:val="002E43A6"/>
    <w:rsid w:val="0043683E"/>
    <w:rsid w:val="00453DAB"/>
    <w:rsid w:val="006C1B1C"/>
    <w:rsid w:val="0076097C"/>
    <w:rsid w:val="007C38D1"/>
    <w:rsid w:val="00837811"/>
    <w:rsid w:val="00A309DF"/>
    <w:rsid w:val="00C36480"/>
    <w:rsid w:val="00C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8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A2898-A991-4BFC-9474-3EAEECA3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19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             学号                 姓名           总分</dc:title>
  <dc:subject/>
  <dc:creator>Administrator</dc:creator>
  <cp:keywords/>
  <cp:lastModifiedBy>郭 梦飞</cp:lastModifiedBy>
  <cp:revision>21</cp:revision>
  <cp:lastPrinted>2016-03-04T11:25:00Z</cp:lastPrinted>
  <dcterms:created xsi:type="dcterms:W3CDTF">2018-10-14T08:06:00Z</dcterms:created>
  <dcterms:modified xsi:type="dcterms:W3CDTF">2018-10-17T03:04:00Z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MTUseMTPrefs">
    <vt:lpwstr>1</vt:lpwstr>
  </property>
</Properties>
</file>