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Кафедра «Стратегічне управління»</w:t>
      </w: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Налаштування ресурсів</w:t>
      </w:r>
      <w:r w:rsidRPr="00BD0A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ресурсів на завдання</w:t>
      </w: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Виконали:</w:t>
      </w: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студенти групи КН-26 </w:t>
      </w: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Савчук Я.І.</w:t>
      </w: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D0AA0">
        <w:rPr>
          <w:rFonts w:ascii="Times New Roman" w:hAnsi="Times New Roman" w:cs="Times New Roman"/>
          <w:bCs/>
          <w:sz w:val="28"/>
          <w:szCs w:val="28"/>
          <w:lang w:val="uk-UA"/>
        </w:rPr>
        <w:t>Шапошніков</w:t>
      </w:r>
      <w:proofErr w:type="spellEnd"/>
      <w:r w:rsidRPr="00BD0A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М.І.</w:t>
      </w:r>
    </w:p>
    <w:p w:rsidR="00B034FA" w:rsidRPr="00BD0AA0" w:rsidRDefault="00B034FA" w:rsidP="00B034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B034FA" w:rsidRPr="00BD0AA0" w:rsidRDefault="00B034FA" w:rsidP="00B034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Букрєє</w:t>
      </w:r>
      <w:r w:rsidRPr="00BD0AA0">
        <w:rPr>
          <w:rFonts w:ascii="Times New Roman" w:hAnsi="Times New Roman" w:cs="Times New Roman"/>
          <w:sz w:val="28"/>
          <w:szCs w:val="28"/>
          <w:lang w:val="uk-UA"/>
        </w:rPr>
        <w:t>ва К.С.</w:t>
      </w:r>
    </w:p>
    <w:p w:rsidR="00B034FA" w:rsidRPr="00BD0AA0" w:rsidRDefault="00B034FA" w:rsidP="00B034F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034FA" w:rsidRPr="00BD0AA0" w:rsidRDefault="00B034FA" w:rsidP="00B034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rPr>
          <w:lang w:val="uk-UA"/>
        </w:rPr>
      </w:pPr>
      <w:r w:rsidRPr="00BD0AA0">
        <w:rPr>
          <w:lang w:val="uk-UA"/>
        </w:rPr>
        <w:t xml:space="preserve"> </w:t>
      </w:r>
    </w:p>
    <w:p w:rsidR="00B034FA" w:rsidRPr="00BD0AA0" w:rsidRDefault="00B034FA" w:rsidP="00B03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34FA" w:rsidRPr="00BD0AA0" w:rsidRDefault="00B034FA" w:rsidP="00B034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:rsidR="00B034FA" w:rsidRPr="00BD0AA0" w:rsidRDefault="00B034FA" w:rsidP="00B0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Порядок виконання роботи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Визначення трудових і матеріальних ресурсів в проекті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Додавання трудових ресурсів в пул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Поставити доступність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Налаштування календарів робочого часу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Додавання матеріальних ресурсів в пул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Виконати призначення трудових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Здійснити фільтрацію ресурсів по різним заданим критеріям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Розрахувати призначення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9. Переглянути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 проаналізувати графіки доступності ресурсів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10.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Провести призначення матеріальних ресурсів на завдання 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11.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Здійснити управління змінами в плані шляхом вказівки типів завдань проекту</w:t>
      </w: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034FA" w:rsidRPr="00BD0AA0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12. Здійснити профілювання завантаження ресурсів проекту.</w:t>
      </w:r>
    </w:p>
    <w:p w:rsidR="00B034FA" w:rsidRPr="00BD0AA0" w:rsidRDefault="00B034FA" w:rsidP="00B034F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D0A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Хід роботи</w:t>
      </w:r>
    </w:p>
    <w:p w:rsidR="00B034FA" w:rsidRDefault="00B034FA" w:rsidP="00B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AA0"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</w:t>
      </w:r>
      <w:r w:rsidR="00BA026D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трудові та матеріальні ресурси в проекті, які </w:t>
      </w:r>
      <w:r w:rsidRPr="00BD0AA0">
        <w:rPr>
          <w:rFonts w:ascii="Times New Roman" w:hAnsi="Times New Roman" w:cs="Times New Roman"/>
          <w:sz w:val="28"/>
          <w:szCs w:val="28"/>
          <w:lang w:val="uk-UA"/>
        </w:rPr>
        <w:t>наведено нижче.</w:t>
      </w:r>
    </w:p>
    <w:p w:rsidR="00BA026D" w:rsidRDefault="00BA026D" w:rsidP="00F94453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4453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="00F94453">
        <w:rPr>
          <w:rFonts w:ascii="Times New Roman" w:hAnsi="Times New Roman" w:cs="Times New Roman"/>
          <w:i/>
          <w:sz w:val="28"/>
          <w:szCs w:val="28"/>
          <w:lang w:val="uk-UA"/>
        </w:rPr>
        <w:t>рудові ресурси</w:t>
      </w:r>
      <w:r w:rsidR="00F9445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менеджер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-розробник,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-розробник, </w:t>
      </w:r>
      <w:r w:rsidR="00F94453">
        <w:rPr>
          <w:rFonts w:ascii="Times New Roman" w:hAnsi="Times New Roman" w:cs="Times New Roman"/>
          <w:sz w:val="28"/>
          <w:szCs w:val="28"/>
          <w:lang w:val="uk-UA"/>
        </w:rPr>
        <w:t>бізнес-аналітик.</w:t>
      </w:r>
    </w:p>
    <w:p w:rsidR="00F94453" w:rsidRDefault="00F94453" w:rsidP="00BA026D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53">
        <w:rPr>
          <w:rFonts w:ascii="Times New Roman" w:hAnsi="Times New Roman" w:cs="Times New Roman"/>
          <w:i/>
          <w:sz w:val="28"/>
          <w:szCs w:val="28"/>
          <w:lang w:val="uk-UA"/>
        </w:rPr>
        <w:t>Матеріальні ресурси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програмне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4453">
        <w:rPr>
          <w:rFonts w:ascii="Times New Roman" w:hAnsi="Times New Roman" w:cs="Times New Roman"/>
          <w:sz w:val="28"/>
          <w:szCs w:val="28"/>
        </w:rPr>
        <w:t>.</w:t>
      </w:r>
    </w:p>
    <w:p w:rsidR="00126A87" w:rsidRDefault="00F94453" w:rsidP="00F30F74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Далі, було додано трудові та матеріальні ресурси до пулу проекту. Додавання трудових та матеріальних ресурсів зображено на рисунку 1.1.</w:t>
      </w:r>
    </w:p>
    <w:p w:rsidR="00975AD3" w:rsidRPr="00F30F74" w:rsidRDefault="00975AD3" w:rsidP="00F30F74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4453" w:rsidRPr="00F94453" w:rsidRDefault="00F94453" w:rsidP="00F94453">
      <w:pPr>
        <w:tabs>
          <w:tab w:val="left" w:pos="826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7196CFE" wp14:editId="24F5AF9E">
            <wp:extent cx="33337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Pr="00BD0AA0" w:rsidRDefault="00F94453" w:rsidP="00F944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1.1 - Додавання трудових та матеріальних ресурсів</w:t>
      </w:r>
    </w:p>
    <w:p w:rsidR="00F94453" w:rsidRDefault="00F94453" w:rsidP="00B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293B" w:rsidRDefault="008B772F" w:rsidP="00D3293B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затвердження ресурсів, надано доступність до кожного із ресурсів. На нашому проекті усі трудові ресурси працюють на повну ставку. Тому менеджер проекту,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-розробник,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-розробник, бізнес-аналітик </w:t>
      </w:r>
      <w:r w:rsidR="007230DF">
        <w:rPr>
          <w:rFonts w:ascii="Times New Roman" w:hAnsi="Times New Roman" w:cs="Times New Roman"/>
          <w:sz w:val="28"/>
          <w:szCs w:val="28"/>
          <w:lang w:val="uk-UA"/>
        </w:rPr>
        <w:t>працюють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100% ставку. </w:t>
      </w:r>
      <w:r w:rsidR="007230DF">
        <w:rPr>
          <w:rFonts w:ascii="Times New Roman" w:hAnsi="Times New Roman" w:cs="Times New Roman"/>
          <w:sz w:val="28"/>
          <w:szCs w:val="28"/>
          <w:lang w:val="uk-UA"/>
        </w:rPr>
        <w:t>Доступність трудових ресурсів зображено на рисунку 1.2.</w:t>
      </w:r>
    </w:p>
    <w:p w:rsidR="00975AD3" w:rsidRDefault="00975AD3" w:rsidP="00D3293B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30DF" w:rsidRDefault="007230DF" w:rsidP="008B772F">
      <w:pPr>
        <w:tabs>
          <w:tab w:val="left" w:pos="82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261FCF" wp14:editId="0876C4AA">
            <wp:extent cx="545782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3B" w:rsidRDefault="007230DF" w:rsidP="00D32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1.2 - Доступність трудових ресурсів</w:t>
      </w:r>
    </w:p>
    <w:p w:rsidR="00975AD3" w:rsidRDefault="00975AD3" w:rsidP="00D329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293B" w:rsidRDefault="007230DF" w:rsidP="00D32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кожного ресурсу у якості робочого календаря часу виступає календар проекту. Календар робочого часу </w:t>
      </w:r>
      <w:r w:rsidR="005D719F">
        <w:rPr>
          <w:rFonts w:ascii="Times New Roman" w:hAnsi="Times New Roman" w:cs="Times New Roman"/>
          <w:sz w:val="28"/>
          <w:szCs w:val="28"/>
          <w:lang w:val="uk-UA"/>
        </w:rPr>
        <w:t xml:space="preserve">ресурсів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на рисунку 1.3.</w:t>
      </w:r>
    </w:p>
    <w:p w:rsidR="00975AD3" w:rsidRDefault="00975AD3" w:rsidP="00D32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30DF" w:rsidRPr="00BD0AA0" w:rsidRDefault="007230DF" w:rsidP="00975A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45EC46" wp14:editId="48CC082C">
            <wp:extent cx="5476875" cy="233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A" w:rsidRDefault="007230DF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 w:rsidR="005D719F">
        <w:rPr>
          <w:rFonts w:ascii="Times New Roman" w:hAnsi="Times New Roman" w:cs="Times New Roman"/>
          <w:sz w:val="28"/>
          <w:szCs w:val="28"/>
        </w:rPr>
        <w:t>3</w:t>
      </w:r>
      <w:r w:rsidRPr="007230DF">
        <w:rPr>
          <w:rFonts w:ascii="Times New Roman" w:hAnsi="Times New Roman" w:cs="Times New Roman"/>
          <w:sz w:val="28"/>
          <w:szCs w:val="28"/>
        </w:rPr>
        <w:t xml:space="preserve"> - </w:t>
      </w:r>
      <w:r w:rsidR="005D719F">
        <w:rPr>
          <w:rFonts w:ascii="Times New Roman" w:hAnsi="Times New Roman" w:cs="Times New Roman"/>
          <w:sz w:val="28"/>
          <w:szCs w:val="28"/>
        </w:rPr>
        <w:t>Календар робочого часу ресурсів</w:t>
      </w:r>
    </w:p>
    <w:p w:rsidR="00D3293B" w:rsidRPr="00F30F74" w:rsidRDefault="00D3293B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B034FA" w:rsidRDefault="005D719F" w:rsidP="00B034FA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Відкривши діаграму </w:t>
      </w:r>
      <w:proofErr w:type="spellStart"/>
      <w:r>
        <w:rPr>
          <w:sz w:val="28"/>
          <w:szCs w:val="28"/>
          <w:lang w:val="uk-UA"/>
        </w:rPr>
        <w:t>Ганта</w:t>
      </w:r>
      <w:proofErr w:type="spellEnd"/>
      <w:r>
        <w:rPr>
          <w:sz w:val="28"/>
          <w:szCs w:val="28"/>
          <w:lang w:val="uk-UA"/>
        </w:rPr>
        <w:t xml:space="preserve">, було призначено до кожної задачі певний ресурс. При </w:t>
      </w:r>
      <w:r w:rsidR="007852A9">
        <w:rPr>
          <w:sz w:val="28"/>
          <w:szCs w:val="28"/>
          <w:lang w:val="uk-UA"/>
        </w:rPr>
        <w:t xml:space="preserve">призначенні трудових ресурсів на задачі, треба звернути увагу на його доступність та максимальні одиниці, щоб наш ресурс не </w:t>
      </w:r>
      <w:r w:rsidR="007852A9">
        <w:rPr>
          <w:sz w:val="28"/>
          <w:szCs w:val="28"/>
          <w:lang w:val="uk-UA"/>
        </w:rPr>
        <w:lastRenderedPageBreak/>
        <w:t xml:space="preserve">перепрацьовував. </w:t>
      </w:r>
      <w:r>
        <w:rPr>
          <w:sz w:val="28"/>
          <w:szCs w:val="28"/>
          <w:lang w:val="uk-UA"/>
        </w:rPr>
        <w:t xml:space="preserve"> Приклади призначення ресурсів на деякі задачі зображено на рисунках 1.4</w:t>
      </w:r>
      <w:r w:rsidR="004E5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="004E5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</w:t>
      </w:r>
      <w:r w:rsidR="007852A9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</w:t>
      </w:r>
    </w:p>
    <w:p w:rsidR="007852A9" w:rsidRDefault="007852A9" w:rsidP="00B034FA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852A9" w:rsidRPr="00BD0AA0" w:rsidRDefault="007852A9" w:rsidP="007852A9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CE1CAD" wp14:editId="42D4C105">
            <wp:extent cx="5381625" cy="15519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A9" w:rsidRDefault="007852A9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Призначення бізнес-аналітика</w:t>
      </w:r>
    </w:p>
    <w:p w:rsidR="00D3293B" w:rsidRPr="00F30F74" w:rsidRDefault="00D3293B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7852A9" w:rsidRPr="00BD0AA0" w:rsidRDefault="007852A9" w:rsidP="00975AD3">
      <w:pPr>
        <w:pStyle w:val="Default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F15A7B" wp14:editId="47409688">
            <wp:extent cx="5467350" cy="1739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A9" w:rsidRDefault="007852A9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-розробника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>-розробника</w:t>
      </w:r>
    </w:p>
    <w:p w:rsidR="00975AD3" w:rsidRPr="00F30F74" w:rsidRDefault="00975AD3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7852A9" w:rsidRPr="00BD0AA0" w:rsidRDefault="007852A9" w:rsidP="00975AD3">
      <w:pPr>
        <w:pStyle w:val="Default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429417" wp14:editId="341B9A2A">
            <wp:extent cx="5505450" cy="188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A9" w:rsidRDefault="007852A9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 –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Призначення менеджера проекту</w:t>
      </w:r>
    </w:p>
    <w:p w:rsidR="00D3293B" w:rsidRPr="00F30F74" w:rsidRDefault="00D3293B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7852A9" w:rsidRDefault="007852A9" w:rsidP="007852A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eastAsia="Liberation Serif" w:hAnsi="Times New Roman" w:cs="Times New Roman"/>
          <w:color w:val="000000"/>
          <w:sz w:val="28"/>
          <w:szCs w:val="28"/>
          <w:lang w:val="uk-UA" w:eastAsia="en-US"/>
        </w:rPr>
        <w:tab/>
      </w:r>
      <w:r w:rsidRPr="007852A9">
        <w:rPr>
          <w:rFonts w:ascii="Times New Roman" w:hAnsi="Times New Roman" w:cs="Times New Roman"/>
          <w:color w:val="212121"/>
          <w:sz w:val="28"/>
          <w:szCs w:val="28"/>
          <w:lang w:val="uk-UA"/>
        </w:rPr>
        <w:t>Крім фільтрації по ресурсам, в діалоговому вікні Призначення ресурсів (</w:t>
      </w:r>
      <w:proofErr w:type="spellStart"/>
      <w:r w:rsidRPr="007852A9">
        <w:rPr>
          <w:rFonts w:ascii="Times New Roman" w:hAnsi="Times New Roman" w:cs="Times New Roman"/>
          <w:color w:val="212121"/>
          <w:sz w:val="28"/>
          <w:szCs w:val="28"/>
          <w:lang w:val="uk-UA"/>
        </w:rPr>
        <w:t>Assign</w:t>
      </w:r>
      <w:proofErr w:type="spellEnd"/>
      <w:r w:rsidRPr="007852A9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Pr="007852A9">
        <w:rPr>
          <w:rFonts w:ascii="Times New Roman" w:hAnsi="Times New Roman" w:cs="Times New Roman"/>
          <w:color w:val="212121"/>
          <w:sz w:val="28"/>
          <w:szCs w:val="28"/>
          <w:lang w:val="uk-UA"/>
        </w:rPr>
        <w:t>Resources</w:t>
      </w:r>
      <w:proofErr w:type="spellEnd"/>
      <w:r w:rsidRPr="007852A9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) можна виробляти фільтрацію по призначеннях і завданням </w:t>
      </w:r>
      <w:r w:rsidRPr="007852A9"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>для певних ресурсів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. Фільтрація по різним критеріям зображено на рисунках 1.</w:t>
      </w:r>
      <w:r w:rsidR="004E57F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7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-</w:t>
      </w:r>
      <w:r w:rsidR="004E57F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1.</w:t>
      </w:r>
      <w:r w:rsidR="00126A87">
        <w:rPr>
          <w:rFonts w:ascii="Times New Roman" w:hAnsi="Times New Roman" w:cs="Times New Roman"/>
          <w:color w:val="212121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975AD3" w:rsidRDefault="00975AD3" w:rsidP="007852A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7852A9" w:rsidRPr="00BD0AA0" w:rsidRDefault="004E57F7" w:rsidP="00975AD3">
      <w:pPr>
        <w:pStyle w:val="Default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2C04367" wp14:editId="4BFFDC01">
            <wp:extent cx="5467350" cy="22047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A9" w:rsidRDefault="007852A9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 w:rsidR="004E57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 w:rsidR="004E57F7">
        <w:rPr>
          <w:rFonts w:ascii="Times New Roman" w:hAnsi="Times New Roman" w:cs="Times New Roman"/>
          <w:sz w:val="28"/>
          <w:szCs w:val="28"/>
        </w:rPr>
        <w:t>Фільтрація по використанню менеджера</w:t>
      </w:r>
    </w:p>
    <w:p w:rsidR="00F30F74" w:rsidRPr="00F30F74" w:rsidRDefault="00F30F74" w:rsidP="00F30F74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4E57F7" w:rsidRPr="00BD0AA0" w:rsidRDefault="00126A87" w:rsidP="00975AD3">
      <w:pPr>
        <w:pStyle w:val="Default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E27560" wp14:editId="0BD273AF">
            <wp:extent cx="5419725" cy="328041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A9" w:rsidRDefault="004E57F7" w:rsidP="00126A87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 w:rsidR="00126A8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23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Фільтрація </w:t>
      </w:r>
      <w:r w:rsidR="00126A87">
        <w:rPr>
          <w:rFonts w:ascii="Times New Roman" w:hAnsi="Times New Roman" w:cs="Times New Roman"/>
          <w:sz w:val="28"/>
          <w:szCs w:val="28"/>
        </w:rPr>
        <w:t>у діапазоні з 1 березня по 17 березня</w:t>
      </w:r>
    </w:p>
    <w:p w:rsidR="00126A87" w:rsidRPr="00126A87" w:rsidRDefault="00126A87" w:rsidP="00126A87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F30F74" w:rsidRDefault="00F30F74" w:rsidP="00B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доступності ресурсів допоможе вирішити, який робочий ресурс слід призначити на завдання. Графік доступності </w:t>
      </w:r>
      <w:r w:rsidR="00D3293B">
        <w:rPr>
          <w:rFonts w:ascii="Times New Roman" w:hAnsi="Times New Roman" w:cs="Times New Roman"/>
          <w:sz w:val="28"/>
          <w:szCs w:val="28"/>
          <w:lang w:val="uk-UA"/>
        </w:rPr>
        <w:t>представлено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1.9.</w:t>
      </w:r>
    </w:p>
    <w:p w:rsidR="00D3293B" w:rsidRDefault="00D3293B" w:rsidP="00B03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0F74" w:rsidRPr="00BD0AA0" w:rsidRDefault="00D3293B" w:rsidP="00975AD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C3105D" wp14:editId="74DF6769">
            <wp:extent cx="5940425" cy="34956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74" w:rsidRDefault="00F30F74" w:rsidP="00D3293B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 w:rsidR="00D3293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93B">
        <w:rPr>
          <w:rFonts w:ascii="Times New Roman" w:hAnsi="Times New Roman" w:cs="Times New Roman"/>
          <w:sz w:val="28"/>
          <w:szCs w:val="28"/>
        </w:rPr>
        <w:t>- Графік доступності ресурсів</w:t>
      </w:r>
    </w:p>
    <w:p w:rsidR="00F30F74" w:rsidRDefault="00F30F74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3293B" w:rsidRPr="00D3293B" w:rsidRDefault="00D3293B" w:rsidP="00D3293B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Є три </w:t>
      </w:r>
      <w:r w:rsidRPr="00D3293B">
        <w:rPr>
          <w:rFonts w:ascii="Times New Roman" w:hAnsi="Times New Roman" w:cs="Times New Roman"/>
          <w:sz w:val="28"/>
          <w:szCs w:val="28"/>
          <w:lang w:val="uk-UA"/>
        </w:rPr>
        <w:t xml:space="preserve">типи </w:t>
      </w:r>
      <w:r w:rsidRPr="00D3293B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завдань:</w:t>
      </w:r>
    </w:p>
    <w:p w:rsidR="00D3293B" w:rsidRPr="00D3293B" w:rsidRDefault="00D3293B" w:rsidP="00D3293B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3293B">
        <w:rPr>
          <w:rFonts w:ascii="Times New Roman" w:hAnsi="Times New Roman" w:cs="Times New Roman"/>
          <w:color w:val="212121"/>
          <w:sz w:val="28"/>
          <w:szCs w:val="28"/>
          <w:lang w:val="uk-UA"/>
        </w:rPr>
        <w:t>• з фіксованими одиницями;</w:t>
      </w:r>
    </w:p>
    <w:p w:rsidR="00D3293B" w:rsidRPr="00D3293B" w:rsidRDefault="00D3293B" w:rsidP="00D3293B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3293B">
        <w:rPr>
          <w:rFonts w:ascii="Times New Roman" w:hAnsi="Times New Roman" w:cs="Times New Roman"/>
          <w:color w:val="212121"/>
          <w:sz w:val="28"/>
          <w:szCs w:val="28"/>
          <w:lang w:val="uk-UA"/>
        </w:rPr>
        <w:t>• з фіксованою тривалістю;</w:t>
      </w:r>
    </w:p>
    <w:p w:rsidR="00D3293B" w:rsidRPr="00D3293B" w:rsidRDefault="00D3293B" w:rsidP="00D3293B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3293B">
        <w:rPr>
          <w:rFonts w:ascii="Times New Roman" w:hAnsi="Times New Roman" w:cs="Times New Roman"/>
          <w:color w:val="212121"/>
          <w:sz w:val="28"/>
          <w:szCs w:val="28"/>
          <w:lang w:val="uk-UA"/>
        </w:rPr>
        <w:t>• з фіксованими трудо</w:t>
      </w:r>
      <w:r w:rsidR="00F00912">
        <w:rPr>
          <w:rFonts w:ascii="Times New Roman" w:hAnsi="Times New Roman" w:cs="Times New Roman"/>
          <w:color w:val="212121"/>
          <w:sz w:val="28"/>
          <w:szCs w:val="28"/>
          <w:lang w:val="uk-UA"/>
        </w:rPr>
        <w:t>витратами</w:t>
      </w:r>
      <w:r w:rsidRPr="00D3293B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D3293B" w:rsidRDefault="00D3293B" w:rsidP="0083790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3293B">
        <w:rPr>
          <w:rFonts w:ascii="Times New Roman" w:hAnsi="Times New Roman" w:cs="Times New Roman"/>
          <w:color w:val="212121"/>
          <w:sz w:val="28"/>
          <w:szCs w:val="28"/>
          <w:lang w:val="uk-UA"/>
        </w:rPr>
        <w:t>Вибір типу завдань для проекту залежить від того, як ви розробляєте проект і за якими правилами встановлюєте тривалість завдань і призначаєте ресурси</w:t>
      </w:r>
      <w:r w:rsidR="00837905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  <w:r w:rsidR="00F0091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</w:p>
    <w:p w:rsidR="00F00912" w:rsidRDefault="00F00912" w:rsidP="00F009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Для нашого проекту був обраний тип з фіксованою тривалістю</w:t>
      </w:r>
      <w:r w:rsidRPr="00F00912">
        <w:rPr>
          <w:rFonts w:ascii="Times New Roman" w:hAnsi="Times New Roman" w:cs="Times New Roman"/>
          <w:color w:val="212121"/>
          <w:sz w:val="28"/>
          <w:szCs w:val="28"/>
          <w:lang w:val="uk-UA"/>
        </w:rPr>
        <w:t>. Завдання з фіксованою тривалістю - це такий тип завдань, в якому тривалість повинна залишатися незмінною, незалежно від змін одиниць або трудовитрат.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Приклад однієї із задач зображено на рисунку 1.10.</w:t>
      </w:r>
    </w:p>
    <w:p w:rsidR="00F00912" w:rsidRPr="006338AE" w:rsidRDefault="00F00912" w:rsidP="00F00912">
      <w:pPr>
        <w:pStyle w:val="Default"/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1D70EB" wp14:editId="686C7222">
            <wp:extent cx="5962650" cy="3438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12" w:rsidRDefault="00F00912" w:rsidP="00F00912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10 – Задача із фіксованою тривалістю</w:t>
      </w:r>
    </w:p>
    <w:p w:rsidR="00F00912" w:rsidRPr="00F00912" w:rsidRDefault="00F00912" w:rsidP="00F009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E91DE3" w:rsidRPr="00E91DE3" w:rsidRDefault="00B034FA" w:rsidP="00E91DE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E91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1DE3" w:rsidRPr="00E91DE3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При призначенні ресурсу на завдання, зазвичай робочий час ресурсу, виділеного для цього завдання, </w:t>
      </w:r>
      <w:proofErr w:type="spellStart"/>
      <w:r w:rsidR="00E91DE3" w:rsidRPr="00E91DE3">
        <w:rPr>
          <w:rFonts w:ascii="Times New Roman" w:hAnsi="Times New Roman" w:cs="Times New Roman"/>
          <w:color w:val="212121"/>
          <w:sz w:val="28"/>
          <w:szCs w:val="28"/>
          <w:lang w:val="uk-UA"/>
        </w:rPr>
        <w:t>розподілено</w:t>
      </w:r>
      <w:proofErr w:type="spellEnd"/>
      <w:r w:rsidR="00E91DE3" w:rsidRPr="00E91DE3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рівномірно по всій тривалості завдання.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Є такі вбудовані типи профілів: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Плоский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Flat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 (застосовується за умовчанням);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Завантаження в кінці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Back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Loaded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);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Завантаження на початку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Front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Loaded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);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Подвійний пік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Double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Peak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);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Профілювання завантаження: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Ранній пік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Early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Peak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);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Пізній пік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Late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Peak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);</w:t>
      </w:r>
    </w:p>
    <w:p w:rsidR="00E91DE3" w:rsidRP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Дзвін (</w:t>
      </w:r>
      <w:proofErr w:type="spellStart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Bell</w:t>
      </w:r>
      <w:proofErr w:type="spellEnd"/>
      <w:r w:rsidRPr="00E91DE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);</w:t>
      </w:r>
    </w:p>
    <w:p w:rsidR="00E91DE3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Черепаха (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Turtle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).</w:t>
      </w:r>
    </w:p>
    <w:p w:rsidR="00E507DA" w:rsidRPr="00E507DA" w:rsidRDefault="00E91DE3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 рисунку 1.11 зображено</w:t>
      </w:r>
      <w:r w:rsidR="00E507D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призначення профілю менеджера із загрузкою </w:t>
      </w:r>
      <w:r w:rsidR="00E507D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“</w:t>
      </w:r>
      <w:r w:rsidR="00E507D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черепаха</w:t>
      </w:r>
      <w:r w:rsidR="00E507D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”</w:t>
      </w:r>
      <w:r w:rsidR="00E507D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</w:t>
      </w:r>
      <w:bookmarkStart w:id="0" w:name="_GoBack"/>
      <w:bookmarkEnd w:id="0"/>
    </w:p>
    <w:p w:rsidR="00E91DE3" w:rsidRPr="00E91DE3" w:rsidRDefault="00E507DA" w:rsidP="00E91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</w:p>
    <w:p w:rsidR="00E507DA" w:rsidRPr="006338AE" w:rsidRDefault="00E507DA" w:rsidP="00E507D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191BA6" wp14:editId="37A0BEED">
            <wp:extent cx="6286500" cy="2897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DA" w:rsidRDefault="00E507DA" w:rsidP="00E507DA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 w:rsidRPr="007230DF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Профіль менеджера</w:t>
      </w:r>
    </w:p>
    <w:p w:rsidR="00B034FA" w:rsidRPr="00E91DE3" w:rsidRDefault="00B034FA" w:rsidP="00633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034FA" w:rsidRDefault="006338AE" w:rsidP="006338A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ВИСНОВОК</w:t>
      </w:r>
    </w:p>
    <w:p w:rsidR="006338AE" w:rsidRPr="006338AE" w:rsidRDefault="00B034FA" w:rsidP="006338AE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683F7D">
        <w:rPr>
          <w:rFonts w:ascii="Times New Roman" w:hAnsi="Times New Roman" w:cs="Times New Roman"/>
          <w:sz w:val="28"/>
          <w:szCs w:val="24"/>
          <w:lang w:val="uk-UA"/>
        </w:rPr>
        <w:t xml:space="preserve">Таким чином, </w:t>
      </w:r>
      <w:r w:rsidR="006338AE">
        <w:rPr>
          <w:rFonts w:ascii="Times New Roman" w:hAnsi="Times New Roman" w:cs="Times New Roman"/>
          <w:sz w:val="28"/>
          <w:szCs w:val="24"/>
          <w:lang w:val="uk-UA"/>
        </w:rPr>
        <w:t>були налаштовані ресурси проекту</w:t>
      </w:r>
      <w:r w:rsidRPr="00683F7D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6338AE">
        <w:rPr>
          <w:rFonts w:ascii="Times New Roman" w:hAnsi="Times New Roman" w:cs="Times New Roman"/>
          <w:sz w:val="28"/>
          <w:szCs w:val="24"/>
          <w:lang w:val="uk-UA"/>
        </w:rPr>
        <w:t xml:space="preserve">Кожний ресурс був призначений на певну задачу. Також, трудовим ресурсам була надана доступність,  робочий календар. </w:t>
      </w:r>
      <w:r w:rsidR="006338AE" w:rsidRPr="006338AE">
        <w:rPr>
          <w:rFonts w:ascii="Times New Roman" w:hAnsi="Times New Roman" w:cs="Times New Roman"/>
          <w:color w:val="212121"/>
          <w:sz w:val="28"/>
          <w:szCs w:val="28"/>
          <w:lang w:val="uk-UA"/>
        </w:rPr>
        <w:t>Налаштування плану-проекту з урахуванням графіка, витрат і вимог до завантаження є ітеративним процесом. Найчастіше для отримання оптимально збалансованого проекту потрібні неодноразові уточнення.</w:t>
      </w:r>
      <w:r w:rsidR="006338A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Тому був сформований графік доступності ресурсів.</w:t>
      </w:r>
      <w:r w:rsidR="000957A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За допомогою ресурсів та їх доступності та завантаженням можна зрозуміти, де є недоліки та у якому місті проекту, і зрозуміти, як  їх </w:t>
      </w:r>
      <w:proofErr w:type="spellStart"/>
      <w:r w:rsidR="000957AA">
        <w:rPr>
          <w:rFonts w:ascii="Times New Roman" w:hAnsi="Times New Roman" w:cs="Times New Roman"/>
          <w:color w:val="212121"/>
          <w:sz w:val="28"/>
          <w:szCs w:val="28"/>
          <w:lang w:val="uk-UA"/>
        </w:rPr>
        <w:t>оперативно</w:t>
      </w:r>
      <w:proofErr w:type="spellEnd"/>
      <w:r w:rsidR="000957A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виправити. </w:t>
      </w:r>
    </w:p>
    <w:p w:rsidR="00B034FA" w:rsidRPr="00683F7D" w:rsidRDefault="00B034FA" w:rsidP="00B03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EE70E4" w:rsidRPr="00B034FA" w:rsidRDefault="00EE70E4">
      <w:pPr>
        <w:rPr>
          <w:lang w:val="uk-UA"/>
        </w:rPr>
      </w:pPr>
    </w:p>
    <w:sectPr w:rsidR="00EE70E4" w:rsidRPr="00B0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589"/>
    <w:multiLevelType w:val="hybridMultilevel"/>
    <w:tmpl w:val="AFB2DC18"/>
    <w:lvl w:ilvl="0" w:tplc="A5043A0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C7486F"/>
    <w:multiLevelType w:val="multilevel"/>
    <w:tmpl w:val="83105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Liberation Serif" w:hAnsi="Times New Roman" w:cs="Times New Roman"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imes New Roman" w:eastAsia="Liberation Serif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984FD5"/>
    <w:multiLevelType w:val="hybridMultilevel"/>
    <w:tmpl w:val="DFBCD348"/>
    <w:lvl w:ilvl="0" w:tplc="AE687712">
      <w:start w:val="3"/>
      <w:numFmt w:val="bullet"/>
      <w:lvlText w:val="-"/>
      <w:lvlJc w:val="left"/>
      <w:pPr>
        <w:ind w:left="142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B10894"/>
    <w:multiLevelType w:val="hybridMultilevel"/>
    <w:tmpl w:val="8A229B64"/>
    <w:lvl w:ilvl="0" w:tplc="AE687712">
      <w:start w:val="3"/>
      <w:numFmt w:val="bullet"/>
      <w:lvlText w:val="-"/>
      <w:lvlJc w:val="left"/>
      <w:pPr>
        <w:ind w:left="142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03446E"/>
    <w:multiLevelType w:val="multilevel"/>
    <w:tmpl w:val="E87EB3A4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Liberation Serif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Liberation Serif" w:hAnsi="Times New Roman" w:cs="Times New Roman"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imes New Roman" w:eastAsia="Liberation Serif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CC04D0"/>
    <w:multiLevelType w:val="hybridMultilevel"/>
    <w:tmpl w:val="BD7E4024"/>
    <w:lvl w:ilvl="0" w:tplc="AE687712">
      <w:start w:val="3"/>
      <w:numFmt w:val="bullet"/>
      <w:lvlText w:val="-"/>
      <w:lvlJc w:val="left"/>
      <w:pPr>
        <w:ind w:left="142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2E"/>
    <w:rsid w:val="000957AA"/>
    <w:rsid w:val="00126A87"/>
    <w:rsid w:val="0031752E"/>
    <w:rsid w:val="004E57F7"/>
    <w:rsid w:val="0057610F"/>
    <w:rsid w:val="005D719F"/>
    <w:rsid w:val="006338AE"/>
    <w:rsid w:val="007230DF"/>
    <w:rsid w:val="007852A9"/>
    <w:rsid w:val="0080127F"/>
    <w:rsid w:val="00837905"/>
    <w:rsid w:val="008B772F"/>
    <w:rsid w:val="00975AD3"/>
    <w:rsid w:val="00A155D7"/>
    <w:rsid w:val="00B034FA"/>
    <w:rsid w:val="00BA026D"/>
    <w:rsid w:val="00D3293B"/>
    <w:rsid w:val="00E507DA"/>
    <w:rsid w:val="00E91DE3"/>
    <w:rsid w:val="00EA147A"/>
    <w:rsid w:val="00EE70E4"/>
    <w:rsid w:val="00F00912"/>
    <w:rsid w:val="00F30F74"/>
    <w:rsid w:val="00F9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ABA"/>
  <w15:chartTrackingRefBased/>
  <w15:docId w15:val="{D3CF650B-4405-46F5-8414-DBD62452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4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34FA"/>
    <w:pPr>
      <w:autoSpaceDE w:val="0"/>
      <w:autoSpaceDN w:val="0"/>
      <w:adjustRightInd w:val="0"/>
      <w:spacing w:after="0" w:line="240" w:lineRule="auto"/>
    </w:pPr>
    <w:rPr>
      <w:rFonts w:ascii="Times New Roman" w:eastAsia="Liberation Serif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0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34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034FA"/>
    <w:pPr>
      <w:spacing w:after="0" w:line="240" w:lineRule="auto"/>
      <w:ind w:left="720"/>
      <w:contextualSpacing/>
    </w:pPr>
    <w:rPr>
      <w:rFonts w:ascii="Liberation Serif" w:eastAsia="Liberation Serif" w:hAnsi="Liberation Serif" w:cs="Liberation Seri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11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Савчук</dc:creator>
  <cp:keywords/>
  <dc:description/>
  <cp:lastModifiedBy>Ярослав Савчук</cp:lastModifiedBy>
  <cp:revision>3</cp:revision>
  <dcterms:created xsi:type="dcterms:W3CDTF">2019-04-03T21:57:00Z</dcterms:created>
  <dcterms:modified xsi:type="dcterms:W3CDTF">2019-04-04T06:42:00Z</dcterms:modified>
</cp:coreProperties>
</file>