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DANE ARRAH CANDELARIO</w:t>
      </w:r>
    </w:p>
    <w:p>
      <w:pPr>
        <w:jc w:val="center"/>
      </w:pPr>
      <w:r>
        <w:t>Executive Assistant | Social Media Manager | Virtual Assistant</w:t>
      </w:r>
    </w:p>
    <w:p>
      <w:pPr>
        <w:jc w:val="center"/>
      </w:pPr>
      <w:r>
        <w:t>General Santos City, Philippines | Available for Remote Work</w:t>
      </w:r>
    </w:p>
    <w:p/>
    <w:p>
      <w:r>
        <w:t>Dear Hiring Manager,</w:t>
      </w:r>
    </w:p>
    <w:p>
      <w:r>
        <w:t>I am excited to apply for an Executive Assistant, Virtual Assistant, or Social Media Manager position with your team. I currently support a CEO with executive and administrative responsibilities while also helping manage content, social media engagement, workflow organization, and day-to-day priorities.</w:t>
      </w:r>
    </w:p>
    <w:p>
      <w:r>
        <w:t>My experience includes executive support, administrative coordination, task and workflow management, client communication, research, content planning, LinkedIn and social media support, Canva, lead generation, reporting, and customer service. I have also developed strong communication and problem-solving skills through several years of experience in customer-facing and call center roles.</w:t>
      </w:r>
    </w:p>
    <w:p>
      <w:r>
        <w:t>I understand that great executive support is more than completing assigned tasks. It means being organized, dependable, proactive, and becoming someone a busy professional can rely on. I take pride in learning my client's processes, staying on top of priorities, and helping make day-to-day operations easier.</w:t>
      </w:r>
    </w:p>
    <w:p>
      <w:r>
        <w:t>I would welcome the opportunity to bring my organization, communication skills, and growing experience in executive and social media support to your team. Thank you for your time and consideration. I look forward to discussing how I can support your business and goals.</w:t>
      </w:r>
    </w:p>
    <w:p>
      <w:r>
        <w:t>Sincerely,</w:t>
        <w:br/>
        <w:t>Dane Arrah Candelario</w:t>
      </w:r>
    </w:p>
    <w:p>
      <w:r>
        <w:br w:type="page"/>
      </w:r>
    </w:p>
    <w:p>
      <w:pPr>
        <w:jc w:val="center"/>
      </w:pPr>
      <w:r>
        <w:rPr>
          <w:b/>
          <w:sz w:val="36"/>
        </w:rPr>
        <w:t>DANE ARRAH CANDELARIO</w:t>
      </w:r>
    </w:p>
    <w:p>
      <w:pPr>
        <w:jc w:val="center"/>
      </w:pPr>
      <w:r>
        <w:t>EXECUTIVE ASSISTANT | SOCIAL MEDIA MANAGER | VIRTUAL ASSISTANT</w:t>
      </w:r>
    </w:p>
    <w:p>
      <w:pPr>
        <w:jc w:val="center"/>
      </w:pPr>
      <w:r>
        <w:t>General Santos City, Philippines | Remote | LinkedIn/Portfolio available upon request</w:t>
      </w:r>
    </w:p>
    <w:p>
      <w:pPr>
        <w:spacing w:before="160" w:after="60"/>
      </w:pPr>
      <w:r>
        <w:rPr>
          <w:b/>
          <w:sz w:val="22"/>
        </w:rPr>
        <w:t>PROFESSIONAL SUMMARY</w:t>
      </w:r>
    </w:p>
    <w:p>
      <w:r>
        <w:t>Executive Assistant and Social Media Manager with experience supporting business leaders through administrative coordination, workflow organization, content management, social media engagement, and client communication. Background in customer service, lead generation, sales support, and remote operations. Known for being dependable, organized, adaptable, and comfortable managing multiple priorities while learning new tools and processes quickly.</w:t>
      </w:r>
    </w:p>
    <w:p>
      <w:pPr>
        <w:spacing w:before="160" w:after="60"/>
      </w:pPr>
      <w:r>
        <w:rPr>
          <w:b/>
          <w:sz w:val="22"/>
        </w:rPr>
        <w:t>CORE SKILLS</w:t>
      </w:r>
    </w:p>
    <w:tbl>
      <w:tblPr>
        <w:tblW w:type="auto" w:w="0"/>
        <w:jc w:val="center"/>
        <w:tblLook w:firstColumn="1" w:firstRow="1" w:lastColumn="0" w:lastRow="0" w:noHBand="0" w:noVBand="1" w:val="04A0"/>
      </w:tblPr>
      <w:tblGrid>
        <w:gridCol w:w="3408"/>
        <w:gridCol w:w="3408"/>
        <w:gridCol w:w="3408"/>
      </w:tblGrid>
      <w:tr>
        <w:tc>
          <w:tcPr>
            <w:tcW w:type="dxa" w:w="3408"/>
          </w:tcPr>
          <w:p>
            <w:r>
              <w:t>Executive &amp; Administrative Support</w:t>
            </w:r>
          </w:p>
        </w:tc>
        <w:tc>
          <w:tcPr>
            <w:tcW w:type="dxa" w:w="3408"/>
          </w:tcPr>
          <w:p>
            <w:r>
              <w:t>Virtual Assistance</w:t>
            </w:r>
          </w:p>
        </w:tc>
        <w:tc>
          <w:tcPr>
            <w:tcW w:type="dxa" w:w="3408"/>
          </w:tcPr>
          <w:p>
            <w:r>
              <w:t>Social Media Management</w:t>
            </w:r>
          </w:p>
        </w:tc>
      </w:tr>
      <w:tr>
        <w:tc>
          <w:tcPr>
            <w:tcW w:type="dxa" w:w="3408"/>
          </w:tcPr>
          <w:p>
            <w:r>
              <w:t>Content Planning &amp; Organization</w:t>
            </w:r>
          </w:p>
        </w:tc>
        <w:tc>
          <w:tcPr>
            <w:tcW w:type="dxa" w:w="3408"/>
          </w:tcPr>
          <w:p>
            <w:r>
              <w:t>LinkedIn Support &amp; Engagement</w:t>
            </w:r>
          </w:p>
        </w:tc>
        <w:tc>
          <w:tcPr>
            <w:tcW w:type="dxa" w:w="3408"/>
          </w:tcPr>
          <w:p>
            <w:r>
              <w:t>Calendar &amp; Task Management</w:t>
            </w:r>
          </w:p>
        </w:tc>
      </w:tr>
      <w:tr>
        <w:tc>
          <w:tcPr>
            <w:tcW w:type="dxa" w:w="3408"/>
          </w:tcPr>
          <w:p>
            <w:r>
              <w:t>Email &amp; Client Communication</w:t>
            </w:r>
          </w:p>
        </w:tc>
        <w:tc>
          <w:tcPr>
            <w:tcW w:type="dxa" w:w="3408"/>
          </w:tcPr>
          <w:p>
            <w:r>
              <w:t>Canva</w:t>
            </w:r>
          </w:p>
        </w:tc>
        <w:tc>
          <w:tcPr>
            <w:tcW w:type="dxa" w:w="3408"/>
          </w:tcPr>
          <w:p>
            <w:r>
              <w:t>Internet Research</w:t>
            </w:r>
          </w:p>
        </w:tc>
      </w:tr>
      <w:tr>
        <w:tc>
          <w:tcPr>
            <w:tcW w:type="dxa" w:w="3408"/>
          </w:tcPr>
          <w:p>
            <w:r>
              <w:t>Data Entry &amp; Reporting</w:t>
            </w:r>
          </w:p>
        </w:tc>
        <w:tc>
          <w:tcPr>
            <w:tcW w:type="dxa" w:w="3408"/>
          </w:tcPr>
          <w:p>
            <w:r>
              <w:t>Lead Generation</w:t>
            </w:r>
          </w:p>
        </w:tc>
        <w:tc>
          <w:tcPr>
            <w:tcW w:type="dxa" w:w="3408"/>
          </w:tcPr>
          <w:p>
            <w:r>
              <w:t>Customer Service &amp; Customer Support</w:t>
            </w:r>
          </w:p>
        </w:tc>
      </w:tr>
      <w:tr>
        <w:tc>
          <w:tcPr>
            <w:tcW w:type="dxa" w:w="3408"/>
          </w:tcPr>
          <w:p>
            <w:r>
              <w:t>Google Workspace</w:t>
            </w:r>
          </w:p>
        </w:tc>
        <w:tc>
          <w:tcPr>
            <w:tcW w:type="dxa" w:w="3408"/>
          </w:tcPr>
          <w:p>
            <w:r>
              <w:t>Trello &amp; Workflow Management</w:t>
            </w:r>
          </w:p>
        </w:tc>
        <w:tc>
          <w:tcPr>
            <w:tcW w:type="dxa" w:w="3408"/>
          </w:tcPr>
          <w:p>
            <w:r>
              <w:t>Microsoft Office</w:t>
            </w:r>
          </w:p>
        </w:tc>
      </w:tr>
    </w:tbl>
    <w:p>
      <w:pPr>
        <w:spacing w:before="160" w:after="60"/>
      </w:pPr>
      <w:r>
        <w:rPr>
          <w:b/>
          <w:sz w:val="22"/>
        </w:rPr>
        <w:t>PROFESSIONAL EXPERIENCE</w:t>
      </w:r>
    </w:p>
    <w:p>
      <w:pPr>
        <w:spacing w:before="100"/>
      </w:pPr>
      <w:r>
        <w:rPr>
          <w:b/>
        </w:rPr>
        <w:t>Executive Assistant &amp; Social Media Manager</w:t>
      </w:r>
      <w:r>
        <w:t xml:space="preserve"> | Uprisors / CEO Support</w:t>
      </w:r>
    </w:p>
    <w:p>
      <w:pPr>
        <w:spacing w:after="40"/>
      </w:pPr>
      <w:r>
        <w:rPr>
          <w:i/>
        </w:rPr>
        <w:t>2025 – Present</w:t>
      </w:r>
    </w:p>
    <w:p>
      <w:pPr>
        <w:pStyle w:val="ListBullet"/>
        <w:spacing w:after="20"/>
      </w:pPr>
      <w:r>
        <w:t>Provide executive and administrative support to a CEO, helping organize priorities, tasks, workflows, and day-to-day operations.</w:t>
      </w:r>
    </w:p>
    <w:p>
      <w:pPr>
        <w:pStyle w:val="ListBullet"/>
        <w:spacing w:after="20"/>
      </w:pPr>
      <w:r>
        <w:t>Support social media content planning, caption organization, engagement, and approval workflows.</w:t>
      </w:r>
    </w:p>
    <w:p>
      <w:pPr>
        <w:pStyle w:val="ListBullet"/>
        <w:spacing w:after="20"/>
      </w:pPr>
      <w:r>
        <w:t>Assist with LinkedIn and brand social media activities to support visibility and audience engagement.</w:t>
      </w:r>
    </w:p>
    <w:p>
      <w:pPr>
        <w:pStyle w:val="ListBullet"/>
        <w:spacing w:after="20"/>
      </w:pPr>
      <w:r>
        <w:t>Track content and social media performance and help maintain organized content and workflow systems.</w:t>
      </w:r>
    </w:p>
    <w:p>
      <w:pPr>
        <w:pStyle w:val="ListBullet"/>
        <w:spacing w:after="20"/>
      </w:pPr>
      <w:r>
        <w:t>Use digital tools including Canva, Trello, Google Workspace, and productivity platforms to support remote operations.</w:t>
      </w:r>
    </w:p>
    <w:p>
      <w:pPr>
        <w:spacing w:before="100"/>
      </w:pPr>
      <w:r>
        <w:rPr>
          <w:b/>
        </w:rPr>
        <w:t>Senior Process Executive / Customer Service Representative</w:t>
      </w:r>
      <w:r>
        <w:t xml:space="preserve"> | Infosys BPM – Truist Bank Account</w:t>
      </w:r>
    </w:p>
    <w:p>
      <w:pPr>
        <w:spacing w:after="40"/>
      </w:pPr>
      <w:r>
        <w:rPr>
          <w:i/>
        </w:rPr>
        <w:t>Mar 2025 – May 2025</w:t>
      </w:r>
    </w:p>
    <w:p>
      <w:pPr>
        <w:pStyle w:val="ListBullet"/>
        <w:spacing w:after="20"/>
      </w:pPr>
      <w:r>
        <w:t>Provided customer support in a fast-paced remote banking environment.</w:t>
      </w:r>
    </w:p>
    <w:p>
      <w:pPr>
        <w:pStyle w:val="ListBullet"/>
        <w:spacing w:after="20"/>
      </w:pPr>
      <w:r>
        <w:t>Handled customer concerns professionally while following established processes and quality standards.</w:t>
      </w:r>
    </w:p>
    <w:p>
      <w:pPr>
        <w:pStyle w:val="ListBullet"/>
        <w:spacing w:after="20"/>
      </w:pPr>
      <w:r>
        <w:t>Used strong communication, problem-solving, and documentation skills to support customer needs.</w:t>
      </w:r>
    </w:p>
    <w:p>
      <w:pPr>
        <w:spacing w:before="100"/>
      </w:pPr>
      <w:r>
        <w:rPr>
          <w:b/>
        </w:rPr>
        <w:t>Sales Representative / Lead Generation Specialist</w:t>
      </w:r>
      <w:r>
        <w:t xml:space="preserve"> | C&amp;C BPO</w:t>
      </w:r>
    </w:p>
    <w:p>
      <w:pPr>
        <w:spacing w:after="40"/>
      </w:pPr>
      <w:r>
        <w:rPr>
          <w:i/>
        </w:rPr>
        <w:t>2021 – 2024</w:t>
      </w:r>
    </w:p>
    <w:p>
      <w:pPr>
        <w:pStyle w:val="ListBullet"/>
        <w:spacing w:after="20"/>
      </w:pPr>
      <w:r>
        <w:t>Conducted outbound calls and supported lead generation campaigns for U.S.-based clients.</w:t>
      </w:r>
    </w:p>
    <w:p>
      <w:pPr>
        <w:pStyle w:val="ListBullet"/>
        <w:spacing w:after="20"/>
      </w:pPr>
      <w:r>
        <w:t>Communicated with prospective customers and maintained accurate reports and performance records.</w:t>
      </w:r>
    </w:p>
    <w:p>
      <w:pPr>
        <w:pStyle w:val="ListBullet"/>
        <w:spacing w:after="20"/>
      </w:pPr>
      <w:r>
        <w:t>Worked toward sales and productivity targets while maintaining professional client communication.</w:t>
      </w:r>
    </w:p>
    <w:p>
      <w:pPr>
        <w:spacing w:before="100"/>
      </w:pPr>
      <w:r>
        <w:rPr>
          <w:b/>
        </w:rPr>
        <w:t>SDR / Property Tax Reduction Advocate</w:t>
      </w:r>
      <w:r>
        <w:t xml:space="preserve"> | LGIS / JZI / O'Connor &amp; Associates</w:t>
      </w:r>
    </w:p>
    <w:p>
      <w:pPr>
        <w:spacing w:after="40"/>
      </w:pPr>
      <w:r>
        <w:rPr>
          <w:i/>
        </w:rPr>
        <w:t>2024 – 2025</w:t>
      </w:r>
    </w:p>
    <w:p>
      <w:pPr>
        <w:pStyle w:val="ListBullet"/>
        <w:spacing w:after="20"/>
      </w:pPr>
      <w:r>
        <w:t>Supported outreach, lead qualification, client communication, and administrative processes.</w:t>
      </w:r>
    </w:p>
    <w:p>
      <w:pPr>
        <w:pStyle w:val="ListBullet"/>
        <w:spacing w:after="20"/>
      </w:pPr>
      <w:r>
        <w:t>Assisted with organizing prospect information and supporting client-facing workflows.</w:t>
      </w:r>
    </w:p>
    <w:p>
      <w:pPr>
        <w:spacing w:before="100"/>
      </w:pPr>
      <w:r>
        <w:rPr>
          <w:b/>
        </w:rPr>
        <w:t>Customer Service &amp; Operations Team Member</w:t>
      </w:r>
      <w:r>
        <w:t xml:space="preserve"> | Jollibee</w:t>
      </w:r>
    </w:p>
    <w:p>
      <w:pPr>
        <w:spacing w:after="40"/>
      </w:pPr>
      <w:r>
        <w:rPr>
          <w:i/>
        </w:rPr>
        <w:t>2018 – 2021</w:t>
      </w:r>
    </w:p>
    <w:p>
      <w:pPr>
        <w:pStyle w:val="ListBullet"/>
        <w:spacing w:after="20"/>
      </w:pPr>
      <w:r>
        <w:t>Provided customer service in a high-volume environment.</w:t>
      </w:r>
    </w:p>
    <w:p>
      <w:pPr>
        <w:pStyle w:val="ListBullet"/>
        <w:spacing w:after="20"/>
      </w:pPr>
      <w:r>
        <w:t>Supported daily operations, teamwork, and customer satisfaction.</w:t>
      </w:r>
    </w:p>
    <w:p>
      <w:pPr>
        <w:spacing w:before="160" w:after="60"/>
      </w:pPr>
      <w:r>
        <w:rPr>
          <w:b/>
          <w:sz w:val="22"/>
        </w:rPr>
        <w:t>EDUCATION</w:t>
      </w:r>
    </w:p>
    <w:p>
      <w:r>
        <w:rPr>
          <w:b/>
        </w:rPr>
        <w:t>Bachelor of Science in Information Technology</w:t>
      </w:r>
      <w:r>
        <w:br/>
        <w:t>Goldenstate College | 2018 – 2023</w:t>
      </w:r>
    </w:p>
    <w:p>
      <w:pPr>
        <w:spacing w:before="160" w:after="60"/>
      </w:pPr>
      <w:r>
        <w:rPr>
          <w:b/>
          <w:sz w:val="22"/>
        </w:rPr>
        <w:t>TECHNICAL TOOLS</w:t>
      </w:r>
    </w:p>
    <w:p>
      <w:r>
        <w:t>Canva | Google Workspace | Microsoft Office | Trello | Notion | WordPress | CapCut | Adobe Premiere Pro | AI Productivity Tools</w:t>
      </w:r>
    </w:p>
    <w:p>
      <w:pPr>
        <w:spacing w:before="160" w:after="60"/>
      </w:pPr>
      <w:r>
        <w:rPr>
          <w:b/>
          <w:sz w:val="22"/>
        </w:rPr>
        <w:t>ADDITIONAL STRENGTHS</w:t>
      </w:r>
    </w:p>
    <w:p>
      <w:r>
        <w:t>Remote Work • Written and Verbal Communication • Organization • Attention to Detail • Adaptability • Problem Solving • Client Support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