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A9AC" w14:textId="77777777" w:rsidR="007C31EE" w:rsidRDefault="007C31EE" w:rsidP="007C31EE">
      <w:pPr>
        <w:rPr>
          <w:b/>
          <w:bCs/>
        </w:rPr>
      </w:pPr>
      <w:r w:rsidRPr="007C31EE">
        <w:rPr>
          <w:b/>
          <w:bCs/>
        </w:rPr>
        <w:t>BUSINESS REQUIREMENTS DOCUMENT (BRD)</w:t>
      </w:r>
    </w:p>
    <w:p w14:paraId="58CA88A9" w14:textId="77777777" w:rsidR="007C31EE" w:rsidRPr="007C31EE" w:rsidRDefault="007C31EE" w:rsidP="007C31EE">
      <w:pPr>
        <w:rPr>
          <w:b/>
          <w:bCs/>
        </w:rPr>
      </w:pPr>
    </w:p>
    <w:p w14:paraId="22AE2180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1. Business Context / Problem Statement</w:t>
      </w:r>
    </w:p>
    <w:p w14:paraId="0D47E233" w14:textId="77777777" w:rsidR="007C31EE" w:rsidRPr="007C31EE" w:rsidRDefault="007C31EE" w:rsidP="007C31EE">
      <w:r w:rsidRPr="007C31EE">
        <w:t>The logistics management team requires a centralized analytics dashboard to monitor delivery performance, shipping operations, product profitability, and regional order distribution across the business.</w:t>
      </w:r>
    </w:p>
    <w:p w14:paraId="19BD88EF" w14:textId="77777777" w:rsidR="007C31EE" w:rsidRPr="007C31EE" w:rsidRDefault="007C31EE" w:rsidP="007C31EE">
      <w:r w:rsidRPr="007C31EE">
        <w:t>Current reporting systems lack integrated visibility into transportation performance, delivery timelines, product profitability, and operational efficiency. This makes it difficult for business leaders to quickly understand:</w:t>
      </w:r>
    </w:p>
    <w:p w14:paraId="173AFA77" w14:textId="77777777" w:rsidR="007C31EE" w:rsidRPr="007C31EE" w:rsidRDefault="007C31EE" w:rsidP="007C31EE">
      <w:pPr>
        <w:numPr>
          <w:ilvl w:val="0"/>
          <w:numId w:val="1"/>
        </w:numPr>
      </w:pPr>
      <w:r w:rsidRPr="007C31EE">
        <w:t xml:space="preserve">Delivery performance across transport modes </w:t>
      </w:r>
    </w:p>
    <w:p w14:paraId="4CA75F34" w14:textId="77777777" w:rsidR="007C31EE" w:rsidRPr="007C31EE" w:rsidRDefault="007C31EE" w:rsidP="007C31EE">
      <w:pPr>
        <w:numPr>
          <w:ilvl w:val="0"/>
          <w:numId w:val="1"/>
        </w:numPr>
      </w:pPr>
      <w:r w:rsidRPr="007C31EE">
        <w:t xml:space="preserve">Shipping cost and delivery delay patterns </w:t>
      </w:r>
    </w:p>
    <w:p w14:paraId="4BFC1BAA" w14:textId="77777777" w:rsidR="007C31EE" w:rsidRPr="007C31EE" w:rsidRDefault="007C31EE" w:rsidP="007C31EE">
      <w:pPr>
        <w:numPr>
          <w:ilvl w:val="0"/>
          <w:numId w:val="1"/>
        </w:numPr>
      </w:pPr>
      <w:r w:rsidRPr="007C31EE">
        <w:t xml:space="preserve">Product category profitability and revenue trends </w:t>
      </w:r>
    </w:p>
    <w:p w14:paraId="21BE376E" w14:textId="77777777" w:rsidR="007C31EE" w:rsidRPr="007C31EE" w:rsidRDefault="007C31EE" w:rsidP="007C31EE">
      <w:pPr>
        <w:numPr>
          <w:ilvl w:val="0"/>
          <w:numId w:val="1"/>
        </w:numPr>
      </w:pPr>
      <w:r w:rsidRPr="007C31EE">
        <w:t xml:space="preserve">Regional order distribution and operational efficiency </w:t>
      </w:r>
    </w:p>
    <w:p w14:paraId="1961354E" w14:textId="77777777" w:rsidR="007C31EE" w:rsidRPr="007C31EE" w:rsidRDefault="007C31EE" w:rsidP="007C31EE">
      <w:pPr>
        <w:numPr>
          <w:ilvl w:val="0"/>
          <w:numId w:val="1"/>
        </w:numPr>
      </w:pPr>
      <w:r w:rsidRPr="007C31EE">
        <w:t xml:space="preserve">Delivery status and on-time delivery performance </w:t>
      </w:r>
    </w:p>
    <w:p w14:paraId="4146A99B" w14:textId="77777777" w:rsidR="007C31EE" w:rsidRPr="007C31EE" w:rsidRDefault="007C31EE" w:rsidP="007C31EE">
      <w:r w:rsidRPr="007C31EE">
        <w:pict w14:anchorId="2516BED3">
          <v:rect id="_x0000_i1061" style="width:0;height:1.5pt" o:hralign="center" o:hrstd="t" o:hr="t" fillcolor="#a0a0a0" stroked="f"/>
        </w:pict>
      </w:r>
    </w:p>
    <w:p w14:paraId="4EE588F5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2. Goal of the Dashboard</w:t>
      </w:r>
    </w:p>
    <w:p w14:paraId="56C3FD30" w14:textId="77777777" w:rsidR="007C31EE" w:rsidRPr="007C31EE" w:rsidRDefault="007C31EE" w:rsidP="007C31EE">
      <w:r w:rsidRPr="007C31EE">
        <w:t>The logistics analytics dashboard must:</w:t>
      </w:r>
    </w:p>
    <w:p w14:paraId="37D500A4" w14:textId="77777777" w:rsidR="007C31EE" w:rsidRPr="007C31EE" w:rsidRDefault="007C31EE" w:rsidP="007C31EE">
      <w:pPr>
        <w:numPr>
          <w:ilvl w:val="0"/>
          <w:numId w:val="2"/>
        </w:numPr>
      </w:pPr>
      <w:r w:rsidRPr="007C31EE">
        <w:t xml:space="preserve">Provide an executive overview of logistics KPIs </w:t>
      </w:r>
    </w:p>
    <w:p w14:paraId="01866421" w14:textId="77777777" w:rsidR="007C31EE" w:rsidRPr="007C31EE" w:rsidRDefault="007C31EE" w:rsidP="007C31EE">
      <w:pPr>
        <w:numPr>
          <w:ilvl w:val="0"/>
          <w:numId w:val="2"/>
        </w:numPr>
      </w:pPr>
      <w:proofErr w:type="spellStart"/>
      <w:r w:rsidRPr="007C31EE">
        <w:t>Analyze</w:t>
      </w:r>
      <w:proofErr w:type="spellEnd"/>
      <w:r w:rsidRPr="007C31EE">
        <w:t xml:space="preserve"> shipping and delivery performance </w:t>
      </w:r>
    </w:p>
    <w:p w14:paraId="1BBC0395" w14:textId="77777777" w:rsidR="007C31EE" w:rsidRPr="007C31EE" w:rsidRDefault="007C31EE" w:rsidP="007C31EE">
      <w:pPr>
        <w:numPr>
          <w:ilvl w:val="0"/>
          <w:numId w:val="2"/>
        </w:numPr>
      </w:pPr>
      <w:r w:rsidRPr="007C31EE">
        <w:t xml:space="preserve">Monitor revenue and profit trends across product categories </w:t>
      </w:r>
    </w:p>
    <w:p w14:paraId="16E22A73" w14:textId="77777777" w:rsidR="007C31EE" w:rsidRPr="007C31EE" w:rsidRDefault="007C31EE" w:rsidP="007C31EE">
      <w:pPr>
        <w:numPr>
          <w:ilvl w:val="0"/>
          <w:numId w:val="2"/>
        </w:numPr>
      </w:pPr>
      <w:r w:rsidRPr="007C31EE">
        <w:t xml:space="preserve">Evaluate transport mode efficiency and delivery timelines </w:t>
      </w:r>
    </w:p>
    <w:p w14:paraId="7D83290C" w14:textId="77777777" w:rsidR="007C31EE" w:rsidRPr="007C31EE" w:rsidRDefault="007C31EE" w:rsidP="007C31EE">
      <w:pPr>
        <w:numPr>
          <w:ilvl w:val="0"/>
          <w:numId w:val="2"/>
        </w:numPr>
      </w:pPr>
      <w:r w:rsidRPr="007C31EE">
        <w:t xml:space="preserve">Enable business leaders to make data-driven logistics decisions </w:t>
      </w:r>
    </w:p>
    <w:p w14:paraId="2BCA9A73" w14:textId="77777777" w:rsidR="007C31EE" w:rsidRPr="007C31EE" w:rsidRDefault="007C31EE" w:rsidP="007C31EE">
      <w:r w:rsidRPr="007C31EE">
        <w:pict w14:anchorId="74A36E74">
          <v:rect id="_x0000_i1062" style="width:0;height:1.5pt" o:hralign="center" o:hrstd="t" o:hr="t" fillcolor="#a0a0a0" stroked="f"/>
        </w:pict>
      </w:r>
    </w:p>
    <w:p w14:paraId="1693EAFF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3. Target Users /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4578"/>
        <w:gridCol w:w="2421"/>
      </w:tblGrid>
      <w:tr w:rsidR="007C31EE" w:rsidRPr="007C31EE" w14:paraId="4CFDB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FB79" w14:textId="77777777" w:rsidR="007C31EE" w:rsidRPr="007C31EE" w:rsidRDefault="007C31EE" w:rsidP="007C31EE">
            <w:pPr>
              <w:rPr>
                <w:b/>
                <w:bCs/>
              </w:rPr>
            </w:pPr>
            <w:r w:rsidRPr="007C31EE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117E2BB3" w14:textId="77777777" w:rsidR="007C31EE" w:rsidRPr="007C31EE" w:rsidRDefault="007C31EE" w:rsidP="007C31EE">
            <w:pPr>
              <w:rPr>
                <w:b/>
                <w:bCs/>
              </w:rPr>
            </w:pPr>
            <w:r w:rsidRPr="007C31EE">
              <w:rPr>
                <w:b/>
                <w:bCs/>
              </w:rPr>
              <w:t>Primary Need</w:t>
            </w:r>
          </w:p>
        </w:tc>
        <w:tc>
          <w:tcPr>
            <w:tcW w:w="0" w:type="auto"/>
            <w:vAlign w:val="center"/>
            <w:hideMark/>
          </w:tcPr>
          <w:p w14:paraId="305F243B" w14:textId="77777777" w:rsidR="007C31EE" w:rsidRPr="007C31EE" w:rsidRDefault="007C31EE" w:rsidP="007C31EE">
            <w:pPr>
              <w:rPr>
                <w:b/>
                <w:bCs/>
              </w:rPr>
            </w:pPr>
            <w:r w:rsidRPr="007C31EE">
              <w:rPr>
                <w:b/>
                <w:bCs/>
              </w:rPr>
              <w:t>Expected Usage</w:t>
            </w:r>
          </w:p>
        </w:tc>
      </w:tr>
      <w:tr w:rsidR="007C31EE" w:rsidRPr="007C31EE" w14:paraId="74DF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405" w14:textId="77777777" w:rsidR="007C31EE" w:rsidRPr="007C31EE" w:rsidRDefault="007C31EE" w:rsidP="007C31EE">
            <w:r w:rsidRPr="007C31EE"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5A976BAC" w14:textId="77777777" w:rsidR="007C31EE" w:rsidRPr="007C31EE" w:rsidRDefault="007C31EE" w:rsidP="007C31EE">
            <w:r w:rsidRPr="007C31EE">
              <w:t>Monitor delivery performance and shipping efficiency</w:t>
            </w:r>
          </w:p>
        </w:tc>
        <w:tc>
          <w:tcPr>
            <w:tcW w:w="0" w:type="auto"/>
            <w:vAlign w:val="center"/>
            <w:hideMark/>
          </w:tcPr>
          <w:p w14:paraId="7E0A86BD" w14:textId="77777777" w:rsidR="007C31EE" w:rsidRPr="007C31EE" w:rsidRDefault="007C31EE" w:rsidP="007C31EE">
            <w:r w:rsidRPr="007C31EE">
              <w:t>Daily review</w:t>
            </w:r>
          </w:p>
        </w:tc>
      </w:tr>
      <w:tr w:rsidR="007C31EE" w:rsidRPr="007C31EE" w14:paraId="511D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BF4B" w14:textId="77777777" w:rsidR="007C31EE" w:rsidRPr="007C31EE" w:rsidRDefault="007C31EE" w:rsidP="007C31EE">
            <w:r w:rsidRPr="007C31EE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BC9743E" w14:textId="77777777" w:rsidR="007C31EE" w:rsidRPr="007C31EE" w:rsidRDefault="007C31EE" w:rsidP="007C31EE">
            <w:proofErr w:type="spellStart"/>
            <w:r w:rsidRPr="007C31EE">
              <w:t>Analyze</w:t>
            </w:r>
            <w:proofErr w:type="spellEnd"/>
            <w:r w:rsidRPr="007C31EE">
              <w:t xml:space="preserve"> operational delays and delivery status</w:t>
            </w:r>
          </w:p>
        </w:tc>
        <w:tc>
          <w:tcPr>
            <w:tcW w:w="0" w:type="auto"/>
            <w:vAlign w:val="center"/>
            <w:hideMark/>
          </w:tcPr>
          <w:p w14:paraId="1A7D39C1" w14:textId="77777777" w:rsidR="007C31EE" w:rsidRPr="007C31EE" w:rsidRDefault="007C31EE" w:rsidP="007C31EE">
            <w:r w:rsidRPr="007C31EE">
              <w:t>Operational planning</w:t>
            </w:r>
          </w:p>
        </w:tc>
      </w:tr>
      <w:tr w:rsidR="007C31EE" w:rsidRPr="007C31EE" w14:paraId="0AD0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5E36" w14:textId="77777777" w:rsidR="007C31EE" w:rsidRPr="007C31EE" w:rsidRDefault="007C31EE" w:rsidP="007C31EE">
            <w:r w:rsidRPr="007C31EE">
              <w:lastRenderedPageBreak/>
              <w:t>Supply Chain Analyst</w:t>
            </w:r>
          </w:p>
        </w:tc>
        <w:tc>
          <w:tcPr>
            <w:tcW w:w="0" w:type="auto"/>
            <w:vAlign w:val="center"/>
            <w:hideMark/>
          </w:tcPr>
          <w:p w14:paraId="38AE35E1" w14:textId="77777777" w:rsidR="007C31EE" w:rsidRPr="007C31EE" w:rsidRDefault="007C31EE" w:rsidP="007C31EE">
            <w:r w:rsidRPr="007C31EE">
              <w:t>Track shipping cost and transport performance</w:t>
            </w:r>
          </w:p>
        </w:tc>
        <w:tc>
          <w:tcPr>
            <w:tcW w:w="0" w:type="auto"/>
            <w:vAlign w:val="center"/>
            <w:hideMark/>
          </w:tcPr>
          <w:p w14:paraId="0E55C0BF" w14:textId="77777777" w:rsidR="007C31EE" w:rsidRPr="007C31EE" w:rsidRDefault="007C31EE" w:rsidP="007C31EE">
            <w:r w:rsidRPr="007C31EE">
              <w:t>Performance analysis</w:t>
            </w:r>
          </w:p>
        </w:tc>
      </w:tr>
      <w:tr w:rsidR="007C31EE" w:rsidRPr="007C31EE" w14:paraId="0F00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B519" w14:textId="77777777" w:rsidR="007C31EE" w:rsidRPr="007C31EE" w:rsidRDefault="007C31EE" w:rsidP="007C31EE">
            <w:r w:rsidRPr="007C31EE"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1967683C" w14:textId="77777777" w:rsidR="007C31EE" w:rsidRPr="007C31EE" w:rsidRDefault="007C31EE" w:rsidP="007C31EE">
            <w:r w:rsidRPr="007C31EE">
              <w:t>View high-level logistics insights</w:t>
            </w:r>
          </w:p>
        </w:tc>
        <w:tc>
          <w:tcPr>
            <w:tcW w:w="0" w:type="auto"/>
            <w:vAlign w:val="center"/>
            <w:hideMark/>
          </w:tcPr>
          <w:p w14:paraId="2F168BDB" w14:textId="77777777" w:rsidR="007C31EE" w:rsidRPr="007C31EE" w:rsidRDefault="007C31EE" w:rsidP="007C31EE">
            <w:r w:rsidRPr="007C31EE">
              <w:t>Strategic decision making</w:t>
            </w:r>
          </w:p>
        </w:tc>
      </w:tr>
    </w:tbl>
    <w:p w14:paraId="137307B9" w14:textId="77777777" w:rsidR="007C31EE" w:rsidRPr="007C31EE" w:rsidRDefault="007C31EE" w:rsidP="007C31EE">
      <w:r w:rsidRPr="007C31EE">
        <w:pict w14:anchorId="3CD1551F">
          <v:rect id="_x0000_i1063" style="width:0;height:1.5pt" o:hralign="center" o:hrstd="t" o:hr="t" fillcolor="#a0a0a0" stroked="f"/>
        </w:pict>
      </w:r>
    </w:p>
    <w:p w14:paraId="3EFBFC41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4. Core Business Questions</w:t>
      </w:r>
    </w:p>
    <w:p w14:paraId="64091E5B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What is the overall logistics and delivery performance? </w:t>
      </w:r>
    </w:p>
    <w:p w14:paraId="4CDE739B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Which transport mode has the fastest delivery time? </w:t>
      </w:r>
    </w:p>
    <w:p w14:paraId="0D05E664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Which product category generates the highest profit and revenue? </w:t>
      </w:r>
    </w:p>
    <w:p w14:paraId="36643F14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How does shipping cost vary with delivery distance? </w:t>
      </w:r>
    </w:p>
    <w:p w14:paraId="3ED4B74F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Which regions contribute the highest number of orders? </w:t>
      </w:r>
    </w:p>
    <w:p w14:paraId="018931C3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What is the distribution of delivery statuses? </w:t>
      </w:r>
    </w:p>
    <w:p w14:paraId="0746B413" w14:textId="77777777" w:rsidR="007C31EE" w:rsidRPr="007C31EE" w:rsidRDefault="007C31EE" w:rsidP="007C31EE">
      <w:pPr>
        <w:numPr>
          <w:ilvl w:val="0"/>
          <w:numId w:val="3"/>
        </w:numPr>
      </w:pPr>
      <w:r w:rsidRPr="007C31EE">
        <w:t xml:space="preserve">How effective is on-time delivery performance? </w:t>
      </w:r>
    </w:p>
    <w:p w14:paraId="3E76F327" w14:textId="77777777" w:rsidR="007C31EE" w:rsidRPr="007C31EE" w:rsidRDefault="007C31EE" w:rsidP="007C31EE">
      <w:r w:rsidRPr="007C31EE">
        <w:pict w14:anchorId="45BB5F34">
          <v:rect id="_x0000_i1064" style="width:0;height:1.5pt" o:hralign="center" o:hrstd="t" o:hr="t" fillcolor="#a0a0a0" stroked="f"/>
        </w:pict>
      </w:r>
    </w:p>
    <w:p w14:paraId="745AF1A0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5. 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034"/>
      </w:tblGrid>
      <w:tr w:rsidR="007C31EE" w:rsidRPr="007C31EE" w14:paraId="356FC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4702C" w14:textId="77777777" w:rsidR="007C31EE" w:rsidRPr="007C31EE" w:rsidRDefault="007C31EE" w:rsidP="007C31EE">
            <w:pPr>
              <w:rPr>
                <w:b/>
                <w:bCs/>
              </w:rPr>
            </w:pPr>
            <w:r w:rsidRPr="007C31E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F803B4D" w14:textId="77777777" w:rsidR="007C31EE" w:rsidRPr="007C31EE" w:rsidRDefault="007C31EE" w:rsidP="007C31EE">
            <w:pPr>
              <w:rPr>
                <w:b/>
                <w:bCs/>
              </w:rPr>
            </w:pPr>
            <w:r w:rsidRPr="007C31EE">
              <w:rPr>
                <w:b/>
                <w:bCs/>
              </w:rPr>
              <w:t>Definition</w:t>
            </w:r>
          </w:p>
        </w:tc>
      </w:tr>
      <w:tr w:rsidR="007C31EE" w:rsidRPr="007C31EE" w14:paraId="3F09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855F" w14:textId="77777777" w:rsidR="007C31EE" w:rsidRPr="007C31EE" w:rsidRDefault="007C31EE" w:rsidP="007C31EE">
            <w:r w:rsidRPr="007C31EE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45E41A9" w14:textId="77777777" w:rsidR="007C31EE" w:rsidRPr="007C31EE" w:rsidRDefault="007C31EE" w:rsidP="007C31EE">
            <w:r w:rsidRPr="007C31EE">
              <w:t>Count of all customer orders</w:t>
            </w:r>
          </w:p>
        </w:tc>
      </w:tr>
      <w:tr w:rsidR="007C31EE" w:rsidRPr="007C31EE" w14:paraId="7F34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1588" w14:textId="77777777" w:rsidR="007C31EE" w:rsidRPr="007C31EE" w:rsidRDefault="007C31EE" w:rsidP="007C31EE">
            <w:r w:rsidRPr="007C31EE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8FFFA5E" w14:textId="77777777" w:rsidR="007C31EE" w:rsidRPr="007C31EE" w:rsidRDefault="007C31EE" w:rsidP="007C31EE">
            <w:r w:rsidRPr="007C31EE">
              <w:t>Total profit generated from all orders</w:t>
            </w:r>
          </w:p>
        </w:tc>
      </w:tr>
      <w:tr w:rsidR="007C31EE" w:rsidRPr="007C31EE" w14:paraId="0612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2542" w14:textId="77777777" w:rsidR="007C31EE" w:rsidRPr="007C31EE" w:rsidRDefault="007C31EE" w:rsidP="007C31EE">
            <w:r w:rsidRPr="007C31EE">
              <w:t>Revenue</w:t>
            </w:r>
          </w:p>
        </w:tc>
        <w:tc>
          <w:tcPr>
            <w:tcW w:w="0" w:type="auto"/>
            <w:vAlign w:val="center"/>
            <w:hideMark/>
          </w:tcPr>
          <w:p w14:paraId="1F471C3C" w14:textId="77777777" w:rsidR="007C31EE" w:rsidRPr="007C31EE" w:rsidRDefault="007C31EE" w:rsidP="007C31EE">
            <w:r w:rsidRPr="007C31EE">
              <w:t>Total sales revenue</w:t>
            </w:r>
          </w:p>
        </w:tc>
      </w:tr>
      <w:tr w:rsidR="007C31EE" w:rsidRPr="007C31EE" w14:paraId="3C16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0717" w14:textId="77777777" w:rsidR="007C31EE" w:rsidRPr="007C31EE" w:rsidRDefault="007C31EE" w:rsidP="007C31EE">
            <w:r w:rsidRPr="007C31EE"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3F79BB65" w14:textId="77777777" w:rsidR="007C31EE" w:rsidRPr="007C31EE" w:rsidRDefault="007C31EE" w:rsidP="007C31EE">
            <w:r w:rsidRPr="007C31EE">
              <w:t>Average delivery duration in hours</w:t>
            </w:r>
          </w:p>
        </w:tc>
      </w:tr>
      <w:tr w:rsidR="007C31EE" w:rsidRPr="007C31EE" w14:paraId="0C89F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F7B2" w14:textId="77777777" w:rsidR="007C31EE" w:rsidRPr="007C31EE" w:rsidRDefault="007C31EE" w:rsidP="007C31EE">
            <w:r w:rsidRPr="007C31EE">
              <w:t>Average Delay Hours</w:t>
            </w:r>
          </w:p>
        </w:tc>
        <w:tc>
          <w:tcPr>
            <w:tcW w:w="0" w:type="auto"/>
            <w:vAlign w:val="center"/>
            <w:hideMark/>
          </w:tcPr>
          <w:p w14:paraId="324B445A" w14:textId="77777777" w:rsidR="007C31EE" w:rsidRPr="007C31EE" w:rsidRDefault="007C31EE" w:rsidP="007C31EE">
            <w:r w:rsidRPr="007C31EE">
              <w:t>Average delivery delay time</w:t>
            </w:r>
          </w:p>
        </w:tc>
      </w:tr>
      <w:tr w:rsidR="007C31EE" w:rsidRPr="007C31EE" w14:paraId="7B9FA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F002" w14:textId="77777777" w:rsidR="007C31EE" w:rsidRPr="007C31EE" w:rsidRDefault="007C31EE" w:rsidP="007C31EE">
            <w:r w:rsidRPr="007C31EE">
              <w:t>On-Time Delivery %</w:t>
            </w:r>
          </w:p>
        </w:tc>
        <w:tc>
          <w:tcPr>
            <w:tcW w:w="0" w:type="auto"/>
            <w:vAlign w:val="center"/>
            <w:hideMark/>
          </w:tcPr>
          <w:p w14:paraId="237932D4" w14:textId="77777777" w:rsidR="007C31EE" w:rsidRPr="007C31EE" w:rsidRDefault="007C31EE" w:rsidP="007C31EE">
            <w:r w:rsidRPr="007C31EE">
              <w:t>Percentage of orders delivered on time</w:t>
            </w:r>
          </w:p>
        </w:tc>
      </w:tr>
      <w:tr w:rsidR="007C31EE" w:rsidRPr="007C31EE" w14:paraId="4127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43E0" w14:textId="77777777" w:rsidR="007C31EE" w:rsidRPr="007C31EE" w:rsidRDefault="007C31EE" w:rsidP="007C31EE">
            <w:r w:rsidRPr="007C31EE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537EC3B6" w14:textId="77777777" w:rsidR="007C31EE" w:rsidRPr="007C31EE" w:rsidRDefault="007C31EE" w:rsidP="007C31EE">
            <w:r w:rsidRPr="007C31EE">
              <w:t>Total quantity of products sold</w:t>
            </w:r>
          </w:p>
        </w:tc>
      </w:tr>
      <w:tr w:rsidR="007C31EE" w:rsidRPr="007C31EE" w14:paraId="59E5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EAE0" w14:textId="77777777" w:rsidR="007C31EE" w:rsidRPr="007C31EE" w:rsidRDefault="007C31EE" w:rsidP="007C31EE">
            <w:r w:rsidRPr="007C31EE">
              <w:t>Average Shipping Cost</w:t>
            </w:r>
          </w:p>
        </w:tc>
        <w:tc>
          <w:tcPr>
            <w:tcW w:w="0" w:type="auto"/>
            <w:vAlign w:val="center"/>
            <w:hideMark/>
          </w:tcPr>
          <w:p w14:paraId="68AD42BA" w14:textId="77777777" w:rsidR="007C31EE" w:rsidRPr="007C31EE" w:rsidRDefault="007C31EE" w:rsidP="007C31EE">
            <w:r w:rsidRPr="007C31EE">
              <w:t>Average transportation cost</w:t>
            </w:r>
          </w:p>
        </w:tc>
      </w:tr>
    </w:tbl>
    <w:p w14:paraId="60B5600D" w14:textId="77777777" w:rsidR="007C31EE" w:rsidRPr="007C31EE" w:rsidRDefault="007C31EE" w:rsidP="007C31EE">
      <w:r w:rsidRPr="007C31EE">
        <w:pict w14:anchorId="404018AB">
          <v:rect id="_x0000_i1065" style="width:0;height:1.5pt" o:hralign="center" o:hrstd="t" o:hr="t" fillcolor="#a0a0a0" stroked="f"/>
        </w:pict>
      </w:r>
    </w:p>
    <w:p w14:paraId="2932B2B5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6. Scope</w:t>
      </w:r>
    </w:p>
    <w:p w14:paraId="18FE9762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lastRenderedPageBreak/>
        <w:t>In Scope</w:t>
      </w:r>
    </w:p>
    <w:p w14:paraId="7A0244F8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Logistics and delivery performance analysis </w:t>
      </w:r>
    </w:p>
    <w:p w14:paraId="441CCB0A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Shipping cost analysis </w:t>
      </w:r>
    </w:p>
    <w:p w14:paraId="1FA61CAC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Product profit and revenue analysis </w:t>
      </w:r>
    </w:p>
    <w:p w14:paraId="42A6A463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Delivery status monitoring </w:t>
      </w:r>
    </w:p>
    <w:p w14:paraId="0DFD42C2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Regional order distribution analysis </w:t>
      </w:r>
    </w:p>
    <w:p w14:paraId="47F6C951" w14:textId="77777777" w:rsidR="007C31EE" w:rsidRPr="007C31EE" w:rsidRDefault="007C31EE" w:rsidP="007C31EE">
      <w:pPr>
        <w:numPr>
          <w:ilvl w:val="0"/>
          <w:numId w:val="4"/>
        </w:numPr>
      </w:pPr>
      <w:r w:rsidRPr="007C31EE">
        <w:t xml:space="preserve">Transport mode performance evaluation </w:t>
      </w:r>
    </w:p>
    <w:p w14:paraId="61961525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Out of Scope</w:t>
      </w:r>
    </w:p>
    <w:p w14:paraId="55B61BC9" w14:textId="77777777" w:rsidR="007C31EE" w:rsidRPr="007C31EE" w:rsidRDefault="007C31EE" w:rsidP="007C31EE">
      <w:pPr>
        <w:numPr>
          <w:ilvl w:val="0"/>
          <w:numId w:val="5"/>
        </w:numPr>
      </w:pPr>
      <w:r w:rsidRPr="007C31EE">
        <w:t xml:space="preserve">Real-time GPS tracking systems </w:t>
      </w:r>
    </w:p>
    <w:p w14:paraId="4654C4B6" w14:textId="77777777" w:rsidR="007C31EE" w:rsidRPr="007C31EE" w:rsidRDefault="007C31EE" w:rsidP="007C31EE">
      <w:pPr>
        <w:numPr>
          <w:ilvl w:val="0"/>
          <w:numId w:val="5"/>
        </w:numPr>
      </w:pPr>
      <w:r w:rsidRPr="007C31EE">
        <w:t xml:space="preserve">Inventory forecasting models </w:t>
      </w:r>
    </w:p>
    <w:p w14:paraId="3D0B5A07" w14:textId="77777777" w:rsidR="007C31EE" w:rsidRPr="007C31EE" w:rsidRDefault="007C31EE" w:rsidP="007C31EE">
      <w:pPr>
        <w:numPr>
          <w:ilvl w:val="0"/>
          <w:numId w:val="5"/>
        </w:numPr>
      </w:pPr>
      <w:r w:rsidRPr="007C31EE">
        <w:t xml:space="preserve">Customer support ticket systems </w:t>
      </w:r>
    </w:p>
    <w:p w14:paraId="77898533" w14:textId="77777777" w:rsidR="007C31EE" w:rsidRPr="007C31EE" w:rsidRDefault="007C31EE" w:rsidP="007C31EE">
      <w:pPr>
        <w:numPr>
          <w:ilvl w:val="0"/>
          <w:numId w:val="5"/>
        </w:numPr>
      </w:pPr>
      <w:r w:rsidRPr="007C31EE">
        <w:t xml:space="preserve">Automated route optimization systems </w:t>
      </w:r>
    </w:p>
    <w:p w14:paraId="71C7DA61" w14:textId="77777777" w:rsidR="007C31EE" w:rsidRPr="007C31EE" w:rsidRDefault="007C31EE" w:rsidP="007C31EE">
      <w:r w:rsidRPr="007C31EE">
        <w:pict w14:anchorId="75FF3C99">
          <v:rect id="_x0000_i1066" style="width:0;height:1.5pt" o:hralign="center" o:hrstd="t" o:hr="t" fillcolor="#a0a0a0" stroked="f"/>
        </w:pict>
      </w:r>
    </w:p>
    <w:p w14:paraId="1B11A7F6" w14:textId="77777777" w:rsidR="007C31EE" w:rsidRPr="007C31EE" w:rsidRDefault="007C31EE" w:rsidP="007C31EE">
      <w:pPr>
        <w:rPr>
          <w:b/>
          <w:bCs/>
        </w:rPr>
      </w:pPr>
      <w:r w:rsidRPr="007C31EE">
        <w:rPr>
          <w:b/>
          <w:bCs/>
        </w:rPr>
        <w:t>7. Success Criteria</w:t>
      </w:r>
    </w:p>
    <w:p w14:paraId="0F65516D" w14:textId="77777777" w:rsidR="007C31EE" w:rsidRPr="007C31EE" w:rsidRDefault="007C31EE" w:rsidP="007C31EE">
      <w:pPr>
        <w:numPr>
          <w:ilvl w:val="0"/>
          <w:numId w:val="6"/>
        </w:numPr>
      </w:pPr>
      <w:r w:rsidRPr="007C31EE">
        <w:t xml:space="preserve">Logistics managers can identify delivery issues quickly </w:t>
      </w:r>
    </w:p>
    <w:p w14:paraId="3CF179E5" w14:textId="77777777" w:rsidR="007C31EE" w:rsidRPr="007C31EE" w:rsidRDefault="007C31EE" w:rsidP="007C31EE">
      <w:pPr>
        <w:numPr>
          <w:ilvl w:val="0"/>
          <w:numId w:val="6"/>
        </w:numPr>
      </w:pPr>
      <w:r w:rsidRPr="007C31EE">
        <w:t xml:space="preserve">Product profitability trends can be </w:t>
      </w:r>
      <w:proofErr w:type="spellStart"/>
      <w:r w:rsidRPr="007C31EE">
        <w:t>analyzed</w:t>
      </w:r>
      <w:proofErr w:type="spellEnd"/>
      <w:r w:rsidRPr="007C31EE">
        <w:t xml:space="preserve"> easily </w:t>
      </w:r>
    </w:p>
    <w:p w14:paraId="16DE21FB" w14:textId="77777777" w:rsidR="007C31EE" w:rsidRPr="007C31EE" w:rsidRDefault="007C31EE" w:rsidP="007C31EE">
      <w:pPr>
        <w:numPr>
          <w:ilvl w:val="0"/>
          <w:numId w:val="6"/>
        </w:numPr>
      </w:pPr>
      <w:r w:rsidRPr="007C31EE">
        <w:t xml:space="preserve">Transport performance can be monitored efficiently </w:t>
      </w:r>
    </w:p>
    <w:p w14:paraId="62CA6137" w14:textId="77777777" w:rsidR="007C31EE" w:rsidRPr="007C31EE" w:rsidRDefault="007C31EE" w:rsidP="007C31EE">
      <w:pPr>
        <w:numPr>
          <w:ilvl w:val="0"/>
          <w:numId w:val="6"/>
        </w:numPr>
      </w:pPr>
      <w:r w:rsidRPr="007C31EE">
        <w:t>Dashboard provides clear operational insights for decision making</w:t>
      </w:r>
    </w:p>
    <w:p w14:paraId="4F4AF7F0" w14:textId="77777777" w:rsidR="00AF7EAF" w:rsidRDefault="00AF7EAF"/>
    <w:sectPr w:rsidR="00AF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13A"/>
    <w:multiLevelType w:val="multilevel"/>
    <w:tmpl w:val="6D8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F20CD"/>
    <w:multiLevelType w:val="multilevel"/>
    <w:tmpl w:val="0F3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2D14"/>
    <w:multiLevelType w:val="multilevel"/>
    <w:tmpl w:val="22D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A5A08"/>
    <w:multiLevelType w:val="multilevel"/>
    <w:tmpl w:val="477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9763A"/>
    <w:multiLevelType w:val="multilevel"/>
    <w:tmpl w:val="CC0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32D98"/>
    <w:multiLevelType w:val="multilevel"/>
    <w:tmpl w:val="DA3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236313">
    <w:abstractNumId w:val="2"/>
  </w:num>
  <w:num w:numId="2" w16cid:durableId="1594703217">
    <w:abstractNumId w:val="1"/>
  </w:num>
  <w:num w:numId="3" w16cid:durableId="1778257297">
    <w:abstractNumId w:val="3"/>
  </w:num>
  <w:num w:numId="4" w16cid:durableId="725029324">
    <w:abstractNumId w:val="0"/>
  </w:num>
  <w:num w:numId="5" w16cid:durableId="496195521">
    <w:abstractNumId w:val="5"/>
  </w:num>
  <w:num w:numId="6" w16cid:durableId="137844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EE"/>
    <w:rsid w:val="007C31EE"/>
    <w:rsid w:val="00AA4529"/>
    <w:rsid w:val="00AF7EAF"/>
    <w:rsid w:val="00DB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5771"/>
  <w15:chartTrackingRefBased/>
  <w15:docId w15:val="{33204797-38DA-43C6-89F8-0DF810BA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NIHAL KP</dc:creator>
  <cp:keywords/>
  <dc:description/>
  <cp:lastModifiedBy>MOHAMMED NIHAL KP</cp:lastModifiedBy>
  <cp:revision>1</cp:revision>
  <dcterms:created xsi:type="dcterms:W3CDTF">2026-05-12T08:51:00Z</dcterms:created>
  <dcterms:modified xsi:type="dcterms:W3CDTF">2026-05-12T08:52:00Z</dcterms:modified>
</cp:coreProperties>
</file>