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71390" w:rsidRPr="00671390" w:rsidRDefault="006B5EB7" w:rsidP="0067139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7CA2">
        <w:rPr>
          <w:rFonts w:ascii="Times New Roman" w:hAnsi="Times New Roman" w:cs="Times New Roman"/>
          <w:b/>
          <w:sz w:val="28"/>
          <w:szCs w:val="28"/>
        </w:rPr>
        <w:t xml:space="preserve"> Федеральное государственное бюджетное образовательное учреждение </w:t>
      </w:r>
      <w:r w:rsidR="00671390" w:rsidRPr="00671390">
        <w:rPr>
          <w:rFonts w:ascii="Times New Roman" w:hAnsi="Times New Roman" w:cs="Times New Roman"/>
          <w:b/>
          <w:sz w:val="28"/>
          <w:szCs w:val="28"/>
        </w:rPr>
        <w:t>науки и высшего образования</w:t>
      </w:r>
    </w:p>
    <w:p w:rsidR="006B5EB7" w:rsidRPr="00D17CA2" w:rsidRDefault="00671390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 xml:space="preserve"> </w:t>
      </w:r>
      <w:r w:rsidR="006B5EB7" w:rsidRPr="00D17CA2">
        <w:rPr>
          <w:rFonts w:ascii="Times New Roman" w:hAnsi="Times New Roman" w:cs="Times New Roman"/>
          <w:sz w:val="28"/>
          <w:szCs w:val="28"/>
        </w:rPr>
        <w:t xml:space="preserve">«Владимирский государственный университет имени Александра Григорьевича и Николая Григорьевича Столетовых» </w:t>
      </w:r>
    </w:p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 xml:space="preserve">(ВлГУ) </w:t>
      </w:r>
    </w:p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FF0374" w:rsidRDefault="00FF0374" w:rsidP="006B5EB7">
      <w:pPr>
        <w:spacing w:after="0"/>
        <w:jc w:val="center"/>
        <w:rPr>
          <w:rFonts w:ascii="Times New Roman" w:hAnsi="Times New Roman" w:cs="Times New Roman"/>
        </w:rPr>
      </w:pPr>
    </w:p>
    <w:p w:rsidR="00FF0374" w:rsidRPr="00D17CA2" w:rsidRDefault="00FF0374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Pr="00763A02" w:rsidRDefault="006B5EB7" w:rsidP="006B5EB7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63A02">
        <w:rPr>
          <w:rFonts w:ascii="Times New Roman" w:hAnsi="Times New Roman" w:cs="Times New Roman"/>
          <w:b/>
          <w:sz w:val="44"/>
          <w:szCs w:val="44"/>
        </w:rPr>
        <w:t>Лабораторная работа № 1</w:t>
      </w:r>
      <w:r w:rsidR="009A1BEB">
        <w:rPr>
          <w:rFonts w:ascii="Times New Roman" w:hAnsi="Times New Roman" w:cs="Times New Roman"/>
          <w:b/>
          <w:sz w:val="44"/>
          <w:szCs w:val="44"/>
        </w:rPr>
        <w:t>6</w:t>
      </w:r>
    </w:p>
    <w:p w:rsidR="006B5EB7" w:rsidRPr="00763A02" w:rsidRDefault="006B5EB7" w:rsidP="006B5EB7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63A02">
        <w:rPr>
          <w:rFonts w:ascii="Times New Roman" w:hAnsi="Times New Roman" w:cs="Times New Roman"/>
          <w:b/>
          <w:sz w:val="44"/>
          <w:szCs w:val="44"/>
        </w:rPr>
        <w:t xml:space="preserve"> по дисциплине</w:t>
      </w:r>
    </w:p>
    <w:p w:rsidR="006B5EB7" w:rsidRPr="00763A02" w:rsidRDefault="006B5EB7" w:rsidP="00006423">
      <w:pPr>
        <w:spacing w:after="0"/>
        <w:ind w:left="-426" w:right="-284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63A02">
        <w:rPr>
          <w:rFonts w:ascii="Times New Roman" w:hAnsi="Times New Roman" w:cs="Times New Roman"/>
          <w:b/>
          <w:sz w:val="44"/>
          <w:szCs w:val="44"/>
        </w:rPr>
        <w:t>«</w:t>
      </w:r>
      <w:r w:rsidR="00006423" w:rsidRPr="00006423">
        <w:rPr>
          <w:rFonts w:ascii="Times New Roman" w:hAnsi="Times New Roman" w:cs="Times New Roman"/>
          <w:b/>
          <w:sz w:val="44"/>
          <w:szCs w:val="44"/>
        </w:rPr>
        <w:t>Программирование компьютерной графики</w:t>
      </w:r>
      <w:r w:rsidRPr="00763A02">
        <w:rPr>
          <w:rFonts w:ascii="Times New Roman" w:hAnsi="Times New Roman" w:cs="Times New Roman"/>
          <w:b/>
          <w:sz w:val="44"/>
          <w:szCs w:val="44"/>
        </w:rPr>
        <w:t>»</w:t>
      </w:r>
    </w:p>
    <w:p w:rsidR="006B5EB7" w:rsidRPr="00006423" w:rsidRDefault="006B5EB7" w:rsidP="009A1BE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B5EB7">
        <w:rPr>
          <w:rFonts w:ascii="Times New Roman" w:hAnsi="Times New Roman" w:cs="Times New Roman"/>
          <w:b/>
          <w:sz w:val="44"/>
          <w:szCs w:val="44"/>
        </w:rPr>
        <w:t>Тема: «</w:t>
      </w:r>
      <w:r w:rsidR="009A1BEB" w:rsidRPr="009A1BEB">
        <w:rPr>
          <w:rFonts w:ascii="Times New Roman" w:hAnsi="Times New Roman" w:cs="Times New Roman"/>
          <w:b/>
          <w:bCs/>
          <w:sz w:val="44"/>
          <w:szCs w:val="44"/>
        </w:rPr>
        <w:t>Криволинейные поверхности</w:t>
      </w:r>
      <w:r w:rsidRPr="006B5EB7">
        <w:rPr>
          <w:rFonts w:ascii="Times New Roman" w:hAnsi="Times New Roman" w:cs="Times New Roman"/>
          <w:b/>
          <w:sz w:val="44"/>
          <w:szCs w:val="44"/>
        </w:rPr>
        <w:t>»</w:t>
      </w: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Pr="00D17CA2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Выполнил: </w:t>
      </w:r>
      <w:r>
        <w:rPr>
          <w:rFonts w:ascii="Times New Roman" w:hAnsi="Times New Roman" w:cs="Times New Roman"/>
          <w:sz w:val="28"/>
        </w:rPr>
        <w:t xml:space="preserve">            </w:t>
      </w: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ст. гр. </w:t>
      </w:r>
      <w:r>
        <w:rPr>
          <w:rFonts w:ascii="Times New Roman" w:hAnsi="Times New Roman" w:cs="Times New Roman"/>
          <w:sz w:val="28"/>
        </w:rPr>
        <w:t>ПРИ</w:t>
      </w:r>
      <w:r w:rsidRPr="00D17CA2">
        <w:rPr>
          <w:rFonts w:ascii="Times New Roman" w:hAnsi="Times New Roman" w:cs="Times New Roman"/>
          <w:sz w:val="28"/>
        </w:rPr>
        <w:t>-117</w:t>
      </w: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Хлызова В.Г.</w:t>
      </w: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Принял: </w:t>
      </w:r>
    </w:p>
    <w:p w:rsidR="006B5EB7" w:rsidRDefault="00671390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Жигалов И.Е.</w:t>
      </w: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125A6" w:rsidRDefault="00F125A6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D74E7" w:rsidRDefault="006D74E7" w:rsidP="00671390">
      <w:pPr>
        <w:spacing w:after="0"/>
        <w:rPr>
          <w:rFonts w:ascii="Times New Roman" w:hAnsi="Times New Roman" w:cs="Times New Roman"/>
          <w:sz w:val="28"/>
        </w:rPr>
      </w:pPr>
    </w:p>
    <w:p w:rsidR="00671390" w:rsidRDefault="00E947FA" w:rsidP="00FF0374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Владимир, 202</w:t>
      </w:r>
      <w:r w:rsidR="006D74E7">
        <w:rPr>
          <w:rFonts w:ascii="Times New Roman" w:hAnsi="Times New Roman" w:cs="Times New Roman"/>
          <w:sz w:val="28"/>
        </w:rPr>
        <w:t>1</w:t>
      </w:r>
    </w:p>
    <w:p w:rsidR="006B5EB7" w:rsidRDefault="006B5EB7" w:rsidP="0039219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"/>
        </w:rPr>
      </w:pPr>
      <w:r w:rsidRPr="006B5EB7">
        <w:rPr>
          <w:rFonts w:ascii="Times New Roman" w:hAnsi="Times New Roman" w:cs="Times New Roman"/>
          <w:sz w:val="28"/>
          <w:lang w:val="ru"/>
        </w:rPr>
        <w:lastRenderedPageBreak/>
        <w:t>ЦЕЛЬ РАБОТЫ</w:t>
      </w:r>
    </w:p>
    <w:p w:rsidR="009A1BEB" w:rsidRDefault="009A1BEB" w:rsidP="009A1BE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A1BEB">
        <w:rPr>
          <w:rFonts w:ascii="Times New Roman" w:hAnsi="Times New Roman" w:cs="Times New Roman"/>
          <w:sz w:val="28"/>
        </w:rPr>
        <w:t>Изучение методов формирования моделей объемных объектов, ограниченных криволинейными поверхностями, при составлении графических программ.</w:t>
      </w:r>
    </w:p>
    <w:p w:rsidR="00006423" w:rsidRPr="00C715F9" w:rsidRDefault="009A1BEB" w:rsidP="003C2D1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lang w:val="ru"/>
        </w:rPr>
      </w:pPr>
      <w:r w:rsidRPr="009A1BEB">
        <w:rPr>
          <w:rFonts w:ascii="Times New Roman" w:hAnsi="Times New Roman" w:cs="Times New Roman"/>
          <w:sz w:val="28"/>
        </w:rPr>
        <w:t>Уравнения объектов с криволинейными границами можно выразить в параметрической или непараметрической форме. В число различных объектов, часто полезных в графических приложениях, входят поверхности второго порядка, полиномиальные и показательные функции, сплайновые поверхнос</w:t>
      </w:r>
      <w:r>
        <w:rPr>
          <w:rFonts w:ascii="Times New Roman" w:hAnsi="Times New Roman" w:cs="Times New Roman"/>
          <w:sz w:val="28"/>
        </w:rPr>
        <w:t>ти. Данные входные описания объ</w:t>
      </w:r>
      <w:r w:rsidRPr="009A1BEB">
        <w:rPr>
          <w:rFonts w:ascii="Times New Roman" w:hAnsi="Times New Roman" w:cs="Times New Roman"/>
          <w:sz w:val="28"/>
        </w:rPr>
        <w:t>ектов обычно представляются в мозаичной форме, что позволяет аппроксимировать пов</w:t>
      </w:r>
      <w:r>
        <w:rPr>
          <w:rFonts w:ascii="Times New Roman" w:hAnsi="Times New Roman" w:cs="Times New Roman"/>
          <w:sz w:val="28"/>
        </w:rPr>
        <w:t>ерхности многоугольными сетками</w:t>
      </w:r>
      <w:r w:rsidR="003C2D1C" w:rsidRPr="003C2D1C">
        <w:rPr>
          <w:rFonts w:ascii="Times New Roman" w:hAnsi="Times New Roman" w:cs="Times New Roman"/>
          <w:sz w:val="28"/>
        </w:rPr>
        <w:t>.</w:t>
      </w:r>
    </w:p>
    <w:p w:rsidR="00006423" w:rsidRDefault="00006423" w:rsidP="0000642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</w:p>
    <w:p w:rsidR="009A1BEB" w:rsidRPr="009A1BEB" w:rsidRDefault="009A1BEB" w:rsidP="009A1BE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A1BEB">
        <w:rPr>
          <w:rFonts w:ascii="Times New Roman" w:hAnsi="Times New Roman" w:cs="Times New Roman"/>
          <w:sz w:val="28"/>
        </w:rPr>
        <w:t>1. Ознакомиться по методическим указаниям и литературе с теоретическим материалом.</w:t>
      </w:r>
    </w:p>
    <w:p w:rsidR="009A1BEB" w:rsidRPr="009A1BEB" w:rsidRDefault="009A1BEB" w:rsidP="009A1BE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A1BEB">
        <w:rPr>
          <w:rFonts w:ascii="Times New Roman" w:hAnsi="Times New Roman" w:cs="Times New Roman"/>
          <w:sz w:val="28"/>
        </w:rPr>
        <w:t>2. Разработать программу построения следующих графических изображений:</w:t>
      </w:r>
    </w:p>
    <w:p w:rsidR="009A1BEB" w:rsidRPr="009A1BEB" w:rsidRDefault="009A1BEB" w:rsidP="009A1BE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A1BEB">
        <w:rPr>
          <w:rFonts w:ascii="Times New Roman" w:hAnsi="Times New Roman" w:cs="Times New Roman"/>
          <w:sz w:val="28"/>
        </w:rPr>
        <w:t>- поверхностей второго порядка на основе их уравнений: тора и суперэллипсоида; параметры поверхностей (коэффициенты соответствующих уравнений) подобрать самостоятельно;</w:t>
      </w:r>
    </w:p>
    <w:p w:rsidR="009A1BEB" w:rsidRPr="009A1BEB" w:rsidRDefault="009A1BEB" w:rsidP="009A1BE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A1BEB">
        <w:rPr>
          <w:rFonts w:ascii="Times New Roman" w:hAnsi="Times New Roman" w:cs="Times New Roman"/>
          <w:sz w:val="28"/>
        </w:rPr>
        <w:t>- тех же поверхностей (тора и суперэллипсоида) с использованием функций </w:t>
      </w:r>
      <w:r w:rsidRPr="009A1BEB">
        <w:rPr>
          <w:rFonts w:ascii="Times New Roman" w:hAnsi="Times New Roman" w:cs="Times New Roman"/>
          <w:sz w:val="28"/>
          <w:lang w:val="en-US"/>
        </w:rPr>
        <w:t>GLUT</w:t>
      </w:r>
      <w:r w:rsidRPr="009A1BEB">
        <w:rPr>
          <w:rFonts w:ascii="Times New Roman" w:hAnsi="Times New Roman" w:cs="Times New Roman"/>
          <w:sz w:val="28"/>
        </w:rPr>
        <w:t>;</w:t>
      </w:r>
    </w:p>
    <w:p w:rsidR="00F465CE" w:rsidRPr="00F465CE" w:rsidRDefault="009A1BEB" w:rsidP="00F465C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A1BEB">
        <w:rPr>
          <w:rFonts w:ascii="Times New Roman" w:hAnsi="Times New Roman" w:cs="Times New Roman"/>
          <w:sz w:val="28"/>
        </w:rPr>
        <w:t>- сплайновых поверхностей с использованием функций </w:t>
      </w:r>
      <w:r w:rsidRPr="009A1BEB">
        <w:rPr>
          <w:rFonts w:ascii="Times New Roman" w:hAnsi="Times New Roman" w:cs="Times New Roman"/>
          <w:sz w:val="28"/>
          <w:lang w:val="en-US"/>
        </w:rPr>
        <w:t>OpenGL</w:t>
      </w:r>
      <w:r w:rsidRPr="009A1BEB">
        <w:rPr>
          <w:rFonts w:ascii="Times New Roman" w:hAnsi="Times New Roman" w:cs="Times New Roman"/>
          <w:sz w:val="28"/>
        </w:rPr>
        <w:t>: поверхности Безье, би-сплайновой поверхности (с обрезкой поверхностей); параметры поверхностей подобрать самостоятельно;</w:t>
      </w:r>
    </w:p>
    <w:p w:rsidR="00A35E94" w:rsidRDefault="006B5EB7" w:rsidP="00A35E94">
      <w:pPr>
        <w:spacing w:before="240" w:after="0" w:line="360" w:lineRule="auto"/>
        <w:jc w:val="center"/>
        <w:rPr>
          <w:noProof/>
          <w:lang w:eastAsia="ru-RU"/>
        </w:rPr>
      </w:pPr>
      <w:r w:rsidRPr="006B5EB7">
        <w:rPr>
          <w:rFonts w:ascii="Times New Roman" w:hAnsi="Times New Roman" w:cs="Times New Roman"/>
          <w:sz w:val="28"/>
        </w:rPr>
        <w:t>ХОД</w:t>
      </w:r>
      <w:r w:rsidRPr="003C2D1C">
        <w:rPr>
          <w:rFonts w:ascii="Times New Roman" w:hAnsi="Times New Roman" w:cs="Times New Roman"/>
          <w:sz w:val="28"/>
        </w:rPr>
        <w:t xml:space="preserve"> </w:t>
      </w:r>
      <w:r w:rsidRPr="006B5EB7">
        <w:rPr>
          <w:rFonts w:ascii="Times New Roman" w:hAnsi="Times New Roman" w:cs="Times New Roman"/>
          <w:sz w:val="28"/>
        </w:rPr>
        <w:t>РАБОТЫ</w:t>
      </w:r>
    </w:p>
    <w:p w:rsidR="00A35E94" w:rsidRPr="00A35E94" w:rsidRDefault="00A35E94" w:rsidP="00A35E94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5E9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44093BA" wp14:editId="7C7026DA">
            <wp:extent cx="5543550" cy="333264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5543" cy="333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94" w:rsidRDefault="00A35E94" w:rsidP="00A35E94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Конструктор формы.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Tao.FreeGlut;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Tao.OpenGl;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Tao.OpenGl.Glu;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Khlyzova_Valeria_PRI_117_lab_16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E94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unsafe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GLUnurbs theNurb;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 = </w:t>
      </w:r>
      <w:r w:rsidRPr="00A35E94">
        <w:rPr>
          <w:rFonts w:ascii="Consolas" w:hAnsi="Consolas" w:cs="Consolas"/>
          <w:color w:val="A31515"/>
          <w:sz w:val="19"/>
          <w:szCs w:val="19"/>
          <w:lang w:val="en-US"/>
        </w:rPr>
        <w:t>"tor"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 = </w:t>
      </w:r>
      <w:r w:rsidRPr="00A35E94">
        <w:rPr>
          <w:rFonts w:ascii="Consolas" w:hAnsi="Consolas" w:cs="Consolas"/>
          <w:color w:val="A31515"/>
          <w:sz w:val="19"/>
          <w:szCs w:val="19"/>
          <w:lang w:val="en-US"/>
        </w:rPr>
        <w:t>"figure"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>[,,] ctrlpoints = {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{{-1.5f, -1.5f, 4.0f}, {-0.5f, -1.5f, 2.0f},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{0.5f, -1.5f, -1.0f}, {1.5f, -1.5f, 2.0f}},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{{-1.5f, -0.5f, 1.0f}, {-0.5f, -0.5f, 3.0f},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{0.5f, -0.5f, 0.0f}, {1.5f, -0.5f, -1.0f}},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{{-1.5f, 0.5f, 4.0f}, {-0.5f, 0.5f, 0.0f},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{0.5f, 0.5f, 3.0f}, {1.5f, 0.5f, 4.0f}},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{{-1.5f, 1.5f, -2.0f}, {-0.5f, 1.5f, -2.0f},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{0.5f, 1.5f, 0.0f}, {1.5f, 1.5f, -1.0f}}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E94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simpleOpenGlControl.InitializeContexts();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Glut.glutInit();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Glut.glutInitDisplayMode(Glut.GLUT_RGB | Glut.GLUT_DOUBLE | Glut.GLUT_DEPTH);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Gl.glClearColor(0, 0, 0, 1);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Gl.glViewport(0, 0, simpleOpenGlControl.Width, simpleOpenGlControl.Height);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Gl.glMatrixMode(Gl.GL_PROJECTION);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Gl.glLoadIdentity();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Glu.gluPerspective(45, (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>)simpleOpenGlControl.Width / (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>)simpleOpenGlControl.Height, 0.1, 200);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Gl.glMatrixMode(Gl.GL_MODELVIEW);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Gl.glLoadIdentity();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Gl.glEnable(Gl.GL_DEPTH_TEST);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Gl.glEnable(Gl.GL_LIGHTING);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Gl.glEnable(Gl.GL_LIGHT0);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RenderTimer.Start();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RenderTimer_Tick(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Gl.glClear(Gl.GL_COLOR_BUFFER_BIT | Gl.GL_DEPTH_BUFFER_BIT);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Gl.glClearColor(255, 255, 255, 1);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Gl.glLoadIdentity();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Gl.glTranslated(0, 0, -17);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Gl.glRotated(trackBar1.Value, 0, 1, 0);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 == </w:t>
      </w:r>
      <w:r w:rsidRPr="00A35E94">
        <w:rPr>
          <w:rFonts w:ascii="Consolas" w:hAnsi="Consolas" w:cs="Consolas"/>
          <w:color w:val="A31515"/>
          <w:sz w:val="19"/>
          <w:szCs w:val="19"/>
          <w:lang w:val="en-US"/>
        </w:rPr>
        <w:t>"figure"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Draw(); 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DrawSpline();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Gl.glPopMatrix();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Gl.glFlush();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simpleOpenGlControl.Invalidate();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DrawSpline()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(radioButton1.Checked)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5E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поверхности</w:t>
      </w:r>
      <w:r w:rsidRPr="00A35E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Безье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Gl.glMap2f(Gl.GL_MAP2_VERTEX_3, 0, 1, 3, 4, 0, 1, 12, 4,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ctrlpoints[0, 0, 0]);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Gl.glEnable(Gl.GL_MAP2_VERTEX_3);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Gl.glPushMatrix();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&lt;= 20; j++)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Gl.glBegin(Gl.GL_LINE_STRIP);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&lt;= 50; i++)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Gl.glEvalCoord2f((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>)i / 50.0f, (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>)j / 20.0f);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Gl.glEnd();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Gl.glBegin(Gl.GL_LINE_STRIP);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&lt;= 50; i++)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Gl.glEvalCoord2f((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>)j / 20.0f, (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>)i / 50.0f);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Gl.glEnd();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Gl.glPopMatrix();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Gl.glFlush();</w:t>
      </w:r>
    </w:p>
    <w:p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би-сплайновая поверхность (с обрезкой поверхностей)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(radioButton2.Checked)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>[] mat_diffuse = { 0.6f, 0.6f, 0.6f, 1.0f };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>[] mat_specular = { 0.9f, 0.9f, 0.9f, 1.0f };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>[] mat_shininess = { 128.0f };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theNurb = gluNewNurbsRenderer();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>[] knots = { 0.0f, 0.0f, 0.0f, 0.0f, 1.0f, 1.0f, 1.0f, 1.0f };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>[,] edgePt = { { 0.0f, 0.0f}, { 1.0f, 0.0f}, { 1.0f, 1.0f}, { 0.0f, 1.0f}, { 0.0f, 0.0f}};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>[,] curvePt = { { 0.25f, 0.5f}, { 0.25f, 0.75f}, { 0.75f, 0.75f}, { 0.75f, 0.5f} };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>[] curveKnots = {0.0f, 0.0f, 0.0f, 0.0f, 1.0f, 1.0f, 1.0f, 1.0f };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>[,] pwlPt = { { 0.75f, 0.5f }, { 0.5f, 0.25f}, { 0.25f, 0.5f } };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gluBeginSurface(theNurb);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gluNurbsSurface(theNurb, 8, knots, 8, knots, 12, 3, ctrlpoints, 4, 4, Gl.GL_MAP2_VERTEX_3);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gluBeginTrim(theNurb);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gluPwlCurve(theNurb, 5, edgePt, 2, GLU_MAP1_TRIM_2);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gluEndTrim(theNurb);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gluBeginTrim(theNurb);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gluNurbsCurve(theNurb, 8, curveKnots, 2,curvePt, 4, GLU_MAP1_TRIM_2);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gluPwlCurve(theNurb, 3, pwlPt, 2, GLU_MAP1_TRIM_2);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gluEndTrim(theNurb);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gluEndSurface(theNurb);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(checkBox1.Checked)</w:t>
      </w:r>
    </w:p>
    <w:p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отрисовка поверхностей с использованием функций GLUT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(figure)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E94">
        <w:rPr>
          <w:rFonts w:ascii="Consolas" w:hAnsi="Consolas" w:cs="Consolas"/>
          <w:color w:val="A31515"/>
          <w:sz w:val="19"/>
          <w:szCs w:val="19"/>
          <w:lang w:val="en-US"/>
        </w:rPr>
        <w:t>"tor"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: Glut.glutWireTorus(0.5, 4, 20, 50);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E94">
        <w:rPr>
          <w:rFonts w:ascii="Consolas" w:hAnsi="Consolas" w:cs="Consolas"/>
          <w:color w:val="A31515"/>
          <w:sz w:val="19"/>
          <w:szCs w:val="19"/>
          <w:lang w:val="en-US"/>
        </w:rPr>
        <w:t>"superellipsoid"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: Glut.glutWireSphere(5, 32, 32);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numc = 20, numt = 50;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отрисовка поверхностей на основе их уравнений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(figure)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E94">
        <w:rPr>
          <w:rFonts w:ascii="Consolas" w:hAnsi="Consolas" w:cs="Consolas"/>
          <w:color w:val="A31515"/>
          <w:sz w:val="19"/>
          <w:szCs w:val="19"/>
          <w:lang w:val="en-US"/>
        </w:rPr>
        <w:t>"tor"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Angle = 2 * Math.PI;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Gl.glBegin(Gl.GL_LINE_STRIP);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numc; i++)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Gl.glBegin(Gl.GL_LINE_STRIP);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numt; j++)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&gt;= 0; k--)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(i + k) % numc + 0.5;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j % numt;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(1 + 0.1 * Math.Cos(s * Angle / numc)) * Math.Cos(t * Angle / numt);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(1 + 0.1 * Math.Cos(s * Angle / numc)) * Math.Sin(t * Angle / numt);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1 * Math.Sin(s * Angle / numc);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Gl.glVertex3d(4 * x, 4 * y, 0.5 * z);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Gl.glEnd();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Gl.glEnd();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E94">
        <w:rPr>
          <w:rFonts w:ascii="Consolas" w:hAnsi="Consolas" w:cs="Consolas"/>
          <w:color w:val="A31515"/>
          <w:sz w:val="19"/>
          <w:szCs w:val="19"/>
          <w:lang w:val="en-US"/>
        </w:rPr>
        <w:t>"superellipsoid"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y1, z1;      </w:t>
      </w:r>
    </w:p>
    <w:p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Angle = Math.PI;</w:t>
      </w:r>
    </w:p>
    <w:p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 a &lt; Angle; a += Angle / numc)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Gl.glBegin(Gl.GL_LINE_STRIP);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 b &lt; 2.01 * Angle; b += Angle / numc)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x1 = 5 * Math.Cos(b) * Math.Sin(a);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y1 = 5 * Math.Sin(b) * Math.Sin(a);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z1 = 5 * Math.Cos(a);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Gl.glVertex3f((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>)x1, (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>)y1, (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>)z1);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x1 = 5 * Math.Cos(b) * Math.Sin(a + Angle / numc);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y1 = 5 * Math.Sin(b) * Math.Sin(a + Angle / numc);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z1 = 5 * Math.Cos(a + Angle / numc);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Gl.glVertex3f((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>)x1, (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>)y1, (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>)z1);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Gl.glEnd();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 = </w:t>
      </w:r>
      <w:r w:rsidRPr="00A35E94">
        <w:rPr>
          <w:rFonts w:ascii="Consolas" w:hAnsi="Consolas" w:cs="Consolas"/>
          <w:color w:val="A31515"/>
          <w:sz w:val="19"/>
          <w:szCs w:val="19"/>
          <w:lang w:val="en-US"/>
        </w:rPr>
        <w:t>"figure"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figure = </w:t>
      </w:r>
      <w:r w:rsidRPr="00A35E94">
        <w:rPr>
          <w:rFonts w:ascii="Consolas" w:hAnsi="Consolas" w:cs="Consolas"/>
          <w:color w:val="A31515"/>
          <w:sz w:val="19"/>
          <w:szCs w:val="19"/>
          <w:lang w:val="en-US"/>
        </w:rPr>
        <w:t>"superellipsoid"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 = </w:t>
      </w:r>
      <w:r w:rsidRPr="00A35E94">
        <w:rPr>
          <w:rFonts w:ascii="Consolas" w:hAnsi="Consolas" w:cs="Consolas"/>
          <w:color w:val="A31515"/>
          <w:sz w:val="19"/>
          <w:szCs w:val="19"/>
          <w:lang w:val="en-US"/>
        </w:rPr>
        <w:t>"figure"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figure = </w:t>
      </w:r>
      <w:r w:rsidRPr="00A35E94">
        <w:rPr>
          <w:rFonts w:ascii="Consolas" w:hAnsi="Consolas" w:cs="Consolas"/>
          <w:color w:val="A31515"/>
          <w:sz w:val="19"/>
          <w:szCs w:val="19"/>
          <w:lang w:val="en-US"/>
        </w:rPr>
        <w:t>"tor"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A35E9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 = </w:t>
      </w:r>
      <w:r>
        <w:rPr>
          <w:rFonts w:ascii="Consolas" w:hAnsi="Consolas" w:cs="Consolas"/>
          <w:color w:val="A31515"/>
          <w:sz w:val="19"/>
          <w:szCs w:val="19"/>
        </w:rPr>
        <w:t>"spline"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5E94" w:rsidRPr="00A35E94" w:rsidRDefault="00A35E94" w:rsidP="00A35E94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5E9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B0C024D" wp14:editId="36C10BAE">
            <wp:extent cx="5940425" cy="3569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94" w:rsidRPr="00A35E94" w:rsidRDefault="00A35E94" w:rsidP="00A35E94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A35E94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Поверхность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,</w:t>
      </w: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выполненная с использованием функций GLUT.</w:t>
      </w:r>
    </w:p>
    <w:p w:rsidR="00A35E94" w:rsidRPr="00A35E94" w:rsidRDefault="00A35E94" w:rsidP="00A35E94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5E9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26E9E588" wp14:editId="76176BA5">
            <wp:extent cx="5940425" cy="3569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94" w:rsidRPr="00A35E94" w:rsidRDefault="00A35E94" w:rsidP="00A35E94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A35E94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Поверхность второго порядка на основе уравнений.</w:t>
      </w:r>
    </w:p>
    <w:p w:rsidR="00A35E94" w:rsidRPr="00A35E94" w:rsidRDefault="00A35E94" w:rsidP="00A35E94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5E9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B897F97" wp14:editId="64F0BE5C">
            <wp:extent cx="5940425" cy="3569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94" w:rsidRPr="00A35E94" w:rsidRDefault="00A35E94" w:rsidP="00A35E94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A35E94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4</w:t>
      </w: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Поверхность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,</w:t>
      </w:r>
      <w:bookmarkStart w:id="0" w:name="_GoBack"/>
      <w:bookmarkEnd w:id="0"/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выполненная с использованием функций GLUT.</w:t>
      </w:r>
    </w:p>
    <w:p w:rsidR="00A35E94" w:rsidRPr="00A35E94" w:rsidRDefault="00A35E94" w:rsidP="00A35E94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5E9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02C3CF07" wp14:editId="2CE9FFD5">
            <wp:extent cx="5940425" cy="3569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94" w:rsidRPr="00A35E94" w:rsidRDefault="00A35E94" w:rsidP="00A35E94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A35E94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5</w:t>
      </w: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Поверхность второго порядка на основе уравнений.</w:t>
      </w:r>
    </w:p>
    <w:p w:rsidR="00A35E94" w:rsidRPr="00A35E94" w:rsidRDefault="00A35E94" w:rsidP="00A35E94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5E9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8086261" wp14:editId="64B2DF1B">
            <wp:extent cx="5940425" cy="3569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94" w:rsidRPr="00A35E94" w:rsidRDefault="00A35E94" w:rsidP="00A35E94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A35E94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6</w:t>
      </w: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Би-сплайновая поверхность (с обрезкой поверхностей).</w:t>
      </w:r>
    </w:p>
    <w:p w:rsidR="00A35E94" w:rsidRPr="00A35E94" w:rsidRDefault="00A35E94" w:rsidP="00A35E94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5E9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3D25EDAB" wp14:editId="731B914F">
            <wp:extent cx="5940425" cy="35699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94" w:rsidRPr="00A35E94" w:rsidRDefault="00A35E94" w:rsidP="00A35E94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A35E94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7</w:t>
      </w: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A35E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Поверхность Безье.</w:t>
      </w:r>
    </w:p>
    <w:p w:rsidR="00A35E94" w:rsidRP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5EB7" w:rsidRPr="006B5EB7" w:rsidRDefault="006B5EB7" w:rsidP="00671390">
      <w:pPr>
        <w:spacing w:line="276" w:lineRule="auto"/>
        <w:jc w:val="center"/>
        <w:rPr>
          <w:rFonts w:ascii="Times New Roman" w:hAnsi="Times New Roman" w:cs="Times New Roman"/>
          <w:sz w:val="28"/>
          <w:lang w:val="ru"/>
        </w:rPr>
      </w:pPr>
      <w:r w:rsidRPr="006B5EB7">
        <w:rPr>
          <w:rFonts w:ascii="Times New Roman" w:hAnsi="Times New Roman" w:cs="Times New Roman"/>
          <w:sz w:val="28"/>
          <w:lang w:val="ru"/>
        </w:rPr>
        <w:t>ВЫВОД</w:t>
      </w:r>
    </w:p>
    <w:p w:rsidR="00F125A6" w:rsidRPr="00122C65" w:rsidRDefault="00006423" w:rsidP="00122C6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выполнения лабораторной работы были </w:t>
      </w:r>
      <w:r w:rsidR="006D74E7">
        <w:rPr>
          <w:rFonts w:ascii="Times New Roman" w:hAnsi="Times New Roman" w:cs="Times New Roman"/>
          <w:sz w:val="28"/>
        </w:rPr>
        <w:t xml:space="preserve">изучены </w:t>
      </w:r>
      <w:r w:rsidR="00A257EB">
        <w:rPr>
          <w:rFonts w:ascii="Times New Roman" w:hAnsi="Times New Roman" w:cs="Times New Roman"/>
          <w:sz w:val="28"/>
        </w:rPr>
        <w:t xml:space="preserve">методы </w:t>
      </w:r>
      <w:r w:rsidR="00122C65" w:rsidRPr="00122C65">
        <w:rPr>
          <w:rFonts w:ascii="Times New Roman" w:hAnsi="Times New Roman" w:cs="Times New Roman"/>
          <w:sz w:val="28"/>
        </w:rPr>
        <w:t>формирования моделей объемных объектов, ограниченных криволинейными поверхностями, при с</w:t>
      </w:r>
      <w:r w:rsidR="00122C65">
        <w:rPr>
          <w:rFonts w:ascii="Times New Roman" w:hAnsi="Times New Roman" w:cs="Times New Roman"/>
          <w:sz w:val="28"/>
        </w:rPr>
        <w:t>оставлении графических программ</w:t>
      </w:r>
      <w:r w:rsidR="00A257EB">
        <w:rPr>
          <w:rFonts w:ascii="Times New Roman" w:hAnsi="Times New Roman" w:cs="Times New Roman"/>
          <w:sz w:val="28"/>
        </w:rPr>
        <w:t>.</w:t>
      </w:r>
    </w:p>
    <w:p w:rsidR="006B5EB7" w:rsidRDefault="006D74E7" w:rsidP="00F125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C0021E" w:rsidRDefault="00C0021E"/>
    <w:sectPr w:rsidR="00C00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B77" w:rsidRDefault="00A20B77" w:rsidP="00671390">
      <w:pPr>
        <w:spacing w:after="0" w:line="240" w:lineRule="auto"/>
      </w:pPr>
      <w:r>
        <w:separator/>
      </w:r>
    </w:p>
  </w:endnote>
  <w:endnote w:type="continuationSeparator" w:id="0">
    <w:p w:rsidR="00A20B77" w:rsidRDefault="00A20B77" w:rsidP="0067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B77" w:rsidRDefault="00A20B77" w:rsidP="00671390">
      <w:pPr>
        <w:spacing w:after="0" w:line="240" w:lineRule="auto"/>
      </w:pPr>
      <w:r>
        <w:separator/>
      </w:r>
    </w:p>
  </w:footnote>
  <w:footnote w:type="continuationSeparator" w:id="0">
    <w:p w:rsidR="00A20B77" w:rsidRDefault="00A20B77" w:rsidP="00671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B10C4"/>
    <w:multiLevelType w:val="hybridMultilevel"/>
    <w:tmpl w:val="C8F6F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2D"/>
    <w:rsid w:val="00006423"/>
    <w:rsid w:val="00074C48"/>
    <w:rsid w:val="00122C65"/>
    <w:rsid w:val="0013302D"/>
    <w:rsid w:val="0014593A"/>
    <w:rsid w:val="002600D3"/>
    <w:rsid w:val="002C3F44"/>
    <w:rsid w:val="002D29B5"/>
    <w:rsid w:val="003414F0"/>
    <w:rsid w:val="00344154"/>
    <w:rsid w:val="003515EC"/>
    <w:rsid w:val="0035797E"/>
    <w:rsid w:val="00392194"/>
    <w:rsid w:val="003C2D1C"/>
    <w:rsid w:val="003E3A61"/>
    <w:rsid w:val="004039F8"/>
    <w:rsid w:val="004172BE"/>
    <w:rsid w:val="00421017"/>
    <w:rsid w:val="004469D7"/>
    <w:rsid w:val="00451BED"/>
    <w:rsid w:val="004602F9"/>
    <w:rsid w:val="00464C1A"/>
    <w:rsid w:val="005511C5"/>
    <w:rsid w:val="00555926"/>
    <w:rsid w:val="00587054"/>
    <w:rsid w:val="0059182C"/>
    <w:rsid w:val="00623D33"/>
    <w:rsid w:val="00655ABA"/>
    <w:rsid w:val="00671390"/>
    <w:rsid w:val="006A7CD9"/>
    <w:rsid w:val="006B5EB7"/>
    <w:rsid w:val="006D74E7"/>
    <w:rsid w:val="007B3437"/>
    <w:rsid w:val="007C4E14"/>
    <w:rsid w:val="00843B4C"/>
    <w:rsid w:val="0084653D"/>
    <w:rsid w:val="008769F7"/>
    <w:rsid w:val="00884536"/>
    <w:rsid w:val="00902E23"/>
    <w:rsid w:val="0097247F"/>
    <w:rsid w:val="00984693"/>
    <w:rsid w:val="009A1BEB"/>
    <w:rsid w:val="009E270F"/>
    <w:rsid w:val="009F3F7C"/>
    <w:rsid w:val="00A20B77"/>
    <w:rsid w:val="00A234A1"/>
    <w:rsid w:val="00A257EB"/>
    <w:rsid w:val="00A35E94"/>
    <w:rsid w:val="00A55060"/>
    <w:rsid w:val="00A55883"/>
    <w:rsid w:val="00A609F7"/>
    <w:rsid w:val="00AA2D7D"/>
    <w:rsid w:val="00AC04EA"/>
    <w:rsid w:val="00B23BDA"/>
    <w:rsid w:val="00B24169"/>
    <w:rsid w:val="00C0021E"/>
    <w:rsid w:val="00C16901"/>
    <w:rsid w:val="00C4705D"/>
    <w:rsid w:val="00C715F9"/>
    <w:rsid w:val="00DB7D42"/>
    <w:rsid w:val="00E207FF"/>
    <w:rsid w:val="00E947FA"/>
    <w:rsid w:val="00ED7EC5"/>
    <w:rsid w:val="00F02E29"/>
    <w:rsid w:val="00F125A6"/>
    <w:rsid w:val="00F465CE"/>
    <w:rsid w:val="00F77354"/>
    <w:rsid w:val="00FD58E1"/>
    <w:rsid w:val="00FF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9C391"/>
  <w15:chartTrackingRefBased/>
  <w15:docId w15:val="{B2B7C942-7D55-44E6-A5B8-F8620C4E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EB7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64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07FF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A550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71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1390"/>
  </w:style>
  <w:style w:type="paragraph" w:styleId="a7">
    <w:name w:val="footer"/>
    <w:basedOn w:val="a"/>
    <w:link w:val="a8"/>
    <w:uiPriority w:val="99"/>
    <w:unhideWhenUsed/>
    <w:rsid w:val="00671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1390"/>
  </w:style>
  <w:style w:type="character" w:customStyle="1" w:styleId="40">
    <w:name w:val="Заголовок 4 Знак"/>
    <w:basedOn w:val="a0"/>
    <w:link w:val="4"/>
    <w:uiPriority w:val="9"/>
    <w:semiHidden/>
    <w:rsid w:val="000064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List Paragraph"/>
    <w:basedOn w:val="a"/>
    <w:uiPriority w:val="34"/>
    <w:qFormat/>
    <w:rsid w:val="00006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9</Pages>
  <Words>1554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33</cp:revision>
  <dcterms:created xsi:type="dcterms:W3CDTF">2018-09-23T08:54:00Z</dcterms:created>
  <dcterms:modified xsi:type="dcterms:W3CDTF">2021-04-03T09:22:00Z</dcterms:modified>
</cp:coreProperties>
</file>