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6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20" w:name="a.-hash-tables"/>
    <w:p>
      <w:pPr>
        <w:pStyle w:val="Heading2"/>
      </w:pPr>
      <w:r>
        <w:t xml:space="preserve">A. Hash tables</w:t>
      </w:r>
    </w:p>
    <w:p>
      <w:pPr>
        <w:numPr>
          <w:ilvl w:val="0"/>
          <w:numId w:val="1001"/>
        </w:numPr>
      </w:pPr>
      <w:r>
        <w:t xml:space="preserve">What is a perfect hash function? Explain why it is almost always</w:t>
      </w:r>
      <w:r>
        <w:t xml:space="preserve"> </w:t>
      </w:r>
      <w:r>
        <w:t xml:space="preserve">impossible to have a perfect hash function.</w:t>
      </w:r>
    </w:p>
    <w:p>
      <w:pPr>
        <w:numPr>
          <w:ilvl w:val="0"/>
          <w:numId w:val="1000"/>
        </w:numPr>
        <w:pStyle w:val="SolutionStyle"/>
      </w:pPr>
      <w:r>
        <w:t xml:space="preserve">A perfect hash function is defined as one which maps each input to a unique</w:t>
      </w:r>
      <w:r>
        <w:t xml:space="preserve"> </w:t>
      </w:r>
      <w:r>
        <w:t xml:space="preserve">array position. However, in many cases, the number of possible inputs is</w:t>
      </w:r>
      <w:r>
        <w:t xml:space="preserve"> </w:t>
      </w:r>
      <w:r>
        <w:t xml:space="preserve">theoretically infinite (e.g. </w:t>
      </w:r>
      <w:r>
        <w:t xml:space="preserve">“</w:t>
      </w:r>
      <w:r>
        <w:t xml:space="preserve">all possible strings</w:t>
      </w:r>
      <w:r>
        <w:t xml:space="preserve">”</w:t>
      </w:r>
      <w:r>
        <w:t xml:space="preserve">), or far larger than the</w:t>
      </w:r>
      <w:r>
        <w:t xml:space="preserve"> </w:t>
      </w:r>
      <w:r>
        <w:t xml:space="preserve">array available to store them in. So a perfect hash function is therefore</w:t>
      </w:r>
      <w:r>
        <w:t xml:space="preserve"> </w:t>
      </w:r>
      <w:r>
        <w:t xml:space="preserve">impossible.</w:t>
      </w:r>
    </w:p>
    <w:p>
      <w:pPr>
        <w:numPr>
          <w:ilvl w:val="0"/>
          <w:numId w:val="1000"/>
        </w:numPr>
        <w:pStyle w:val="SolutionStyle"/>
      </w:pPr>
      <w:r>
        <w:t xml:space="preserve">(If we have a very</w:t>
      </w:r>
      <w:r>
        <w:t xml:space="preserve"> </w:t>
      </w:r>
      <w:r>
        <w:rPr>
          <w:iCs/>
          <w:i/>
        </w:rPr>
        <w:t xml:space="preserve">small</w:t>
      </w:r>
      <w:r>
        <w:t xml:space="preserve"> </w:t>
      </w:r>
      <w:r>
        <w:t xml:space="preserve">number of items to store, then a perfect hash</w:t>
      </w:r>
      <w:r>
        <w:t xml:space="preserve"> </w:t>
      </w:r>
      <w:r>
        <w:t xml:space="preserve">function does become more plausible; but for a small number of items, there</w:t>
      </w:r>
      <w:r>
        <w:t xml:space="preserve"> </w:t>
      </w:r>
      <w:r>
        <w:t xml:space="preserve">is probably not much advantage in choosing a hash table over, say, just</w:t>
      </w:r>
      <w:r>
        <w:t xml:space="preserve"> </w:t>
      </w:r>
      <w:r>
        <w:t xml:space="preserve">an array.)</w:t>
      </w:r>
    </w:p>
    <w:bookmarkEnd w:id="20"/>
    <w:bookmarkStart w:id="27" w:name="b.-graph-algorithms"/>
    <w:p>
      <w:pPr>
        <w:pStyle w:val="Heading2"/>
      </w:pPr>
      <w:r>
        <w:t xml:space="preserve">B. Graph algorithms</w:t>
      </w:r>
    </w:p>
    <w:p>
      <w:pPr>
        <w:pStyle w:val="FirstParagraph"/>
      </w:pPr>
      <w:r>
        <w:t xml:space="preserve">Use the example weighted, undirected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below to answer the following questions:</w:t>
      </w:r>
    </w:p>
    <w:p>
      <w:pPr>
        <w:pStyle w:val="TextBody"/>
      </w:pPr>
      <w:r>
        <w:drawing>
          <wp:inline>
            <wp:extent cx="2564292" cy="1979999"/>
            <wp:effectExtent b="0" l="0" r="0" t="0"/>
            <wp:docPr descr="" title="example graph" id="1" name="Picture"/>
            <a:graphic>
              <a:graphicData uri="http://schemas.openxmlformats.org/drawingml/2006/picture">
                <pic:pic>
                  <pic:nvPicPr>
                    <pic:cNvPr descr="images/example-graph-for-traversa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92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depth-first search (DFS)?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We assume that neighbours are visited counter-clockwise from the</w:t>
      </w:r>
      <w:r>
        <w:t xml:space="preserve"> </w:t>
      </w:r>
      <w:r>
        <w:t xml:space="preserve">“</w:t>
      </w:r>
      <w:r>
        <w:t xml:space="preserve">top</w:t>
      </w:r>
      <w:r>
        <w:t xml:space="preserve">”</w:t>
      </w:r>
      <w:r>
        <w:t xml:space="preserve"> </w:t>
      </w:r>
      <w:r>
        <w:t xml:space="preserve">(since we don’t have a concept of</w:t>
      </w:r>
      <w:r>
        <w:t xml:space="preserve"> 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here).</w:t>
      </w:r>
    </w:p>
    <w:p>
      <w:pPr>
        <w:numPr>
          <w:ilvl w:val="0"/>
          <w:numId w:val="1000"/>
        </w:numPr>
        <w:pStyle w:val="SolutionStyle"/>
      </w:pPr>
      <w:r>
        <w:t xml:space="preserve">The order is: b, a, d, f, g, e, c.</w:t>
      </w:r>
    </w:p>
    <w:p>
      <w:pPr>
        <w:numPr>
          <w:ilvl w:val="0"/>
          <w:numId w:val="1002"/>
        </w:numPr>
      </w:pPr>
      <w:r>
        <w:t xml:space="preserve">Suppose we start from vertex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in what order are the vertices</w:t>
      </w:r>
      <w:r>
        <w:t xml:space="preserve"> </w:t>
      </w:r>
      <w:r>
        <w:t xml:space="preserve">of graph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visited if we do a breadth-first search (BFS)?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Within a</w:t>
      </w:r>
      <w:r>
        <w:t xml:space="preserve"> </w:t>
      </w:r>
      <w:r>
        <w:t xml:space="preserve">“</w:t>
      </w:r>
      <w:r>
        <w:t xml:space="preserve">layer</w:t>
      </w:r>
      <w:r>
        <w:t xml:space="preserve">”</w:t>
      </w:r>
      <w:r>
        <w:t xml:space="preserve">, we assume that neighbours are visited counter-clockwise from the</w:t>
      </w:r>
      <w:r>
        <w:t xml:space="preserve"> </w:t>
      </w:r>
      <w:r>
        <w:t xml:space="preserve">“</w:t>
      </w:r>
      <w:r>
        <w:t xml:space="preserve">top</w:t>
      </w:r>
      <w:r>
        <w:t xml:space="preserve">”</w:t>
      </w:r>
      <w:r>
        <w:t xml:space="preserve"> </w:t>
      </w:r>
      <w:r>
        <w:t xml:space="preserve">(since we don’t have a concept of</w:t>
      </w:r>
      <w:r>
        <w:t xml:space="preserve"> </w:t>
      </w:r>
      <w:r>
        <w:t xml:space="preserve">“</w:t>
      </w:r>
      <w:r>
        <w:t xml:space="preserve">left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here).</w:t>
      </w:r>
    </w:p>
    <w:p>
      <w:pPr>
        <w:numPr>
          <w:ilvl w:val="0"/>
          <w:numId w:val="1000"/>
        </w:numPr>
        <w:pStyle w:val="SolutionStyle"/>
      </w:pPr>
      <w:r>
        <w:t xml:space="preserve">The order will be: b, a, d, e, f, g, c.</w:t>
      </w:r>
    </w:p>
    <w:p>
      <w:pPr>
        <w:numPr>
          <w:ilvl w:val="0"/>
          <w:numId w:val="1002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ignore the edge weights, what would your answers be</w:t>
      </w:r>
      <w:r>
        <w:t xml:space="preserve"> </w:t>
      </w:r>
      <w:r>
        <w:t xml:space="preserve">(hint: there is more than one possible answer)?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Possible routes are:</w:t>
      </w:r>
    </w:p>
    <w:p>
      <w:pPr>
        <w:numPr>
          <w:ilvl w:val="1"/>
          <w:numId w:val="1003"/>
        </w:numPr>
        <w:pStyle w:val="Compact"/>
      </w:pPr>
      <w:r>
        <w:t xml:space="preserve">a, d, f, g</w:t>
      </w:r>
    </w:p>
    <w:p>
      <w:pPr>
        <w:numPr>
          <w:ilvl w:val="1"/>
          <w:numId w:val="1003"/>
        </w:numPr>
        <w:pStyle w:val="Compact"/>
      </w:pPr>
      <w:r>
        <w:t xml:space="preserve">a, d, e, g</w:t>
      </w:r>
    </w:p>
    <w:p>
      <w:pPr>
        <w:numPr>
          <w:ilvl w:val="1"/>
          <w:numId w:val="1003"/>
        </w:numPr>
        <w:pStyle w:val="Compact"/>
      </w:pPr>
      <w:r>
        <w:t xml:space="preserve">a, b, e, g</w:t>
      </w:r>
    </w:p>
    <w:p>
      <w:pPr>
        <w:numPr>
          <w:ilvl w:val="0"/>
          <w:numId w:val="1002"/>
        </w:numPr>
      </w:pPr>
      <w:r>
        <w:t xml:space="preserve">Suppose we wish to find the shortest path from vertex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vertex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in graph</w:t>
      </w:r>
      <w:r>
        <w:t xml:space="preserve"> </w:t>
      </w:r>
      <m:oMath>
        <m:r>
          <m:t>G</m:t>
        </m:r>
      </m:oMath>
      <w:r>
        <w:t xml:space="preserve">. If we calculate a shortest path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the edge weights, what would your answer be?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Solution</w:t>
      </w:r>
    </w:p>
    <w:p>
      <w:pPr>
        <w:numPr>
          <w:ilvl w:val="0"/>
          <w:numId w:val="1000"/>
        </w:numPr>
        <w:pStyle w:val="SolutionStyle"/>
      </w:pPr>
      <w:r>
        <w:t xml:space="preserve">The shortest route is:</w:t>
      </w:r>
    </w:p>
    <w:p>
      <w:pPr>
        <w:numPr>
          <w:ilvl w:val="1"/>
          <w:numId w:val="1004"/>
        </w:numPr>
        <w:pStyle w:val="Compact"/>
      </w:pPr>
      <w:r>
        <w:t xml:space="preserve">a, d, f, g</w:t>
      </w:r>
    </w:p>
    <w:p>
      <w:pPr>
        <w:numPr>
          <w:ilvl w:val="0"/>
          <w:numId w:val="1000"/>
        </w:numPr>
        <w:pStyle w:val="SolutionStyle"/>
      </w:pPr>
      <w:r>
        <w:t xml:space="preserve">The totel weight is 5 (a to d), plus 6 (d to f),</w:t>
      </w:r>
      <w:r>
        <w:t xml:space="preserve"> </w:t>
      </w:r>
      <w:r>
        <w:t xml:space="preserve">plus 11 (f to g), for a total of 22.</w:t>
      </w:r>
    </w:p>
    <w:p>
      <w:pPr>
        <w:numPr>
          <w:ilvl w:val="0"/>
          <w:numId w:val="1002"/>
        </w:numPr>
      </w:pPr>
      <w:r>
        <w:t xml:space="preserve">On paper, show the steps followed by Prim’s method for calculating a</w:t>
      </w:r>
      <w:r>
        <w:t xml:space="preserve"> </w:t>
      </w:r>
      <w:r>
        <w:rPr>
          <w:bCs/>
          <w:b/>
        </w:rPr>
        <w:t xml:space="preserve">minimum spanning tree</w:t>
      </w:r>
      <w:r>
        <w:t xml:space="preserve"> </w:t>
      </w:r>
      <w:r>
        <w:t xml:space="preserve">for the graph shown below.</w:t>
      </w:r>
      <w:r>
        <w:t xml:space="preserve"> </w:t>
      </w:r>
      <w:r>
        <w:t xml:space="preserve">Start your tree from vertex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. You could write some code using</w:t>
      </w:r>
      <w:r>
        <w:t xml:space="preserve"> </w:t>
      </w:r>
      <w:r>
        <w:t xml:space="preserve">PrimMST.java to check your answer.</w:t>
      </w:r>
    </w:p>
    <w:p>
      <w:pPr>
        <w:numPr>
          <w:ilvl w:val="0"/>
          <w:numId w:val="1000"/>
        </w:numPr>
      </w:pPr>
      <w:r>
        <w:drawing>
          <wp:inline>
            <wp:extent cx="2118169" cy="1979999"/>
            <wp:effectExtent b="0" l="0" r="0" t="0"/>
            <wp:docPr descr="" title="sample 7-node graph as Prim input" id="1" name="Picture"/>
            <a:graphic>
              <a:graphicData uri="http://schemas.openxmlformats.org/drawingml/2006/picture">
                <pic:pic>
                  <pic:nvPicPr>
                    <pic:cNvPr descr="images/prim-mst-input-grap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169" cy="19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For this question, it is suggested you check your answer by writing code</w:t>
      </w:r>
      <w:r>
        <w:t xml:space="preserve"> </w:t>
      </w:r>
      <w:r>
        <w:t xml:space="preserve">using  </w:t>
      </w:r>
      <w:r>
        <w:t xml:space="preserve"> </w:t>
      </w:r>
      <w:r>
        <w:rPr>
          <w:rStyle w:val="VerbatimChar"/>
        </w:rPr>
        <w:t xml:space="preserve">PrimMST.java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PrimMST can be implemented using either an</w:t>
      </w:r>
      <w:r>
        <w:t xml:space="preserve"> </w:t>
      </w:r>
      <w:r>
        <w:rPr>
          <w:bCs/>
          <w:b/>
        </w:rPr>
        <w:t xml:space="preserve">adjacency matrix</w:t>
      </w:r>
      <w:r>
        <w:t xml:space="preserve"> </w:t>
      </w:r>
      <w:r>
        <w:t xml:space="preserve">or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adjacency list</w:t>
      </w:r>
      <w:r>
        <w:t xml:space="preserve"> </w:t>
      </w:r>
      <w:r>
        <w:t xml:space="preserve">to represent a weighted graph. What difference</w:t>
      </w:r>
      <w:r>
        <w:t xml:space="preserve"> </w:t>
      </w:r>
      <w:r>
        <w:t xml:space="preserve">does the choice of implementation make to the big O complexity of</w:t>
      </w:r>
      <w:r>
        <w:t xml:space="preserve"> </w:t>
      </w:r>
      <w:r>
        <w:t xml:space="preserve">the algorithm? Why?</w:t>
      </w:r>
    </w:p>
    <w:p>
      <w:pPr>
        <w:numPr>
          <w:ilvl w:val="0"/>
          <w:numId w:val="1000"/>
        </w:numPr>
        <w:pStyle w:val="SolutionStyle"/>
      </w:pPr>
      <w:r>
        <w:t xml:space="preserve">Recall the pseudocode for Prim’s algorithm:</w:t>
      </w:r>
    </w:p>
    <w:bookmarkStart w:id="23" w:name="rachel-prim"/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1: inital step:</w:t>
      </w:r>
      <w:r>
        <w:br/>
      </w:r>
      <w:r>
        <w:rPr>
          <w:rStyle w:val="NormalTok"/>
        </w:rPr>
        <w:t xml:space="preserve">  2: - for all vertices v ∈ V:</w:t>
      </w:r>
      <w:r>
        <w:br/>
      </w:r>
      <w:r>
        <w:rPr>
          <w:rStyle w:val="NormalTok"/>
        </w:rPr>
        <w:t xml:space="preserve">  3:     colour[v] = white</w:t>
      </w:r>
      <w:r>
        <w:br/>
      </w:r>
      <w:r>
        <w:rPr>
          <w:rStyle w:val="NormalTok"/>
        </w:rPr>
        <w:t xml:space="preserve">  4:     key[v]    = ∞</w:t>
      </w:r>
      <w:r>
        <w:br/>
      </w:r>
      <w:r>
        <w:rPr>
          <w:rStyle w:val="NormalTok"/>
        </w:rPr>
        <w:t xml:space="preserve">  5:     π[v]      = undefined</w:t>
      </w:r>
      <w:r>
        <w:br/>
      </w:r>
      <w:r>
        <w:rPr>
          <w:rStyle w:val="NormalTok"/>
        </w:rPr>
        <w:t xml:space="preserve">  6:</w:t>
      </w:r>
      <w:r>
        <w:br/>
      </w:r>
      <w:r>
        <w:rPr>
          <w:rStyle w:val="NormalTok"/>
        </w:rPr>
        <w:t xml:space="preserve">  7:     pick some starting vertex s ∈ V, enqueue it into Q</w:t>
      </w:r>
      <w:r>
        <w:br/>
      </w:r>
      <w:r>
        <w:rPr>
          <w:rStyle w:val="NormalTok"/>
        </w:rPr>
        <w:t xml:space="preserve">  8:     key[s]    = 0</w:t>
      </w:r>
      <w:r>
        <w:br/>
      </w:r>
      <w:r>
        <w:rPr>
          <w:rStyle w:val="NormalTok"/>
        </w:rPr>
        <w:t xml:space="preserve">  9:     colour[s] = grey</w:t>
      </w:r>
      <w:r>
        <w:br/>
      </w:r>
      <w:r>
        <w:rPr>
          <w:rStyle w:val="NormalTok"/>
        </w:rPr>
        <w:t xml:space="preserve"> 10:</w:t>
      </w:r>
      <w:r>
        <w:br/>
      </w:r>
      <w:r>
        <w:rPr>
          <w:rStyle w:val="NormalTok"/>
        </w:rPr>
        <w:t xml:space="preserve"> 11: while Q is not empty:</w:t>
      </w:r>
      <w:r>
        <w:br/>
      </w:r>
      <w:r>
        <w:rPr>
          <w:rStyle w:val="NormalTok"/>
        </w:rPr>
        <w:t xml:space="preserve"> 12:     w ← extract-min from Q</w:t>
      </w:r>
      <w:r>
        <w:br/>
      </w:r>
      <w:r>
        <w:rPr>
          <w:rStyle w:val="NormalTok"/>
        </w:rPr>
        <w:t xml:space="preserve"> 13:     for each v ∈ neighbours(w):</w:t>
      </w:r>
      <w:r>
        <w:br/>
      </w:r>
      <w:r>
        <w:rPr>
          <w:rStyle w:val="NormalTok"/>
        </w:rPr>
        <w:t xml:space="preserve"> 14:       if colour[v] is white:</w:t>
      </w:r>
      <w:r>
        <w:br/>
      </w:r>
      <w:r>
        <w:rPr>
          <w:rStyle w:val="NormalTok"/>
        </w:rPr>
        <w:t xml:space="preserve"> 15:         colour[v] = grey</w:t>
      </w:r>
      <w:r>
        <w:br/>
      </w:r>
      <w:r>
        <w:rPr>
          <w:rStyle w:val="NormalTok"/>
        </w:rPr>
        <w:t xml:space="preserve"> 16:         key[v] = edgeWeight(w,v)</w:t>
      </w:r>
      <w:r>
        <w:br/>
      </w:r>
      <w:r>
        <w:rPr>
          <w:rStyle w:val="NormalTok"/>
        </w:rPr>
        <w:t xml:space="preserve"> 17:         π[v]   = w</w:t>
      </w:r>
      <w:r>
        <w:br/>
      </w:r>
      <w:r>
        <w:rPr>
          <w:rStyle w:val="NormalTok"/>
        </w:rPr>
        <w:t xml:space="preserve"> 18:         enqueue v into Q using key[v] as priority</w:t>
      </w:r>
      <w:r>
        <w:br/>
      </w:r>
      <w:r>
        <w:rPr>
          <w:rStyle w:val="NormalTok"/>
        </w:rPr>
        <w:t xml:space="preserve"> 19:       else if colour[v] is grey:</w:t>
      </w:r>
      <w:r>
        <w:br/>
      </w:r>
      <w:r>
        <w:rPr>
          <w:rStyle w:val="NormalTok"/>
        </w:rPr>
        <w:t xml:space="preserve"> 20:         if key[v] &gt; edgeWeight(w,v):</w:t>
      </w:r>
      <w:r>
        <w:br/>
      </w:r>
      <w:r>
        <w:rPr>
          <w:rStyle w:val="NormalTok"/>
        </w:rPr>
        <w:t xml:space="preserve"> 21:           key[v] = edgeWeight(w,v)</w:t>
      </w:r>
      <w:r>
        <w:br/>
      </w:r>
      <w:r>
        <w:rPr>
          <w:rStyle w:val="NormalTok"/>
        </w:rPr>
        <w:t xml:space="preserve"> 22:           π[v]   = w</w:t>
      </w:r>
      <w:r>
        <w:br/>
      </w:r>
      <w:r>
        <w:rPr>
          <w:rStyle w:val="NormalTok"/>
        </w:rPr>
        <w:t xml:space="preserve"> 23:     colour[w] = black</w:t>
      </w:r>
    </w:p>
    <w:bookmarkEnd w:id="23"/>
    <w:p>
      <w:pPr>
        <w:numPr>
          <w:ilvl w:val="0"/>
          <w:numId w:val="1000"/>
        </w:numPr>
        <w:pStyle w:val="SolutionStyle"/>
      </w:pPr>
      <w:r>
        <w:t xml:space="preserve">For an adjacency matrix implementation, we can analyse the runtime</w:t>
      </w:r>
      <w:r>
        <w:t xml:space="preserve"> </w:t>
      </w:r>
      <w:r>
        <w:t xml:space="preserve">of the algorithm as follows.</w:t>
      </w:r>
    </w:p>
    <w:p>
      <w:pPr>
        <w:numPr>
          <w:ilvl w:val="0"/>
          <w:numId w:val="1000"/>
        </w:numPr>
        <w:pStyle w:val="SolutionStyle"/>
      </w:pPr>
      <w:r>
        <w:t xml:space="preserve">- The</w:t>
      </w:r>
      <w:r>
        <w:t xml:space="preserve"> </w:t>
      </w:r>
      <w:r>
        <w:rPr>
          <w:iCs/>
          <w:i/>
        </w:rPr>
        <w:t xml:space="preserve">initial steps</w:t>
      </w:r>
      <w:r>
        <w:t xml:space="preserve"> </w:t>
      </w:r>
      <w:r>
        <w:t xml:space="preserve">(lines 1–9) are run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times.</w:t>
      </w:r>
    </w:p>
    <w:p>
      <w:pPr>
        <w:numPr>
          <w:ilvl w:val="0"/>
          <w:numId w:val="1000"/>
        </w:numPr>
        <w:pStyle w:val="SolutionStyle"/>
      </w:pPr>
      <w:r>
        <w:t xml:space="preserve">- At some point in the algorithm, every node in the graph will be</w:t>
      </w:r>
      <w:r>
        <w:t xml:space="preserve"> </w:t>
      </w:r>
      <w:r>
        <w:rPr>
          <w:iCs/>
          <w:i/>
        </w:rPr>
        <w:t xml:space="preserve">dequeued</w:t>
      </w:r>
      <w:r>
        <w:t xml:space="preserve"> </w:t>
      </w:r>
      <w:r>
        <w:t xml:space="preserve">(line 12). Dequeueing from a Java priority queue takes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 </w:t>
      </w:r>
      <w:r>
        <w:t xml:space="preserve">time (see the</w:t>
      </w:r>
      <w:r>
        <w:t xml:space="preserve"> </w:t>
      </w:r>
      <w:hyperlink r:id="rId24">
        <w:r>
          <w:rPr>
            <w:rStyle w:val="Hyperlink"/>
          </w:rPr>
          <w:t xml:space="preserve">API documentation</w:t>
        </w:r>
      </w:hyperlink>
      <w:r>
        <w:t xml:space="preserve">),</w:t>
      </w:r>
      <w:r>
        <w:t xml:space="preserve"> </w:t>
      </w:r>
      <w:r>
        <w:t xml:space="preserve">so the total cost of dequeueing operations will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- Note the code for</w:t>
      </w:r>
      <w:r>
        <w:t xml:space="preserve"> </w:t>
      </w:r>
      <w:r>
        <w:rPr>
          <w:iCs/>
          <w:i/>
        </w:rPr>
        <w:t xml:space="preserve">enqeueing</w:t>
      </w:r>
      <w:r>
        <w:t xml:space="preserve"> </w:t>
      </w:r>
      <w:r>
        <w:t xml:space="preserve">a node (line 18). How many times</w:t>
      </w:r>
      <w:r>
        <w:t xml:space="preserve"> </w:t>
      </w:r>
      <w:r>
        <w:t xml:space="preserve">will this happen? Not every time around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</w:t>
      </w:r>
      <w:r>
        <w:t xml:space="preserve"> </w:t>
      </w:r>
      <w:r>
        <w:t xml:space="preserve">because line 18 is in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statement.</w:t>
      </w:r>
      <w:r>
        <w:br/>
      </w:r>
      <w:r>
        <w:t xml:space="preserve">What we do know is that at some point in the algorithm, every node</w:t>
      </w:r>
      <w:r>
        <w:t xml:space="preserve"> </w:t>
      </w:r>
      <w:r>
        <w:t xml:space="preserve">in the graph will be enqeued. So the number of times it happens</w:t>
      </w:r>
      <w:r>
        <w:t xml:space="preserve"> </w:t>
      </w:r>
      <w:r>
        <w:t xml:space="preserve">is</w:t>
      </w:r>
      <w:r>
        <w:t xml:space="preserve"> </w:t>
      </w:r>
      <m:oMath>
        <m:r>
          <m:t>V</m:t>
        </m:r>
      </m:oMath>
      <w:r>
        <w:t xml:space="preserve">; and since the costs of enqueueing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, that</w:t>
      </w:r>
      <w:r>
        <w:t xml:space="preserve"> </w:t>
      </w:r>
      <w:r>
        <w:t xml:space="preserve">means the total cost across the whole algorithm of enqueueing</w:t>
      </w:r>
      <w:r>
        <w:t xml:space="preserve"> </w:t>
      </w:r>
      <w:r>
        <w:t xml:space="preserve">operations will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- We also have to fetch the list of neighbours (line 13) for a node.</w:t>
      </w:r>
      <w:r>
        <w:t xml:space="preserve"> </w:t>
      </w:r>
      <w:r>
        <w:t xml:space="preserve">For an adjacency matrix representation, the cost of doing so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</m:e>
        </m:d>
      </m:oMath>
      <w:r>
        <w:t xml:space="preserve">; it is done once for every iteration of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</w:t>
      </w:r>
      <w:r>
        <w:t xml:space="preserve"> </w:t>
      </w:r>
      <w:r>
        <w:t xml:space="preserve">so the total cost is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V</m:t>
        </m:r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So, the running time will be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w:r>
        <w:drawing>
          <wp:inline>
            <wp:extent cx="5399999" cy="783960"/>
            <wp:effectExtent b="0" l="0" r="0" t="0"/>
            <wp:docPr descr="" title="runtime for matrix Prim" id="1" name="Picture"/>
            <a:graphic>
              <a:graphicData uri="http://schemas.openxmlformats.org/drawingml/2006/picture">
                <pic:pic>
                  <pic:nvPicPr>
                    <pic:cNvPr descr="images/prims-alg-matrix-co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9" cy="78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For an adjacency</w:t>
      </w:r>
      <w:r>
        <w:t xml:space="preserve"> </w:t>
      </w:r>
      <w:r>
        <w:rPr>
          <w:iCs/>
          <w:i/>
        </w:rPr>
        <w:t xml:space="preserve">list</w:t>
      </w:r>
      <w:r>
        <w:t xml:space="preserve"> </w:t>
      </w:r>
      <w:r>
        <w:t xml:space="preserve">representation, we analyse the runtime</w:t>
      </w:r>
      <w:r>
        <w:t xml:space="preserve"> </w:t>
      </w:r>
      <w:r>
        <w:t xml:space="preserve">as follows.</w:t>
      </w:r>
    </w:p>
    <w:p>
      <w:pPr>
        <w:numPr>
          <w:ilvl w:val="0"/>
          <w:numId w:val="1000"/>
        </w:numPr>
        <w:pStyle w:val="SolutionStyle"/>
      </w:pPr>
      <w:r>
        <w:t xml:space="preserve">- The</w:t>
      </w:r>
      <w:r>
        <w:t xml:space="preserve"> </w:t>
      </w:r>
      <w:r>
        <w:rPr>
          <w:iCs/>
          <w:i/>
        </w:rPr>
        <w:t xml:space="preserve">initial steps</w:t>
      </w:r>
      <w:r>
        <w:t xml:space="preserve"> </w:t>
      </w:r>
      <w:r>
        <w:t xml:space="preserve">(lines 1–9) are still run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times.</w:t>
      </w:r>
    </w:p>
    <w:p>
      <w:pPr>
        <w:numPr>
          <w:ilvl w:val="0"/>
          <w:numId w:val="1000"/>
        </w:numPr>
        <w:pStyle w:val="SolutionStyle"/>
      </w:pPr>
      <w:r>
        <w:t xml:space="preserve">- At some point in the algorithm, every node in the graph will still be</w:t>
      </w:r>
      <w:r>
        <w:t xml:space="preserve"> </w:t>
      </w:r>
      <w:r>
        <w:rPr>
          <w:iCs/>
          <w:i/>
        </w:rPr>
        <w:t xml:space="preserve">dequeued</w:t>
      </w:r>
      <w:r>
        <w:t xml:space="preserve"> </w:t>
      </w:r>
      <w:r>
        <w:t xml:space="preserve">(line 12).</w:t>
      </w:r>
      <w:r>
        <w:t xml:space="preserve"> </w:t>
      </w:r>
      <w:r>
        <w:t xml:space="preserve">As before, the total cost of dequeueing operations will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- The cost for enqeueing nodes likewise remains the same,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- However, fetching the list of neighbours for a node (line 13)</w:t>
      </w:r>
      <w:r>
        <w:t xml:space="preserve"> </w:t>
      </w:r>
      <w:r>
        <w:t xml:space="preserve">will be different. The worst-case cost of doing so for for an</w:t>
      </w:r>
      <w:r>
        <w:t xml:space="preserve"> </w:t>
      </w:r>
      <w:r>
        <w:t xml:space="preserve">adjacency list is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E</m:t>
            </m:r>
          </m:e>
        </m:d>
      </m:oMath>
      <w:r>
        <w:t xml:space="preserve">, 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the number of edges in the</w:t>
      </w:r>
      <w:r>
        <w:t xml:space="preserve"> </w:t>
      </w:r>
      <w:r>
        <w:t xml:space="preserve">graph.</w:t>
      </w:r>
      <w:r>
        <w:br/>
      </w:r>
      <w:r>
        <w:t xml:space="preserve">Does this mean the cost of fetching neighbours is</w:t>
      </w:r>
      <w:r>
        <w:t xml:space="preserve"> </w:t>
      </w:r>
      <m:oMath>
        <m:r>
          <m:t>V</m:t>
        </m:r>
        <m:r>
          <m:rPr>
            <m:sty m:val="p"/>
          </m:rPr>
          <m:t>×</m:t>
        </m:r>
        <m:r>
          <m:t>E</m:t>
        </m:r>
      </m:oMath>
      <w:r>
        <w:t xml:space="preserve">,</w:t>
      </w:r>
      <w:r>
        <w:t xml:space="preserve"> </w:t>
      </w:r>
      <w:r>
        <w:t xml:space="preserve">since the while loop runs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times? Not exactly. Different nodes</w:t>
      </w:r>
      <w:r>
        <w:t xml:space="preserve"> </w:t>
      </w:r>
      <w:r>
        <w:t xml:space="preserve">will have different numbers of edges, so the cost will vary – they</w:t>
      </w:r>
      <w:r>
        <w:t xml:space="preserve"> </w:t>
      </w:r>
      <w:r>
        <w:t xml:space="preserve">can’t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have</w:t>
      </w:r>
      <w:r>
        <w:t xml:space="preserve"> </w:t>
      </w:r>
      <m:oMath>
        <m:r>
          <m:t>E</m:t>
        </m:r>
      </m:oMath>
      <w:r>
        <w:t xml:space="preserve">-many edges. What we do know is, every edge</w:t>
      </w:r>
      <w:r>
        <w:t xml:space="preserve"> </w:t>
      </w:r>
      <w:r>
        <w:t xml:space="preserve">will be retrieved</w:t>
      </w:r>
      <w:r>
        <w:t xml:space="preserve"> </w:t>
      </w:r>
      <w:r>
        <w:rPr>
          <w:iCs/>
          <w:i/>
        </w:rPr>
        <w:t xml:space="preserve">once</w:t>
      </w:r>
      <w:r>
        <w:t xml:space="preserve">. So the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cost of retreiving edges,</w:t>
      </w:r>
      <w:r>
        <w:t xml:space="preserve"> </w:t>
      </w:r>
      <w:r>
        <w:t xml:space="preserve">across the whole algorithm, will just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E</m:t>
            </m:r>
          </m:e>
        </m:d>
      </m:oMath>
      <w:r>
        <w:t xml:space="preserve">.</w:t>
      </w:r>
      <w:r>
        <w:br/>
      </w:r>
      <w:r>
        <w:t xml:space="preserve">Similarly, any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operations in the</w:t>
      </w:r>
      <w:r>
        <w:t xml:space="preserve"> </w:t>
      </w:r>
      <w:r>
        <w:t xml:space="preserve">“</w:t>
      </w:r>
      <w:r>
        <w:t xml:space="preserve">for each neighbour</w:t>
      </w:r>
      <w:r>
        <w:t xml:space="preserve">”</w:t>
      </w:r>
      <w:r>
        <w:t xml:space="preserve"> </w:t>
      </w:r>
      <w:r>
        <w:t xml:space="preserve">loop</w:t>
      </w:r>
      <w:r>
        <w:t xml:space="preserve"> </w:t>
      </w:r>
      <w:r>
        <w:t xml:space="preserve">will run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times.</w:t>
      </w:r>
      <w:r>
        <w:br/>
      </w:r>
      <w:r>
        <w:t xml:space="preserve">So the total cost of these operations will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E</m:t>
            </m:r>
            <m:r>
              <m:rPr>
                <m:sty m:val="p"/>
              </m:rPr>
              <m:t>*</m:t>
            </m:r>
            <m:r>
              <m:t>1</m:t>
            </m:r>
          </m:e>
        </m:d>
        <m:r>
          <m:rPr>
            <m:sty m:val="p"/>
          </m:rPr>
          <m:t>=</m:t>
        </m:r>
        <m:r>
          <m:t>O</m:t>
        </m:r>
        <m:d>
          <m:dPr>
            <m:begChr m:val="("/>
            <m:endChr m:val=")"/>
            <m:grow/>
          </m:dPr>
          <m:e>
            <m:r>
              <m:t>E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That means the grand total cost of the algorithm for</w:t>
      </w:r>
      <w:r>
        <w:t xml:space="preserve"> </w:t>
      </w:r>
      <w:r>
        <w:t xml:space="preserve">an adjacency list representation is: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w:r>
        <w:drawing>
          <wp:inline>
            <wp:extent cx="5399999" cy="555663"/>
            <wp:effectExtent b="0" l="0" r="0" t="0"/>
            <wp:docPr descr="" title="runtime for list Prim" id="1" name="Picture"/>
            <a:graphic>
              <a:graphicData uri="http://schemas.openxmlformats.org/drawingml/2006/picture">
                <pic:pic>
                  <pic:nvPicPr>
                    <pic:cNvPr descr="images/prims-alg-list-co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99" cy="55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Which of these terms will predominate? We don’t know: it depends on</w:t>
      </w:r>
      <w:r>
        <w:t xml:space="preserve"> </w:t>
      </w:r>
      <w:r>
        <w:t xml:space="preserve">how</w:t>
      </w:r>
      <w:r>
        <w:t xml:space="preserve"> </w:t>
      </w:r>
      <w:r>
        <w:rPr>
          <w:iCs/>
          <w:i/>
        </w:rPr>
        <w:t xml:space="preserve">dense</w:t>
      </w:r>
      <w:r>
        <w:t xml:space="preserve"> </w:t>
      </w:r>
      <w:r>
        <w:t xml:space="preserve">the graph is – what proportion of nodes have edges</w:t>
      </w:r>
      <w:r>
        <w:t xml:space="preserve"> </w:t>
      </w:r>
      <w:r>
        <w:t xml:space="preserve">between them.</w:t>
      </w:r>
      <w:r>
        <w:br/>
      </w:r>
      <w:r>
        <w:t xml:space="preserve">In a very</w:t>
      </w:r>
      <w:r>
        <w:t xml:space="preserve"> </w:t>
      </w:r>
      <w:r>
        <w:rPr>
          <w:iCs/>
          <w:i/>
        </w:rPr>
        <w:t xml:space="preserve">dense</w:t>
      </w:r>
      <w:r>
        <w:t xml:space="preserve"> </w:t>
      </w:r>
      <w:r>
        <w:t xml:space="preserve">graph, the number of edges will be close to</w:t>
      </w:r>
      <w:r>
        <w:t xml:space="preserve"> </w:t>
      </w:r>
      <m:oMath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–</w:t>
      </w:r>
      <w:r>
        <w:t xml:space="preserve"> </w:t>
      </w:r>
      <w:r>
        <w:t xml:space="preserve">every node is connected to every node – so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t>2</m:t>
            </m:r>
          </m:sup>
        </m:sSup>
      </m:oMath>
      <w:r>
        <w:t xml:space="preserve">, and the running</w:t>
      </w:r>
      <w:r>
        <w:t xml:space="preserve"> </w:t>
      </w:r>
      <w:r>
        <w:t xml:space="preserve">time won’t differ from an adjacency matrix representation.</w:t>
      </w:r>
    </w:p>
    <w:p>
      <w:pPr>
        <w:numPr>
          <w:ilvl w:val="0"/>
          <w:numId w:val="1000"/>
        </w:numPr>
        <w:pStyle w:val="SolutionStyle"/>
      </w:pPr>
      <w:r>
        <w:t xml:space="preserve">However, in a very</w:t>
      </w:r>
      <w:r>
        <w:t xml:space="preserve"> </w:t>
      </w:r>
      <w:r>
        <w:rPr>
          <w:iCs/>
          <w:i/>
        </w:rPr>
        <w:t xml:space="preserve">sparse</w:t>
      </w:r>
      <w:r>
        <w:t xml:space="preserve"> </w:t>
      </w:r>
      <w:r>
        <w:t xml:space="preserve">(but still connected) graph, the number of</w:t>
      </w:r>
      <w:r>
        <w:t xml:space="preserve"> </w:t>
      </w:r>
      <w:r>
        <w:t xml:space="preserve">edges can be as low as</w:t>
      </w:r>
      <w:r>
        <w:t xml:space="preserve"> </w:t>
      </w:r>
      <m:oMath>
        <m:r>
          <m:t>V</m:t>
        </m:r>
        <m:r>
          <m:t>​</m:t>
        </m:r>
        <m:r>
          <m:rPr>
            <m:sty m:val="p"/>
          </m:rPr>
          <m:t>−</m:t>
        </m:r>
        <m:r>
          <m:t>​</m:t>
        </m:r>
        <m:r>
          <m:t>1</m:t>
        </m:r>
      </m:oMath>
      <w:r>
        <w:t xml:space="preserve"> </w:t>
      </w:r>
      <w:r>
        <w:t xml:space="preserve">– just one edge between every node.</w:t>
      </w:r>
    </w:p>
    <w:p>
      <w:pPr>
        <w:numPr>
          <w:ilvl w:val="0"/>
          <w:numId w:val="1000"/>
        </w:numPr>
        <w:pStyle w:val="SolutionStyle"/>
      </w:pPr>
      <w:r>
        <w:t xml:space="preserve">In such a case, the</w:t>
      </w:r>
      <w:r>
        <w:t xml:space="preserve"> </w:t>
      </w:r>
      <m:oMath>
        <m:r>
          <m:t>V</m:t>
        </m:r>
        <m:r>
          <m:rPr>
            <m:nor/>
            <m:sty m:val="p"/>
          </m:rPr>
          <m:t>log</m:t>
        </m:r>
        <m:r>
          <m:t>V</m:t>
        </m:r>
      </m:oMath>
      <w:r>
        <w:t xml:space="preserve"> </w:t>
      </w:r>
      <w:r>
        <w:t xml:space="preserve">term would predominate, and</w:t>
      </w:r>
      <w:r>
        <w:t xml:space="preserve"> </w:t>
      </w:r>
      <w:r>
        <w:t xml:space="preserve">the total running time for the algorithm would be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So the answer is, we need to know how dense the graph is to know</w:t>
      </w:r>
      <w:r>
        <w:t xml:space="preserve"> </w:t>
      </w:r>
      <w:r>
        <w:t xml:space="preserve">which terms will predominate; depending on the density, the runtime</w:t>
      </w:r>
      <w:r>
        <w:t xml:space="preserve"> </w:t>
      </w:r>
      <w:r>
        <w:t xml:space="preserve">can be anywhere from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r>
              <m:t>V</m:t>
            </m:r>
            <m:r>
              <m:rPr>
                <m:nor/>
                <m:sty m:val="p"/>
              </m:rPr>
              <m:t>log</m:t>
            </m:r>
            <m:r>
              <m:t>V</m:t>
            </m:r>
          </m:e>
        </m:d>
      </m:oMath>
      <w:r>
        <w:t xml:space="preserve"> </w:t>
      </w:r>
      <w:r>
        <w:t xml:space="preserve">to</w:t>
      </w:r>
      <w:r>
        <w:t xml:space="preserve"> </w:t>
      </w:r>
      <m:oMath>
        <m:r>
          <m:t>O</m:t>
        </m:r>
        <m:d>
          <m:dPr>
            <m:begChr m:val="("/>
            <m:endChr m:val=")"/>
            <m:grow/>
          </m:dPr>
          <m:e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Test your answer to the previous question by implementing an</w:t>
      </w:r>
      <w:r>
        <w:t xml:space="preserve"> </w:t>
      </w:r>
      <w:r>
        <w:t xml:space="preserve">adjacency list version of the algorithm. You can use PrimMST.java as</w:t>
      </w:r>
      <w:r>
        <w:t xml:space="preserve"> </w:t>
      </w:r>
      <w:r>
        <w:t xml:space="preserve">the basis of your second solution. Run some experiments</w:t>
      </w:r>
      <w:r>
        <w:t xml:space="preserve"> </w:t>
      </w:r>
      <w:r>
        <w:t xml:space="preserve">to test the run times of these two algorithms. What</w:t>
      </w:r>
      <w:r>
        <w:t xml:space="preserve"> </w:t>
      </w:r>
      <w:r>
        <w:t xml:space="preserve">do you notice?</w:t>
      </w:r>
    </w:p>
    <w:p>
      <w:pPr>
        <w:numPr>
          <w:ilvl w:val="0"/>
          <w:numId w:val="1000"/>
        </w:numPr>
        <w:pStyle w:val="SolutionStyle"/>
      </w:pPr>
      <w:r>
        <w:t xml:space="preserve">For this question, it is suggested you check your answer by writing code</w:t>
      </w:r>
      <w:r>
        <w:t xml:space="preserve"> </w:t>
      </w:r>
      <w:r>
        <w:t xml:space="preserve">using  </w:t>
      </w:r>
      <w:r>
        <w:t xml:space="preserve"> </w:t>
      </w:r>
      <w:r>
        <w:rPr>
          <w:rStyle w:val="VerbatimChar"/>
        </w:rPr>
        <w:t xml:space="preserve">PrimMST.java</w:t>
      </w:r>
      <w:r>
        <w:t xml:space="preserve">.</w:t>
      </w:r>
    </w:p>
    <w:bookmarkEnd w:id="27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autoHyphenation w:val="false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hyperlink" Id="rId24" Target="https://docs.oracle.com/javase/7/docs/api/java/util/PriorityQueu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oracle.com/javase/7/docs/api/java/util/PriorityQueu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5 problem sheet</dc:title>
  <dc:creator/>
  <cp:keywords/>
  <dcterms:created xsi:type="dcterms:W3CDTF">2021-12-08T11:16:44Z</dcterms:created>
  <dcterms:modified xsi:type="dcterms:W3CDTF">2021-12-08T11:16:44Z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