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6DD" w:rsidRPr="00437336" w:rsidRDefault="00B706DD" w:rsidP="00B706DD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6</w:t>
      </w: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Pr="00E2565B" w:rsidRDefault="00B706DD" w:rsidP="00B706DD">
      <w:pPr>
        <w:jc w:val="both"/>
        <w:rPr>
          <w:b/>
          <w:sz w:val="32"/>
        </w:rPr>
      </w:pPr>
      <w:r>
        <w:rPr>
          <w:b/>
          <w:sz w:val="32"/>
        </w:rPr>
        <w:t>Práctica 6</w:t>
      </w:r>
      <w:r w:rsidRPr="00E2565B">
        <w:rPr>
          <w:b/>
          <w:sz w:val="32"/>
        </w:rPr>
        <w:t xml:space="preserve">: </w:t>
      </w:r>
      <w:r>
        <w:rPr>
          <w:b/>
          <w:sz w:val="32"/>
        </w:rPr>
        <w:t>Support Vector Machines</w:t>
      </w:r>
    </w:p>
    <w:p w:rsidR="00B706DD" w:rsidRDefault="00B706DD" w:rsidP="00B706DD">
      <w:pPr>
        <w:jc w:val="both"/>
      </w:pPr>
    </w:p>
    <w:p w:rsidR="00B706DD" w:rsidRDefault="00B706DD" w:rsidP="00B706DD">
      <w:pPr>
        <w:jc w:val="both"/>
      </w:pPr>
      <w:r>
        <w:t xml:space="preserve">En esta práctica </w:t>
      </w:r>
      <w:r w:rsidR="00A008BE">
        <w:t>nos familiarizaremos con el uso del clasificador SVM para aplicarlo en la segunda parte de la práctica</w:t>
      </w:r>
      <w:r w:rsidR="00626201">
        <w:t>.</w:t>
      </w:r>
    </w:p>
    <w:p w:rsidR="00626201" w:rsidRDefault="00626201" w:rsidP="00B706DD">
      <w:pPr>
        <w:jc w:val="both"/>
      </w:pPr>
    </w:p>
    <w:p w:rsidR="00626201" w:rsidRDefault="00626201" w:rsidP="00B706DD">
      <w:pPr>
        <w:jc w:val="both"/>
      </w:pPr>
      <w:r>
        <w:t>En primer lugar, hemos aplicado SVM para comprobar el efecto del parámetro C. En las siguientes gráficas se observa la separación aplicando distintos valores</w:t>
      </w:r>
      <w:r w:rsidR="00676B2C">
        <w:t xml:space="preserve"> de C sobre unos datos linealmente separables</w:t>
      </w:r>
      <w:r>
        <w:t>. En primer lugar, con C = 1</w:t>
      </w:r>
    </w:p>
    <w:p w:rsidR="00626201" w:rsidRDefault="00626201" w:rsidP="00B706DD">
      <w:pPr>
        <w:jc w:val="both"/>
      </w:pPr>
      <w:r>
        <w:rPr>
          <w:noProof/>
          <w:lang w:eastAsia="es-ES"/>
        </w:rPr>
        <w:drawing>
          <wp:inline distT="0" distB="0" distL="0" distR="0">
            <wp:extent cx="3923137" cy="2952750"/>
            <wp:effectExtent l="0" t="0" r="1270" b="0"/>
            <wp:docPr id="1" name="Imagen 1" descr="C:\hlocal\WhatsApp Image 2018-04-19 at 14.13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WhatsApp Image 2018-04-19 at 14.13.5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63" cy="29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6B" w:rsidRDefault="00626201">
      <w:r>
        <w:t xml:space="preserve">En </w:t>
      </w:r>
      <w:r w:rsidR="00676B2C">
        <w:t>el siguiente</w:t>
      </w:r>
      <w:r>
        <w:t xml:space="preserve"> caso, con C = 100:</w:t>
      </w:r>
    </w:p>
    <w:p w:rsidR="00626201" w:rsidRDefault="00626201"/>
    <w:p w:rsidR="00626201" w:rsidRDefault="00626201">
      <w:r>
        <w:rPr>
          <w:noProof/>
          <w:lang w:eastAsia="es-ES"/>
        </w:rPr>
        <w:drawing>
          <wp:inline distT="0" distB="0" distL="0" distR="0">
            <wp:extent cx="3941643" cy="2952750"/>
            <wp:effectExtent l="0" t="0" r="1905" b="0"/>
            <wp:docPr id="2" name="Imagen 2" descr="C:\hlocal\WhatsApp Image 2018-04-19 at 14.14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WhatsApp Image 2018-04-19 at 14.14.3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12" cy="29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65" w:rsidRDefault="00261465"/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261465" w:rsidRDefault="00261465">
      <w:pPr>
        <w:rPr>
          <w:b/>
        </w:rPr>
      </w:pPr>
      <w:r w:rsidRPr="00261465">
        <w:rPr>
          <w:b/>
        </w:rPr>
        <w:t>KERNEL GAUSSIANO</w:t>
      </w:r>
    </w:p>
    <w:p w:rsidR="00261465" w:rsidRDefault="00261465" w:rsidP="000A5031">
      <w:pPr>
        <w:jc w:val="both"/>
        <w:rPr>
          <w:b/>
        </w:rPr>
      </w:pPr>
    </w:p>
    <w:p w:rsidR="00261465" w:rsidRDefault="00261465" w:rsidP="000A5031">
      <w:pPr>
        <w:jc w:val="both"/>
      </w:pPr>
      <w:r>
        <w:t xml:space="preserve">A continuación, procedemos a realizar un </w:t>
      </w:r>
      <w:proofErr w:type="spellStart"/>
      <w:r>
        <w:t>kernel</w:t>
      </w:r>
      <w:proofErr w:type="spellEnd"/>
      <w:r>
        <w:t xml:space="preserve"> Gaussiano implementando la función </w:t>
      </w:r>
      <w:proofErr w:type="spellStart"/>
      <w:r w:rsidR="00003EA3" w:rsidRPr="00003EA3">
        <w:rPr>
          <w:i/>
        </w:rPr>
        <w:t>gaussianKernel.m</w:t>
      </w:r>
      <w:proofErr w:type="spellEnd"/>
      <w:r w:rsidR="00003EA3">
        <w:rPr>
          <w:i/>
        </w:rPr>
        <w:t xml:space="preserve">, </w:t>
      </w:r>
      <w:r w:rsidR="00003EA3">
        <w:t xml:space="preserve">al que se le pasan x1, x2 y sigma y te devuelve el </w:t>
      </w:r>
      <w:proofErr w:type="spellStart"/>
      <w:r w:rsidR="00003EA3">
        <w:t>kernel</w:t>
      </w:r>
      <w:proofErr w:type="spellEnd"/>
      <w:r w:rsidR="00003EA3">
        <w:t xml:space="preserve"> Gaussiano entre los dos puntos.</w:t>
      </w:r>
    </w:p>
    <w:p w:rsidR="00003EA3" w:rsidRDefault="00003EA3" w:rsidP="000A5031">
      <w:r>
        <w:t>Este el código de la función:</w:t>
      </w:r>
      <w:r w:rsidRPr="00003EA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B52D38C" wp14:editId="738A69F0">
            <wp:extent cx="3962400" cy="1675130"/>
            <wp:effectExtent l="0" t="0" r="0" b="1270"/>
            <wp:docPr id="4" name="Imagen 4" descr="C:\hlocal\WhatsApp Image 2018-04-19 at 14.2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local\WhatsApp Image 2018-04-19 at 14.27.0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13879" r="5251" b="14287"/>
                    <a:stretch/>
                  </pic:blipFill>
                  <pic:spPr bwMode="auto">
                    <a:xfrm>
                      <a:off x="0" y="0"/>
                      <a:ext cx="3991419" cy="16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EA3" w:rsidRDefault="00003EA3" w:rsidP="000A5031">
      <w:pPr>
        <w:jc w:val="both"/>
      </w:pPr>
    </w:p>
    <w:p w:rsidR="00003EA3" w:rsidRDefault="00003EA3" w:rsidP="000A5031">
      <w:pPr>
        <w:jc w:val="both"/>
      </w:pPr>
    </w:p>
    <w:p w:rsidR="00003EA3" w:rsidRDefault="00003EA3" w:rsidP="000A5031">
      <w:pPr>
        <w:jc w:val="both"/>
      </w:pPr>
      <w:r>
        <w:t xml:space="preserve">Además, tras aplicar SVM con el </w:t>
      </w:r>
      <w:proofErr w:type="spellStart"/>
      <w:r>
        <w:t>kernel</w:t>
      </w:r>
      <w:proofErr w:type="spellEnd"/>
      <w:r>
        <w:t xml:space="preserve"> Gaussiano, nos presenta la siguiente separación en la gráfica. Usando C = 1 y </w:t>
      </w:r>
      <m:oMath>
        <m:r>
          <w:rPr>
            <w:rFonts w:ascii="Cambria Math" w:hAnsi="Cambria Math"/>
          </w:rPr>
          <m:t>σ=0.1</m:t>
        </m:r>
      </m:oMath>
      <w:r>
        <w:t>:</w:t>
      </w:r>
    </w:p>
    <w:p w:rsidR="00003EA3" w:rsidRDefault="00003EA3">
      <w:r>
        <w:rPr>
          <w:noProof/>
          <w:lang w:eastAsia="es-ES"/>
        </w:rPr>
        <w:drawing>
          <wp:inline distT="0" distB="0" distL="0" distR="0">
            <wp:extent cx="5391150" cy="4038600"/>
            <wp:effectExtent l="0" t="0" r="0" b="0"/>
            <wp:docPr id="3" name="Imagen 3" descr="C:\hlocal\WhatsApp Image 2018-04-19 at 14.2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WhatsApp Image 2018-04-19 at 14.25.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A3" w:rsidRDefault="00003EA3" w:rsidP="000A5031">
      <w:pPr>
        <w:jc w:val="both"/>
      </w:pPr>
      <w:r>
        <w:lastRenderedPageBreak/>
        <w:t xml:space="preserve">En el siguiente caso. Usamos C = 1 y </w:t>
      </w:r>
      <m:oMath>
        <m:r>
          <w:rPr>
            <w:rFonts w:ascii="Cambria Math" w:hAnsi="Cambria Math"/>
          </w:rPr>
          <m:t>σ=0.03</m:t>
        </m:r>
      </m:oMath>
      <w:r>
        <w:t xml:space="preserve">. Se puede observar un poco más de </w:t>
      </w:r>
      <w:proofErr w:type="spellStart"/>
      <w:r>
        <w:t>overfit</w:t>
      </w:r>
      <w:r w:rsidR="00F55123">
        <w:t>t</w:t>
      </w:r>
      <w:r>
        <w:t>ing</w:t>
      </w:r>
      <w:proofErr w:type="spellEnd"/>
      <w:r>
        <w:t>:</w:t>
      </w:r>
      <w:r>
        <w:rPr>
          <w:noProof/>
          <w:lang w:eastAsia="es-ES"/>
        </w:rPr>
        <w:drawing>
          <wp:inline distT="0" distB="0" distL="0" distR="0">
            <wp:extent cx="5391150" cy="4057650"/>
            <wp:effectExtent l="0" t="0" r="0" b="0"/>
            <wp:docPr id="5" name="Imagen 5" descr="C:\hlocal\WhatsApp Image 2018-04-19 at 14.3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hatsApp Image 2018-04-19 at 14.30.2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30" w:rsidRDefault="000F7430">
      <w:pPr>
        <w:rPr>
          <w:b/>
        </w:rPr>
      </w:pPr>
      <w:r w:rsidRPr="000F7430">
        <w:rPr>
          <w:b/>
        </w:rPr>
        <w:t xml:space="preserve">ELECCIÓN DE LOS PARÁMETROS C Y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</w:p>
    <w:p w:rsidR="000F7430" w:rsidRDefault="000F7430">
      <w:pPr>
        <w:rPr>
          <w:b/>
        </w:rPr>
      </w:pPr>
    </w:p>
    <w:p w:rsidR="000F7430" w:rsidRDefault="009E4254" w:rsidP="000A5031">
      <w:pPr>
        <w:jc w:val="both"/>
      </w:pPr>
      <w:r>
        <w:t xml:space="preserve">En la siguiente parte de la práctica hemos creado una función llamada </w:t>
      </w:r>
      <w:proofErr w:type="spellStart"/>
      <w:r w:rsidRPr="009E4254">
        <w:rPr>
          <w:i/>
        </w:rPr>
        <w:t>chooseCandsigma.m</w:t>
      </w:r>
      <w:proofErr w:type="spellEnd"/>
      <w:r>
        <w:rPr>
          <w:i/>
        </w:rPr>
        <w:t xml:space="preserve">, </w:t>
      </w:r>
      <w:r>
        <w:t xml:space="preserve">al que le pasamos los datos de entrenamiento, de validación, el inicio de C y </w:t>
      </w:r>
      <m:oMath>
        <m:r>
          <w:rPr>
            <w:rFonts w:ascii="Cambria Math" w:hAnsi="Cambria Math"/>
          </w:rPr>
          <m:t>σ</m:t>
        </m:r>
      </m:oMath>
      <w:r>
        <w:t xml:space="preserve"> y el número de pasos (veces que hay que multiplicar por 3 C y </w:t>
      </w:r>
      <m:oMath>
        <m:r>
          <w:rPr>
            <w:rFonts w:ascii="Cambria Math" w:hAnsi="Cambria Math"/>
          </w:rPr>
          <m:t>σ)</m:t>
        </m:r>
      </m:oMath>
      <w:r>
        <w:t xml:space="preserve">, y se encarga de calcular la similitud de todos los modelos diferentes con los datos de validación y devuelve el mejor C y el mejor </w:t>
      </w:r>
      <m:oMath>
        <m:r>
          <w:rPr>
            <w:rFonts w:ascii="Cambria Math" w:hAnsi="Cambria Math"/>
          </w:rPr>
          <m:t>σ</m:t>
        </m:r>
      </m:oMath>
      <w:r>
        <w:t>. Este es el código:</w:t>
      </w:r>
    </w:p>
    <w:p w:rsidR="009E4254" w:rsidRDefault="009E4254"/>
    <w:p w:rsidR="009E4254" w:rsidRDefault="000A5031" w:rsidP="000A5031">
      <w:pPr>
        <w:jc w:val="center"/>
      </w:pPr>
      <w:r>
        <w:rPr>
          <w:noProof/>
        </w:rPr>
        <w:drawing>
          <wp:inline distT="0" distB="0" distL="0" distR="0" wp14:anchorId="6F75EED4" wp14:editId="1A581FF2">
            <wp:extent cx="3476531" cy="306012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bon (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" b="5548"/>
                    <a:stretch/>
                  </pic:blipFill>
                  <pic:spPr bwMode="auto">
                    <a:xfrm>
                      <a:off x="0" y="0"/>
                      <a:ext cx="3493256" cy="307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6FB" w:rsidRDefault="00F11D0B" w:rsidP="000A5031">
      <w:pPr>
        <w:jc w:val="both"/>
        <w:rPr>
          <w:noProof/>
        </w:rPr>
      </w:pPr>
      <w:r>
        <w:lastRenderedPageBreak/>
        <w:t>Los mejores valor</w:t>
      </w:r>
      <w:r w:rsidR="00E83F9C">
        <w:t>e</w:t>
      </w:r>
      <w:r>
        <w:t xml:space="preserve">s de C y </w:t>
      </w:r>
      <m:oMath>
        <m:r>
          <w:rPr>
            <w:rFonts w:ascii="Cambria Math" w:hAnsi="Cambria Math"/>
          </w:rPr>
          <m:t xml:space="preserve">σ </m:t>
        </m:r>
      </m:oMath>
      <w:r>
        <w:t xml:space="preserve">calculados son </w:t>
      </w:r>
      <w:r w:rsidR="000A5031">
        <w:t>1 y 0.1</w:t>
      </w:r>
      <w:r>
        <w:t xml:space="preserve"> </w:t>
      </w:r>
      <w:r w:rsidR="000A5031">
        <w:t>respectivamente</w:t>
      </w:r>
      <w:r>
        <w:t>.</w:t>
      </w:r>
      <w:r w:rsidR="000A5031">
        <w:t xml:space="preserve"> Las últimas líneas de nuestra función pintan la gráfica usando el modelo elegido y los datos proporcionados quedando lo mostrado en la siguiente imagen:</w:t>
      </w:r>
    </w:p>
    <w:p w:rsidR="00F11D0B" w:rsidRDefault="000A5031" w:rsidP="00EE56FB">
      <w:pPr>
        <w:jc w:val="center"/>
        <w:rPr>
          <w:noProof/>
        </w:rPr>
      </w:pPr>
      <w:r w:rsidRPr="000A5031">
        <w:drawing>
          <wp:inline distT="0" distB="0" distL="0" distR="0" wp14:anchorId="198B5B7A" wp14:editId="09C3D26B">
            <wp:extent cx="4607745" cy="3630439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10" t="5590" r="7454" b="4763"/>
                    <a:stretch/>
                  </pic:blipFill>
                  <pic:spPr bwMode="auto">
                    <a:xfrm>
                      <a:off x="0" y="0"/>
                      <a:ext cx="4608178" cy="36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6BF" w:rsidRPr="009E4254" w:rsidRDefault="006A16BF" w:rsidP="006A16BF">
      <w:pPr>
        <w:rPr>
          <w:noProof/>
        </w:rPr>
      </w:pPr>
      <w:r>
        <w:rPr>
          <w:noProof/>
        </w:rPr>
        <w:tab/>
      </w:r>
      <w:bookmarkStart w:id="0" w:name="_GoBack"/>
      <w:bookmarkEnd w:id="0"/>
    </w:p>
    <w:sectPr w:rsidR="006A16BF" w:rsidRPr="009E4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712" w:rsidRDefault="002D5712" w:rsidP="000A5031">
      <w:r>
        <w:separator/>
      </w:r>
    </w:p>
  </w:endnote>
  <w:endnote w:type="continuationSeparator" w:id="0">
    <w:p w:rsidR="002D5712" w:rsidRDefault="002D5712" w:rsidP="000A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712" w:rsidRDefault="002D5712" w:rsidP="000A5031">
      <w:r>
        <w:separator/>
      </w:r>
    </w:p>
  </w:footnote>
  <w:footnote w:type="continuationSeparator" w:id="0">
    <w:p w:rsidR="002D5712" w:rsidRDefault="002D5712" w:rsidP="000A5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E5"/>
    <w:rsid w:val="00003EA3"/>
    <w:rsid w:val="000A5031"/>
    <w:rsid w:val="000F7430"/>
    <w:rsid w:val="00261465"/>
    <w:rsid w:val="002D5712"/>
    <w:rsid w:val="00435FDA"/>
    <w:rsid w:val="00626201"/>
    <w:rsid w:val="006320E5"/>
    <w:rsid w:val="00676B2C"/>
    <w:rsid w:val="006A16BF"/>
    <w:rsid w:val="0095456B"/>
    <w:rsid w:val="009E4254"/>
    <w:rsid w:val="00A008BE"/>
    <w:rsid w:val="00B706DD"/>
    <w:rsid w:val="00E83F9C"/>
    <w:rsid w:val="00EE56FB"/>
    <w:rsid w:val="00F11D0B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E542A"/>
  <w15:chartTrackingRefBased/>
  <w15:docId w15:val="{EC1A04BF-BD92-4F64-A918-274F3C5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706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003E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503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0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503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0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PABLO ARRANZ ROPERO</cp:lastModifiedBy>
  <cp:revision>12</cp:revision>
  <dcterms:created xsi:type="dcterms:W3CDTF">2018-04-19T12:09:00Z</dcterms:created>
  <dcterms:modified xsi:type="dcterms:W3CDTF">2018-04-19T13:40:00Z</dcterms:modified>
</cp:coreProperties>
</file>