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89F1C" w14:textId="3719EEA6" w:rsidR="00173C4A" w:rsidRDefault="003C2FD3">
      <w:proofErr w:type="gramStart"/>
      <w:r>
        <w:t>Zdgxfhcgjvhkjblkn;lm</w:t>
      </w:r>
      <w:proofErr w:type="gramEnd"/>
      <w:r>
        <w:t>;</w:t>
      </w:r>
    </w:p>
    <w:sectPr w:rsidR="00173C4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4A"/>
    <w:rsid w:val="00173C4A"/>
    <w:rsid w:val="003C2FD3"/>
    <w:rsid w:val="0097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4E2710"/>
  <w15:chartTrackingRefBased/>
  <w15:docId w15:val="{C5706B6E-9EB0-4812-916B-380A3F2A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C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C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C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C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C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C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C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21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Arailym B. Ermekali</dc:creator>
  <cp:keywords/>
  <dc:description/>
  <cp:lastModifiedBy>Arailym B. Ermekali</cp:lastModifiedBy>
  <cp:revision>3</cp:revision>
  <dcterms:created xsi:type="dcterms:W3CDTF">2024-06-10T15:15:00Z</dcterms:created>
  <dcterms:modified xsi:type="dcterms:W3CDTF">2024-06-10T15:16:00Z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7c22ee24e4d324173fbe3573da780507ad22d69c4b0561032a7f4af8b3e8674a</vt:lpwstr>
  </property>
</Properties>
</file>