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0492" w:rsidRDefault="00E619AE" w:rsidP="00E619AE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t>：</w:t>
      </w:r>
      <w:r>
        <w:rPr>
          <w:rFonts w:hint="eastAsia"/>
        </w:rPr>
        <w:t>开闭原则</w:t>
      </w:r>
    </w:p>
    <w:p w:rsidR="00E619AE" w:rsidRPr="00E619AE" w:rsidRDefault="00E619AE" w:rsidP="00E619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一个软件实体如类，模块和函数应该对扩展开放，对修改关闭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核心思想：用抽象构建框架，用实现扩展细节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优点：提高软件系统的可复用性及可维护性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对于很多互联网公司，工作时间弹性制，每天工作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8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小时，对于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8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小时时间是关闭的，不可修改的，但是对于何时来是开放的，早点来上班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8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个小时，可以早点下班，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晚点来上班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8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个小时，就要晚点走。总之要满足工作</w:t>
      </w:r>
      <w:r w:rsidRPr="00E619AE">
        <w:rPr>
          <w:rFonts w:ascii="Consolas" w:eastAsia="宋体" w:hAnsi="Consolas" w:cs="宋体"/>
          <w:color w:val="A9B7C6"/>
          <w:kern w:val="0"/>
          <w:szCs w:val="21"/>
        </w:rPr>
        <w:t>8</w:t>
      </w:r>
      <w:r w:rsidRPr="00E619AE">
        <w:rPr>
          <w:rFonts w:ascii="宋体" w:eastAsia="宋体" w:hAnsi="宋体" w:cs="宋体" w:hint="eastAsia"/>
          <w:color w:val="A9B7C6"/>
          <w:kern w:val="0"/>
          <w:szCs w:val="21"/>
        </w:rPr>
        <w:t>小时。</w:t>
      </w:r>
    </w:p>
    <w:p w:rsidR="00E619AE" w:rsidRDefault="00E619AE" w:rsidP="00E619AE"/>
    <w:p w:rsidR="005E6335" w:rsidRDefault="005E6335" w:rsidP="005E6335">
      <w:pPr>
        <w:pStyle w:val="3"/>
      </w:pPr>
      <w:r>
        <w:rPr>
          <w:rFonts w:hint="eastAsia"/>
        </w:rPr>
        <w:t>需求示例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5E6335" w:rsidRDefault="005E6335" w:rsidP="005E63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培训课程为例，创建课程接口</w:t>
      </w:r>
    </w:p>
    <w:p w:rsidR="005E6335" w:rsidRDefault="005E6335" w:rsidP="005E6335">
      <w:r>
        <w:rPr>
          <w:noProof/>
        </w:rPr>
        <w:drawing>
          <wp:inline distT="0" distB="0" distL="0" distR="0" wp14:anchorId="43E249B3" wp14:editId="3F613B9C">
            <wp:extent cx="5274310" cy="15106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35" w:rsidRDefault="005E6335" w:rsidP="005E6335"/>
    <w:p w:rsidR="005E6335" w:rsidRDefault="005E6335" w:rsidP="005E63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然后创建</w:t>
      </w:r>
      <w:r>
        <w:rPr>
          <w:rFonts w:hint="eastAsia"/>
        </w:rPr>
        <w:t>java</w:t>
      </w:r>
      <w:r>
        <w:rPr>
          <w:rFonts w:hint="eastAsia"/>
        </w:rPr>
        <w:t>课程类，</w:t>
      </w:r>
    </w:p>
    <w:p w:rsidR="005E6335" w:rsidRDefault="005E6335" w:rsidP="005E6335">
      <w:r>
        <w:rPr>
          <w:noProof/>
        </w:rPr>
        <w:lastRenderedPageBreak/>
        <w:drawing>
          <wp:inline distT="0" distB="0" distL="0" distR="0" wp14:anchorId="1F0C94C0" wp14:editId="5F62A644">
            <wp:extent cx="5274310" cy="35401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35" w:rsidRDefault="005E6335" w:rsidP="005E6335"/>
    <w:p w:rsidR="005E6335" w:rsidRDefault="005E6335" w:rsidP="005E63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测试结果：</w:t>
      </w:r>
    </w:p>
    <w:p w:rsidR="005E6335" w:rsidRDefault="005E6335" w:rsidP="005E6335">
      <w:r>
        <w:rPr>
          <w:noProof/>
        </w:rPr>
        <w:drawing>
          <wp:inline distT="0" distB="0" distL="0" distR="0" wp14:anchorId="67571A7B" wp14:editId="01682637">
            <wp:extent cx="6387580" cy="12773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4551" cy="131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35" w:rsidRDefault="005E6335" w:rsidP="005E6335">
      <w:pPr>
        <w:pStyle w:val="3"/>
      </w:pPr>
      <w:r>
        <w:rPr>
          <w:rFonts w:hint="eastAsia"/>
        </w:rPr>
        <w:t>需求示例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E6335" w:rsidRDefault="005E6335" w:rsidP="005E6335">
      <w:r>
        <w:rPr>
          <w:rFonts w:hint="eastAsia"/>
        </w:rPr>
        <w:t>获取打折后的课程</w:t>
      </w:r>
      <w:r w:rsidR="00460112">
        <w:rPr>
          <w:rFonts w:hint="eastAsia"/>
        </w:rPr>
        <w:t>价钱，利用开闭原则实现如下：</w:t>
      </w:r>
    </w:p>
    <w:p w:rsidR="005E6335" w:rsidRDefault="005E6335" w:rsidP="005E633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课程打折类，继承</w:t>
      </w:r>
      <w:r>
        <w:rPr>
          <w:rFonts w:hint="eastAsia"/>
        </w:rPr>
        <w:t>java</w:t>
      </w:r>
      <w:r>
        <w:rPr>
          <w:rFonts w:hint="eastAsia"/>
        </w:rPr>
        <w:t>课程类，</w:t>
      </w:r>
      <w:proofErr w:type="gramStart"/>
      <w:r>
        <w:rPr>
          <w:rFonts w:hint="eastAsia"/>
        </w:rPr>
        <w:t>重写父类的</w:t>
      </w:r>
      <w:proofErr w:type="gramEnd"/>
      <w:r>
        <w:rPr>
          <w:rFonts w:hint="eastAsia"/>
        </w:rPr>
        <w:t>获取价格的方法：</w:t>
      </w:r>
      <w:r>
        <w:rPr>
          <w:rFonts w:hint="eastAsia"/>
        </w:rPr>
        <w:t>Alt</w:t>
      </w:r>
      <w:r>
        <w:t xml:space="preserve"> + </w:t>
      </w:r>
      <w:r>
        <w:rPr>
          <w:rFonts w:hint="eastAsia"/>
        </w:rPr>
        <w:t>Insert</w:t>
      </w:r>
    </w:p>
    <w:p w:rsidR="005E6335" w:rsidRDefault="005E6335" w:rsidP="005E6335">
      <w:r>
        <w:rPr>
          <w:noProof/>
        </w:rPr>
        <w:drawing>
          <wp:inline distT="0" distB="0" distL="0" distR="0" wp14:anchorId="7F6616ED" wp14:editId="5FD82BCC">
            <wp:extent cx="4475018" cy="2360348"/>
            <wp:effectExtent l="0" t="0" r="190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4058" cy="23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335" w:rsidRDefault="005E6335" w:rsidP="005E6335">
      <w:pPr>
        <w:pStyle w:val="a3"/>
        <w:ind w:left="360" w:firstLineChars="0" w:firstLine="0"/>
      </w:pPr>
    </w:p>
    <w:p w:rsidR="005E6335" w:rsidRDefault="005E6335" w:rsidP="005E6335">
      <w:r>
        <w:rPr>
          <w:noProof/>
        </w:rPr>
        <w:drawing>
          <wp:inline distT="0" distB="0" distL="0" distR="0" wp14:anchorId="4AEEBED7" wp14:editId="70B9EFD8">
            <wp:extent cx="6026727" cy="2697733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374" cy="271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4" w:rsidRDefault="00820DB4" w:rsidP="00820D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运行结果如下：</w:t>
      </w:r>
    </w:p>
    <w:p w:rsidR="00820DB4" w:rsidRDefault="00820DB4" w:rsidP="00820DB4">
      <w:r>
        <w:rPr>
          <w:noProof/>
        </w:rPr>
        <w:drawing>
          <wp:inline distT="0" distB="0" distL="0" distR="0" wp14:anchorId="3B9EC163" wp14:editId="194D4243">
            <wp:extent cx="6241473" cy="1986811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301" cy="20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DB4" w:rsidRDefault="00820DB4" w:rsidP="00820DB4">
      <w:pPr>
        <w:pStyle w:val="3"/>
      </w:pPr>
      <w:r>
        <w:rPr>
          <w:rFonts w:hint="eastAsia"/>
        </w:rPr>
        <w:t>需求示例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20DB4" w:rsidRDefault="00820DB4" w:rsidP="00820DB4">
      <w:r>
        <w:rPr>
          <w:rFonts w:hint="eastAsia"/>
        </w:rPr>
        <w:t>获取课程原价：</w:t>
      </w:r>
    </w:p>
    <w:p w:rsidR="00820DB4" w:rsidRPr="00820DB4" w:rsidRDefault="00820DB4" w:rsidP="00820DB4">
      <w:r>
        <w:rPr>
          <w:noProof/>
        </w:rPr>
        <w:drawing>
          <wp:inline distT="0" distB="0" distL="0" distR="0" wp14:anchorId="19CB2FBC" wp14:editId="56793A8E">
            <wp:extent cx="6075218" cy="2269613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3286" cy="2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9AE" w:rsidRDefault="00E619AE" w:rsidP="00E619AE">
      <w:pPr>
        <w:pStyle w:val="2"/>
      </w:pPr>
      <w:r>
        <w:rPr>
          <w:rFonts w:hint="eastAsia"/>
        </w:rPr>
        <w:lastRenderedPageBreak/>
        <w:t>二</w:t>
      </w:r>
      <w:r>
        <w:t>：</w:t>
      </w:r>
      <w:r>
        <w:rPr>
          <w:rFonts w:hint="eastAsia"/>
        </w:rPr>
        <w:t>依赖倒置原则</w:t>
      </w:r>
    </w:p>
    <w:p w:rsidR="00975C22" w:rsidRPr="00975C22" w:rsidRDefault="00975C22" w:rsidP="00975C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975C22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t>高层模块不应该依赖低层模块，二者都应该依赖其抽象</w:t>
      </w:r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975C22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t>核心思想：抽象不应该依赖细节；细节应该依赖抽象；针对接口编程，不应该针对实现编程</w:t>
      </w:r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975C22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t>优点：可以</w:t>
      </w:r>
      <w:proofErr w:type="gramStart"/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t>减少类间的</w:t>
      </w:r>
      <w:proofErr w:type="gramEnd"/>
      <w:r w:rsidRPr="00975C22">
        <w:rPr>
          <w:rFonts w:ascii="宋体" w:eastAsia="宋体" w:hAnsi="宋体" w:cs="宋体" w:hint="eastAsia"/>
          <w:color w:val="A9B7C6"/>
          <w:kern w:val="0"/>
          <w:szCs w:val="21"/>
        </w:rPr>
        <w:t>耦合性，提高系统的稳定性，提高代码的可读性和可维护性，可降低修改程序所造成的风险</w:t>
      </w:r>
    </w:p>
    <w:p w:rsidR="004627EA" w:rsidRDefault="004627EA" w:rsidP="004627EA">
      <w:pPr>
        <w:pStyle w:val="3"/>
      </w:pPr>
      <w:r>
        <w:rPr>
          <w:rFonts w:hint="eastAsia"/>
        </w:rPr>
        <w:t>需求示例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93459B" w:rsidRDefault="0093459B" w:rsidP="0093459B">
      <w:r>
        <w:rPr>
          <w:rFonts w:hint="eastAsia"/>
        </w:rPr>
        <w:t>高层模块不依赖低层模块的三种方式：</w:t>
      </w:r>
    </w:p>
    <w:p w:rsidR="0093459B" w:rsidRDefault="0093459B" w:rsidP="009345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通过接口方法来注入高层模块具体实现类</w:t>
      </w:r>
    </w:p>
    <w:p w:rsidR="0093459B" w:rsidRDefault="0093459B" w:rsidP="009345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通过构造器方式来注入高层模块具体实现类（</w:t>
      </w:r>
      <w:r w:rsidRPr="00465BFF">
        <w:rPr>
          <w:rFonts w:hint="eastAsia"/>
          <w:color w:val="FF0000"/>
        </w:rPr>
        <w:t>spring</w:t>
      </w:r>
      <w:r w:rsidRPr="00465BFF">
        <w:rPr>
          <w:rFonts w:hint="eastAsia"/>
          <w:color w:val="FF0000"/>
        </w:rPr>
        <w:t>的</w:t>
      </w:r>
      <w:r w:rsidRPr="00465BFF">
        <w:rPr>
          <w:rFonts w:hint="eastAsia"/>
          <w:color w:val="FF0000"/>
        </w:rPr>
        <w:t>service</w:t>
      </w:r>
      <w:r w:rsidRPr="00465BFF">
        <w:rPr>
          <w:rFonts w:hint="eastAsia"/>
          <w:color w:val="FF0000"/>
        </w:rPr>
        <w:t>注解实现原理</w:t>
      </w:r>
      <w:r>
        <w:rPr>
          <w:rFonts w:hint="eastAsia"/>
        </w:rPr>
        <w:t>）</w:t>
      </w:r>
    </w:p>
    <w:p w:rsidR="0093459B" w:rsidRPr="0093459B" w:rsidRDefault="0093459B" w:rsidP="0093459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setter</w:t>
      </w:r>
      <w:proofErr w:type="gramStart"/>
      <w:r>
        <w:rPr>
          <w:rFonts w:hint="eastAsia"/>
        </w:rPr>
        <w:t>方式驻</w:t>
      </w:r>
      <w:proofErr w:type="gramEnd"/>
      <w:r>
        <w:rPr>
          <w:rFonts w:hint="eastAsia"/>
        </w:rPr>
        <w:t>日高层模块</w:t>
      </w:r>
      <w:r>
        <w:rPr>
          <w:rFonts w:hint="eastAsia"/>
        </w:rPr>
        <w:t>miki</w:t>
      </w:r>
      <w:r>
        <w:rPr>
          <w:rFonts w:hint="eastAsia"/>
        </w:rPr>
        <w:t>具体实现类中</w:t>
      </w:r>
    </w:p>
    <w:p w:rsidR="00E619AE" w:rsidRDefault="0093459B" w:rsidP="00E619AE">
      <w:r>
        <w:rPr>
          <w:noProof/>
        </w:rPr>
        <w:drawing>
          <wp:inline distT="0" distB="0" distL="0" distR="0" wp14:anchorId="6BDCECEF" wp14:editId="3FD72432">
            <wp:extent cx="6291917" cy="42117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7113" cy="42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FF" w:rsidRDefault="00465BFF" w:rsidP="00E619AE"/>
    <w:p w:rsidR="00465BFF" w:rsidRDefault="00465BFF" w:rsidP="00E619AE">
      <w:r>
        <w:rPr>
          <w:rFonts w:hint="eastAsia"/>
        </w:rPr>
        <w:t>应用层代码</w:t>
      </w:r>
      <w:r w:rsidR="00305FCC">
        <w:rPr>
          <w:rFonts w:hint="eastAsia"/>
        </w:rPr>
        <w:t>调用高层模块代码的</w:t>
      </w:r>
      <w:r>
        <w:rPr>
          <w:rFonts w:hint="eastAsia"/>
        </w:rPr>
        <w:t>三种调用方式：</w:t>
      </w:r>
    </w:p>
    <w:p w:rsidR="00305FCC" w:rsidRDefault="00305FCC" w:rsidP="00305FCC">
      <w:r>
        <w:rPr>
          <w:rFonts w:hint="eastAsia"/>
        </w:rPr>
        <w:t>1.</w:t>
      </w:r>
      <w:r>
        <w:rPr>
          <w:rFonts w:hint="eastAsia"/>
        </w:rPr>
        <w:t>通过接口方法来注入高层模块具体实现类</w:t>
      </w:r>
    </w:p>
    <w:p w:rsidR="00305FCC" w:rsidRDefault="00305FCC" w:rsidP="00305FCC">
      <w:r>
        <w:t>2.</w:t>
      </w:r>
      <w:r>
        <w:rPr>
          <w:rFonts w:hint="eastAsia"/>
        </w:rPr>
        <w:t>通过构造器方式来注入高层模块具体实现类（</w:t>
      </w:r>
      <w:r w:rsidRPr="00305FCC">
        <w:rPr>
          <w:rFonts w:hint="eastAsia"/>
          <w:color w:val="FF0000"/>
        </w:rPr>
        <w:t>spring</w:t>
      </w:r>
      <w:r w:rsidRPr="00305FCC">
        <w:rPr>
          <w:rFonts w:hint="eastAsia"/>
          <w:color w:val="FF0000"/>
        </w:rPr>
        <w:t>的</w:t>
      </w:r>
      <w:r w:rsidRPr="00305FCC">
        <w:rPr>
          <w:rFonts w:hint="eastAsia"/>
          <w:color w:val="FF0000"/>
        </w:rPr>
        <w:t>service</w:t>
      </w:r>
      <w:r w:rsidRPr="00305FCC">
        <w:rPr>
          <w:rFonts w:hint="eastAsia"/>
          <w:color w:val="FF0000"/>
        </w:rPr>
        <w:t>注解实现原理</w:t>
      </w:r>
      <w:r>
        <w:rPr>
          <w:rFonts w:hint="eastAsia"/>
        </w:rPr>
        <w:t>）</w:t>
      </w:r>
    </w:p>
    <w:p w:rsidR="00305FCC" w:rsidRPr="0093459B" w:rsidRDefault="00305FCC" w:rsidP="00305FCC">
      <w:r>
        <w:t>3.</w:t>
      </w:r>
      <w:r>
        <w:rPr>
          <w:rFonts w:hint="eastAsia"/>
        </w:rPr>
        <w:t>通过</w:t>
      </w:r>
      <w:r>
        <w:rPr>
          <w:rFonts w:hint="eastAsia"/>
        </w:rPr>
        <w:t>setter</w:t>
      </w:r>
      <w:r>
        <w:rPr>
          <w:rFonts w:hint="eastAsia"/>
        </w:rPr>
        <w:t>方式驻日高层模块</w:t>
      </w:r>
      <w:r>
        <w:rPr>
          <w:rFonts w:hint="eastAsia"/>
        </w:rPr>
        <w:t>miki</w:t>
      </w:r>
      <w:r>
        <w:rPr>
          <w:rFonts w:hint="eastAsia"/>
        </w:rPr>
        <w:t>具体实现类中</w:t>
      </w:r>
    </w:p>
    <w:p w:rsidR="00305FCC" w:rsidRPr="00305FCC" w:rsidRDefault="00305FCC" w:rsidP="00E619AE"/>
    <w:p w:rsidR="00305FCC" w:rsidRDefault="00305FCC" w:rsidP="00E619AE">
      <w:r>
        <w:rPr>
          <w:noProof/>
        </w:rPr>
        <w:lastRenderedPageBreak/>
        <w:drawing>
          <wp:inline distT="0" distB="0" distL="0" distR="0" wp14:anchorId="31184762" wp14:editId="69B106E0">
            <wp:extent cx="5867400" cy="4970266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8641" cy="49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FF7" w:rsidRDefault="00585FF7" w:rsidP="00E619AE"/>
    <w:p w:rsidR="00585FF7" w:rsidRDefault="00585FF7" w:rsidP="00585FF7">
      <w:pPr>
        <w:pStyle w:val="2"/>
      </w:pPr>
      <w:r>
        <w:rPr>
          <w:rFonts w:hint="eastAsia"/>
        </w:rPr>
        <w:t>三</w:t>
      </w:r>
      <w:r>
        <w:t>：</w:t>
      </w:r>
      <w:r>
        <w:rPr>
          <w:rFonts w:hint="eastAsia"/>
        </w:rPr>
        <w:t>单一</w:t>
      </w:r>
      <w:r w:rsidR="00B90411">
        <w:rPr>
          <w:rFonts w:hint="eastAsia"/>
        </w:rPr>
        <w:t>职责</w:t>
      </w:r>
      <w:r>
        <w:rPr>
          <w:rFonts w:hint="eastAsia"/>
        </w:rPr>
        <w:t>原则</w:t>
      </w:r>
    </w:p>
    <w:p w:rsidR="00B90411" w:rsidRPr="00B90411" w:rsidRDefault="00B90411" w:rsidP="00B9041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B90411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t>不要存在多于一个导致类变更的原因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B90411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t>核心思想：一个类</w:t>
      </w:r>
      <w:r w:rsidRPr="00B90411">
        <w:rPr>
          <w:rFonts w:ascii="Consolas" w:eastAsia="宋体" w:hAnsi="Consolas" w:cs="宋体"/>
          <w:color w:val="A9B7C6"/>
          <w:kern w:val="0"/>
          <w:szCs w:val="21"/>
        </w:rPr>
        <w:t>/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t>接口</w:t>
      </w:r>
      <w:r w:rsidRPr="00B90411">
        <w:rPr>
          <w:rFonts w:ascii="Consolas" w:eastAsia="宋体" w:hAnsi="Consolas" w:cs="宋体"/>
          <w:color w:val="A9B7C6"/>
          <w:kern w:val="0"/>
          <w:szCs w:val="21"/>
        </w:rPr>
        <w:t>/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t>方法 只负责一项职责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B90411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t>优点：降低类的复杂度，提高类的可读性，提高系统的可维护性，降低变更引起的风险</w:t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B90411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</w:t>
      </w:r>
      <w:r>
        <w:rPr>
          <w:rFonts w:ascii="宋体" w:eastAsia="宋体" w:hAnsi="宋体" w:cs="宋体" w:hint="eastAsia"/>
          <w:color w:val="A9B7C6"/>
          <w:kern w:val="0"/>
          <w:szCs w:val="21"/>
        </w:rPr>
        <w:t>各行各业中，每个人都负责自己专门的的工作，不会插手干预别人的工作，这样是单一职责的最好体现。</w:t>
      </w:r>
    </w:p>
    <w:p w:rsidR="00585FF7" w:rsidRDefault="008D0FB1" w:rsidP="008D0FB1">
      <w:pPr>
        <w:pStyle w:val="3"/>
      </w:pPr>
      <w:r>
        <w:rPr>
          <w:rFonts w:hint="eastAsia"/>
        </w:rPr>
        <w:lastRenderedPageBreak/>
        <w:t>需求示例：</w:t>
      </w:r>
    </w:p>
    <w:p w:rsidR="008D0FB1" w:rsidRDefault="008D0FB1" w:rsidP="008D0FB1">
      <w:r>
        <w:rPr>
          <w:noProof/>
        </w:rPr>
        <w:drawing>
          <wp:inline distT="0" distB="0" distL="0" distR="0" wp14:anchorId="0EB26885" wp14:editId="631A82CB">
            <wp:extent cx="6245697" cy="2902527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5037" cy="291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D3" w:rsidRDefault="001848D3" w:rsidP="008D0FB1"/>
    <w:p w:rsidR="001848D3" w:rsidRDefault="001848D3" w:rsidP="001848D3">
      <w:pPr>
        <w:pStyle w:val="2"/>
      </w:pPr>
      <w:r>
        <w:rPr>
          <w:rFonts w:hint="eastAsia"/>
        </w:rPr>
        <w:t>四</w:t>
      </w:r>
      <w:r>
        <w:t>：</w:t>
      </w:r>
      <w:r>
        <w:rPr>
          <w:rFonts w:hint="eastAsia"/>
        </w:rPr>
        <w:t>接口隔离</w:t>
      </w:r>
      <w:r>
        <w:rPr>
          <w:rFonts w:hint="eastAsia"/>
        </w:rPr>
        <w:t>原则</w:t>
      </w:r>
    </w:p>
    <w:p w:rsidR="001848D3" w:rsidRDefault="001848D3" w:rsidP="001848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用多个专门的接口，而不使用单一的总接口，客户端不应该依赖它不需要的接口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核心思想：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一个类对一个类的依赖应建立在最小的接口上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建立单一接口，不要建立庞大臃肿的接口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尽量细化接口，接口中的方法尽量少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注意事项：一定要适度，否则会建立过多庞大数量的接口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1848D3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t>优点：符合我们平时所说的高内聚，低耦合的设计思想，从而使得类具有很好的可读性，可扩展性，和可维护性。</w:t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1848D3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</w:t>
      </w:r>
    </w:p>
    <w:p w:rsidR="0037721F" w:rsidRDefault="001848D3" w:rsidP="0037721F">
      <w:pPr>
        <w:widowControl/>
        <w:shd w:val="clear" w:color="auto" w:fill="2B2B2B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>
        <w:rPr>
          <w:rFonts w:ascii="宋体" w:eastAsia="宋体" w:hAnsi="宋体" w:cs="宋体"/>
          <w:color w:val="A9B7C6"/>
          <w:kern w:val="0"/>
          <w:szCs w:val="21"/>
        </w:rPr>
        <w:tab/>
        <w:t xml:space="preserve"># </w:t>
      </w:r>
      <w:r>
        <w:rPr>
          <w:rFonts w:ascii="宋体" w:eastAsia="宋体" w:hAnsi="宋体" w:cs="宋体" w:hint="eastAsia"/>
          <w:color w:val="A9B7C6"/>
          <w:kern w:val="0"/>
          <w:szCs w:val="21"/>
        </w:rPr>
        <w:t>和单一职责原则的区别：单一职责是针对接口负责某一个功能（一个功能可以衍生很多个细化功能，如消费功能：包含交房租，购物，水电费等）接口隔离原则</w:t>
      </w:r>
      <w:proofErr w:type="gramStart"/>
      <w:r>
        <w:rPr>
          <w:rFonts w:ascii="宋体" w:eastAsia="宋体" w:hAnsi="宋体" w:cs="宋体" w:hint="eastAsia"/>
          <w:color w:val="A9B7C6"/>
          <w:kern w:val="0"/>
          <w:szCs w:val="21"/>
        </w:rPr>
        <w:t>则</w:t>
      </w:r>
      <w:proofErr w:type="gramEnd"/>
      <w:r>
        <w:rPr>
          <w:rFonts w:ascii="宋体" w:eastAsia="宋体" w:hAnsi="宋体" w:cs="宋体" w:hint="eastAsia"/>
          <w:color w:val="A9B7C6"/>
          <w:kern w:val="0"/>
          <w:szCs w:val="21"/>
        </w:rPr>
        <w:t>是将消费功能隔离出来，不用细化各种消费功能。</w:t>
      </w:r>
    </w:p>
    <w:p w:rsidR="0037721F" w:rsidRPr="0037721F" w:rsidRDefault="0037721F" w:rsidP="0037721F">
      <w:pPr>
        <w:widowControl/>
        <w:shd w:val="clear" w:color="auto" w:fill="2B2B2B"/>
        <w:tabs>
          <w:tab w:val="left" w:pos="49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A9B7C6"/>
          <w:kern w:val="0"/>
          <w:szCs w:val="21"/>
        </w:rPr>
      </w:pPr>
    </w:p>
    <w:p w:rsidR="0037721F" w:rsidRDefault="0037721F" w:rsidP="0037721F">
      <w:pPr>
        <w:pStyle w:val="3"/>
      </w:pPr>
      <w:r>
        <w:t>需求示例：</w:t>
      </w:r>
    </w:p>
    <w:p w:rsidR="0037721F" w:rsidRDefault="0037721F" w:rsidP="0037721F">
      <w:r>
        <w:t>最初版的代码是一个</w:t>
      </w:r>
      <w:r>
        <w:t>Bird</w:t>
      </w:r>
      <w:r>
        <w:t>接口类包含</w:t>
      </w:r>
      <w:r>
        <w:t>eat</w:t>
      </w:r>
      <w:r>
        <w:t>方法，</w:t>
      </w:r>
      <w:r>
        <w:t>fly</w:t>
      </w:r>
      <w:r>
        <w:t>方法，</w:t>
      </w:r>
      <w:r>
        <w:t>swim</w:t>
      </w:r>
      <w:r>
        <w:t>方法</w:t>
      </w:r>
    </w:p>
    <w:p w:rsidR="00351171" w:rsidRPr="0037721F" w:rsidRDefault="00351171" w:rsidP="0037721F">
      <w:pPr>
        <w:rPr>
          <w:rFonts w:hint="eastAsia"/>
        </w:rPr>
      </w:pPr>
      <w:r>
        <w:t>按照接口隔离原则，将</w:t>
      </w:r>
      <w:r>
        <w:t>bird</w:t>
      </w:r>
      <w:r>
        <w:t>接口类的三个方法拆分为三个行为接口类</w:t>
      </w:r>
    </w:p>
    <w:p w:rsidR="0037721F" w:rsidRPr="0037721F" w:rsidRDefault="0037721F" w:rsidP="003772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AF23FD" wp14:editId="0304762F">
            <wp:extent cx="6102927" cy="362174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515" cy="362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EA" w:rsidRDefault="00FD08EA" w:rsidP="00FD08EA">
      <w:pPr>
        <w:pStyle w:val="2"/>
      </w:pPr>
      <w:r>
        <w:rPr>
          <w:rFonts w:hint="eastAsia"/>
        </w:rPr>
        <w:t>五</w:t>
      </w:r>
      <w:r>
        <w:t>：</w:t>
      </w:r>
      <w:r>
        <w:rPr>
          <w:rFonts w:hint="eastAsia"/>
        </w:rPr>
        <w:t>迪米特</w:t>
      </w:r>
      <w:r w:rsidR="006D33FB">
        <w:rPr>
          <w:rFonts w:hint="eastAsia"/>
        </w:rPr>
        <w:t>(</w:t>
      </w:r>
      <w:r w:rsidR="006D33FB">
        <w:rPr>
          <w:rFonts w:hint="eastAsia"/>
        </w:rPr>
        <w:t>最少知道原则</w:t>
      </w:r>
      <w:r w:rsidR="006D33FB">
        <w:t>)</w:t>
      </w:r>
      <w:r>
        <w:rPr>
          <w:rFonts w:hint="eastAsia"/>
        </w:rPr>
        <w:t>原则</w:t>
      </w:r>
    </w:p>
    <w:p w:rsidR="001848D3" w:rsidRPr="00FD08EA" w:rsidRDefault="001848D3" w:rsidP="001848D3"/>
    <w:p w:rsidR="00FD08EA" w:rsidRPr="00FD08EA" w:rsidRDefault="00FD08EA" w:rsidP="00FD08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Cs w:val="21"/>
        </w:rPr>
      </w:pP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定义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 xml:space="preserve">: 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一个对象应该对其他对象保持最少的了解，又叫最少知道原则。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核心思想：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1.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尽量降低类与类之间的耦合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2.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强调只和朋友交流，不和陌生人说话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          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3.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对外部引入的类越少越好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朋友：出现在成员变量，方法的输入，输出参数中的</w:t>
      </w:r>
      <w:proofErr w:type="gramStart"/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类称为</w:t>
      </w:r>
      <w:proofErr w:type="gramEnd"/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朋友类，而出现在方法体内部的类不属于朋友类。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注意事项：</w:t>
      </w:r>
      <w:proofErr w:type="gramStart"/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每个类都尽量</w:t>
      </w:r>
      <w:proofErr w:type="gramEnd"/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减少对其他类的依赖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</w:t>
      </w:r>
      <w:r w:rsidRPr="00FD08EA">
        <w:rPr>
          <w:rFonts w:ascii="Consolas" w:eastAsia="宋体" w:hAnsi="Consolas" w:cs="宋体"/>
          <w:color w:val="A9B7C6"/>
          <w:kern w:val="0"/>
          <w:szCs w:val="21"/>
        </w:rPr>
        <w:t>#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t>优点：降低类与类之间的耦合。</w:t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</w:r>
      <w:r w:rsidRPr="00FD08EA">
        <w:rPr>
          <w:rFonts w:ascii="宋体" w:eastAsia="宋体" w:hAnsi="宋体" w:cs="宋体" w:hint="eastAsia"/>
          <w:color w:val="A9B7C6"/>
          <w:kern w:val="0"/>
          <w:szCs w:val="21"/>
        </w:rPr>
        <w:br/>
        <w:t xml:space="preserve">    举例：</w:t>
      </w:r>
    </w:p>
    <w:p w:rsidR="00FD08EA" w:rsidRPr="001848D3" w:rsidRDefault="00FD08EA" w:rsidP="001848D3">
      <w:pPr>
        <w:rPr>
          <w:rFonts w:hint="eastAsia"/>
        </w:rPr>
      </w:pPr>
    </w:p>
    <w:p w:rsidR="001848D3" w:rsidRDefault="001848D3" w:rsidP="001848D3">
      <w:pPr>
        <w:pStyle w:val="3"/>
        <w:rPr>
          <w:rFonts w:hint="eastAsia"/>
        </w:rPr>
      </w:pPr>
      <w:r>
        <w:rPr>
          <w:rFonts w:hint="eastAsia"/>
        </w:rPr>
        <w:lastRenderedPageBreak/>
        <w:t>需求示例：</w:t>
      </w:r>
    </w:p>
    <w:p w:rsidR="001848D3" w:rsidRDefault="007E1F39" w:rsidP="008D0FB1">
      <w:r>
        <w:rPr>
          <w:noProof/>
        </w:rPr>
        <w:drawing>
          <wp:inline distT="0" distB="0" distL="0" distR="0" wp14:anchorId="0CAD71CA" wp14:editId="75489205">
            <wp:extent cx="6222950" cy="3096491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3302" cy="311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B9" w:rsidRPr="008D0FB1" w:rsidRDefault="00150DB9" w:rsidP="008D0FB1">
      <w:pPr>
        <w:rPr>
          <w:rFonts w:hint="eastAsia"/>
        </w:rPr>
      </w:pPr>
      <w:r>
        <w:rPr>
          <w:noProof/>
        </w:rPr>
        <w:drawing>
          <wp:inline distT="0" distB="0" distL="0" distR="0" wp14:anchorId="19502D26" wp14:editId="2CD5EBB5">
            <wp:extent cx="5555673" cy="2299591"/>
            <wp:effectExtent l="0" t="0" r="698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2760" cy="23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0DB9" w:rsidRPr="008D0F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4246C7"/>
    <w:multiLevelType w:val="hybridMultilevel"/>
    <w:tmpl w:val="0F22DB40"/>
    <w:lvl w:ilvl="0" w:tplc="2AA67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ED952A0"/>
    <w:multiLevelType w:val="hybridMultilevel"/>
    <w:tmpl w:val="62C8ED8A"/>
    <w:lvl w:ilvl="0" w:tplc="584A6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324AF9"/>
    <w:multiLevelType w:val="hybridMultilevel"/>
    <w:tmpl w:val="85848300"/>
    <w:lvl w:ilvl="0" w:tplc="CF70A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59A"/>
    <w:rsid w:val="00150DB9"/>
    <w:rsid w:val="001848D3"/>
    <w:rsid w:val="00305FCC"/>
    <w:rsid w:val="00351171"/>
    <w:rsid w:val="0037721F"/>
    <w:rsid w:val="003C359A"/>
    <w:rsid w:val="00420492"/>
    <w:rsid w:val="00460112"/>
    <w:rsid w:val="004627EA"/>
    <w:rsid w:val="00465BFF"/>
    <w:rsid w:val="00585FF7"/>
    <w:rsid w:val="005E6335"/>
    <w:rsid w:val="006D33FB"/>
    <w:rsid w:val="007E1F39"/>
    <w:rsid w:val="00820DB4"/>
    <w:rsid w:val="008D0FB1"/>
    <w:rsid w:val="0093459B"/>
    <w:rsid w:val="00975C22"/>
    <w:rsid w:val="00B90411"/>
    <w:rsid w:val="00E619AE"/>
    <w:rsid w:val="00FD0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91CAB0-1736-4646-9EF8-79FBB80F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619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633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E619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E619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619A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E6335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E63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8</Pages>
  <Words>239</Words>
  <Characters>1365</Characters>
  <Application>Microsoft Office Word</Application>
  <DocSecurity>0</DocSecurity>
  <Lines>11</Lines>
  <Paragraphs>3</Paragraphs>
  <ScaleCrop>false</ScaleCrop>
  <Company/>
  <LinksUpToDate>false</LinksUpToDate>
  <CharactersWithSpaces>1601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</dc:creator>
  <cp:keywords/>
  <dc:description/>
  <cp:lastModifiedBy>miki</cp:lastModifiedBy>
  <cp:revision>17</cp:revision>
  <dcterms:created xsi:type="dcterms:W3CDTF">2020-02-07T02:57:00Z</dcterms:created>
  <dcterms:modified xsi:type="dcterms:W3CDTF">2020-02-08T11:30:00Z</dcterms:modified>
</cp:coreProperties>
</file>