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60CBD1D2"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6EF55DD3" wp14:textId="77777777">
            <w:r w:rsidRPr="67AFC0B6" w:rsidR="67AFC0B6">
              <w:rPr>
                <w:rFonts w:ascii="Arial" w:hAnsi="Arial" w:eastAsia="Arial" w:cs="Arial"/>
                <w:b w:val="1"/>
                <w:bCs w:val="1"/>
                <w:sz w:val="18"/>
                <w:szCs w:val="18"/>
                <w:lang w:val="en-US"/>
              </w:rPr>
              <w:t xml:space="preserve">SEO Title (59 Zeichen): </w:t>
            </w:r>
            <w:r w:rsidRPr="67AFC0B6" w:rsidR="67AFC0B6">
              <w:rPr>
                <w:rFonts w:ascii="Arial" w:hAnsi="Arial" w:eastAsia="Arial" w:cs="Arial"/>
                <w:sz w:val="18"/>
                <w:szCs w:val="18"/>
                <w:lang w:val="en-US"/>
              </w:rPr>
              <w:t>Auslandsimmobilien Steuern Schweiz–Deutschland | Leitfaden</w:t>
            </w:r>
          </w:p>
          <w:p w14:paraId="37714B9B" wp14:textId="77777777">
            <w:r w:rsidRPr="67AFC0B6" w:rsidR="67AFC0B6">
              <w:rPr>
                <w:rFonts w:ascii="Arial" w:hAnsi="Arial" w:eastAsia="Arial" w:cs="Arial"/>
                <w:b w:val="1"/>
                <w:bCs w:val="1"/>
                <w:sz w:val="18"/>
                <w:szCs w:val="18"/>
                <w:lang w:val="en-US"/>
              </w:rPr>
              <w:t xml:space="preserve">Meta Description (158 Zeichen): </w:t>
            </w:r>
            <w:r w:rsidRPr="67AFC0B6" w:rsidR="67AFC0B6">
              <w:rPr>
                <w:rFonts w:ascii="Arial" w:hAnsi="Arial" w:eastAsia="Arial" w:cs="Arial"/>
                <w:sz w:val="18"/>
                <w:szCs w:val="18"/>
                <w:lang w:val="en-US"/>
              </w:rPr>
              <w:t>Immobilie in Deutschland, Wohnsitz Schweiz? DBA, Progressionsvorbehalt, doppelter Schuldzinsenabzug und steuerfreier Kapitalgewinn – Leitfaden von Zofingen Treuhand.</w:t>
            </w:r>
          </w:p>
          <w:p w14:paraId="5A4C796D" wp14:textId="77777777">
            <w:r w:rsidRPr="67AFC0B6" w:rsidR="67AFC0B6">
              <w:rPr>
                <w:rFonts w:ascii="Arial" w:hAnsi="Arial" w:eastAsia="Arial" w:cs="Arial"/>
                <w:b w:val="1"/>
                <w:bCs w:val="1"/>
                <w:sz w:val="18"/>
                <w:szCs w:val="18"/>
                <w:lang w:val="en-US"/>
              </w:rPr>
              <w:t xml:space="preserve">URL-Slug: </w:t>
            </w:r>
            <w:r w:rsidRPr="67AFC0B6" w:rsidR="67AFC0B6">
              <w:rPr>
                <w:rFonts w:ascii="Arial" w:hAnsi="Arial" w:eastAsia="Arial" w:cs="Arial"/>
                <w:sz w:val="18"/>
                <w:szCs w:val="18"/>
                <w:lang w:val="en-US"/>
              </w:rPr>
              <w:t>auslandsimmobilien-steuern-schweiz-deutschland (unverändert)</w:t>
            </w:r>
          </w:p>
          <w:p w14:paraId="518B9B79" wp14:textId="77777777">
            <w:r w:rsidRPr="67AFC0B6" w:rsidR="67AFC0B6">
              <w:rPr>
                <w:rFonts w:ascii="Arial" w:hAnsi="Arial" w:eastAsia="Arial" w:cs="Arial"/>
                <w:b w:val="1"/>
                <w:bCs w:val="1"/>
                <w:sz w:val="18"/>
                <w:szCs w:val="18"/>
                <w:lang w:val="en-US"/>
              </w:rPr>
              <w:t xml:space="preserve">Primäres Keyword: </w:t>
            </w:r>
            <w:r w:rsidRPr="67AFC0B6" w:rsidR="67AFC0B6">
              <w:rPr>
                <w:rFonts w:ascii="Arial" w:hAnsi="Arial" w:eastAsia="Arial" w:cs="Arial"/>
                <w:sz w:val="18"/>
                <w:szCs w:val="18"/>
                <w:lang w:val="en-US"/>
              </w:rPr>
              <w:t>Auslandsimmobilien Steuern Schweiz</w:t>
            </w:r>
          </w:p>
          <w:p w14:paraId="16231C34" wp14:textId="77777777">
            <w:r w:rsidRPr="67AFC0B6" w:rsidR="67AFC0B6">
              <w:rPr>
                <w:rFonts w:ascii="Arial" w:hAnsi="Arial" w:eastAsia="Arial" w:cs="Arial"/>
                <w:b w:val="1"/>
                <w:bCs w:val="1"/>
                <w:sz w:val="18"/>
                <w:szCs w:val="18"/>
                <w:lang w:val="en-US"/>
              </w:rPr>
              <w:t xml:space="preserve">Sekundäre Keywords: </w:t>
            </w:r>
            <w:r w:rsidRPr="67AFC0B6" w:rsidR="67AFC0B6">
              <w:rPr>
                <w:rFonts w:ascii="Arial" w:hAnsi="Arial" w:eastAsia="Arial" w:cs="Arial"/>
                <w:sz w:val="18"/>
                <w:szCs w:val="18"/>
                <w:lang w:val="en-US"/>
              </w:rPr>
              <w:t>Immobilie Deutschland Wohnsitz Schweiz, DBA Schweiz Deutschland Immobilien, Progressionsvorbehalt Schweiz, doppelter Schuldzinsenabzug, steuerfreier Kapitalgewinn Deutschland</w:t>
            </w:r>
          </w:p>
          <w:p w14:paraId="130CE05C" wp14:textId="77777777">
            <w:r w:rsidRPr="67AFC0B6" w:rsidR="67AFC0B6">
              <w:rPr>
                <w:rFonts w:ascii="Arial" w:hAnsi="Arial" w:eastAsia="Arial" w:cs="Arial"/>
                <w:b w:val="1"/>
                <w:bCs w:val="1"/>
                <w:sz w:val="18"/>
                <w:szCs w:val="18"/>
                <w:lang w:val="en-US"/>
              </w:rPr>
              <w:t xml:space="preserve">Search Intent: </w:t>
            </w:r>
            <w:r w:rsidRPr="67AFC0B6" w:rsidR="67AFC0B6">
              <w:rPr>
                <w:rFonts w:ascii="Arial" w:hAnsi="Arial" w:eastAsia="Arial" w:cs="Arial"/>
                <w:sz w:val="18"/>
                <w:szCs w:val="18"/>
                <w:lang w:val="en-US"/>
              </w:rPr>
              <w:t>Informational (Steuerplanung Auslandsimmobilie) + Commercial Investigation (Treuhänder beauftragen)</w:t>
            </w:r>
          </w:p>
          <w:p w14:paraId="67DBAC6B" wp14:textId="77777777">
            <w:r w:rsidRPr="67AFC0B6" w:rsidR="67AFC0B6">
              <w:rPr>
                <w:rFonts w:ascii="Arial" w:hAnsi="Arial" w:eastAsia="Arial" w:cs="Arial"/>
                <w:b w:val="1"/>
                <w:bCs w:val="1"/>
                <w:sz w:val="18"/>
                <w:szCs w:val="18"/>
                <w:lang w:val="en-US"/>
              </w:rPr>
              <w:t xml:space="preserve">Empfohlene Wortanzahl: </w:t>
            </w:r>
            <w:r w:rsidRPr="67AFC0B6" w:rsidR="67AFC0B6">
              <w:rPr>
                <w:rFonts w:ascii="Arial" w:hAnsi="Arial" w:eastAsia="Arial" w:cs="Arial"/>
                <w:sz w:val="18"/>
                <w:szCs w:val="18"/>
                <w:lang w:val="en-US"/>
              </w:rPr>
              <w:t>1'600–2'000 Wörter</w:t>
            </w:r>
          </w:p>
          <w:p w14:paraId="779ADC62" wp14:textId="77777777">
            <w:r w:rsidRPr="67AFC0B6" w:rsidR="67AFC0B6">
              <w:rPr>
                <w:rFonts w:ascii="Arial" w:hAnsi="Arial" w:eastAsia="Arial" w:cs="Arial"/>
                <w:b w:val="1"/>
                <w:bCs w:val="1"/>
                <w:sz w:val="18"/>
                <w:szCs w:val="18"/>
                <w:lang w:val="en-US"/>
              </w:rPr>
              <w:t xml:space="preserve">Wichtige Ergänzung: </w:t>
            </w:r>
            <w:r w:rsidRPr="67AFC0B6" w:rsidR="67AFC0B6">
              <w:rPr>
                <w:rFonts w:ascii="Arial" w:hAnsi="Arial" w:eastAsia="Arial" w:cs="Arial"/>
                <w:color w:val="AA6600"/>
                <w:sz w:val="18"/>
                <w:szCs w:val="18"/>
                <w:lang w:val="en-US"/>
              </w:rPr>
              <w:t>DBA-Änderungsprotokoll in Kraft getreten 27.11.2025, gilt ab 01.01.2026 — muss im Artikel erwähnt werden.</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18F69EF6" wp14:textId="77777777">
      <w:pPr>
        <w:pStyle w:val="Heading1"/>
        <w:spacing w:before="320" w:after="160"/>
      </w:pPr>
      <w:r w:rsidRPr="67AFC0B6" w:rsidR="67AFC0B6">
        <w:rPr>
          <w:rFonts w:ascii="Arial" w:hAnsi="Arial" w:eastAsia="Arial" w:cs="Arial"/>
          <w:b w:val="1"/>
          <w:bCs w:val="1"/>
          <w:color w:val="0A2540"/>
          <w:sz w:val="36"/>
          <w:szCs w:val="36"/>
          <w:lang w:val="en-US"/>
        </w:rPr>
        <w:t>Immobilie in Deutschland, Wohnsitz Schweiz – Steuern richtig verstehen</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67AFC0B6"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67AFC0B6" w:rsidR="67AFC0B6">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67AFC0B6" w14:paraId="44E72105"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7695B2BE" wp14:textId="77777777">
            <w:r w:rsidRPr="67AFC0B6" w:rsidR="67AFC0B6">
              <w:rPr>
                <w:rFonts w:ascii="Arial" w:hAnsi="Arial" w:eastAsia="Arial" w:cs="Arial"/>
                <w:sz w:val="22"/>
                <w:szCs w:val="22"/>
                <w:lang w:val="en-US"/>
              </w:rPr>
              <w:t>Philippe Bally berät Privatpersonen und KMU im Kanton Aargau in Steuerfragen mit Bezug zu Immobilien, Jahresabschluss und grenzüberschreitenden Sachverhalten.</w:t>
            </w:r>
          </w:p>
        </w:tc>
      </w:tr>
      <w:tr xmlns:wp14="http://schemas.microsoft.com/office/word/2010/wordml" w:rsidTr="67AFC0B6" w14:paraId="2F54FC58"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4D522106" wp14:textId="77777777">
            <w:r w:rsidRPr="67AFC0B6" w:rsidR="67AFC0B6">
              <w:rPr>
                <w:rFonts w:ascii="Arial" w:hAnsi="Arial" w:eastAsia="Arial" w:cs="Arial"/>
                <w:b w:val="1"/>
                <w:bCs w:val="1"/>
                <w:sz w:val="22"/>
                <w:szCs w:val="22"/>
                <w:lang w:val="en-US"/>
              </w:rPr>
              <w:t xml:space="preserve">Fachprüfungsempfehlung: </w:t>
            </w:r>
            <w:r w:rsidRPr="67AFC0B6" w:rsidR="67AFC0B6">
              <w:rPr>
                <w:rFonts w:ascii="Arial" w:hAnsi="Arial" w:eastAsia="Arial" w:cs="Arial"/>
                <w:sz w:val="22"/>
                <w:szCs w:val="22"/>
                <w:lang w:val="en-US"/>
              </w:rPr>
              <w:t>Alle Steuersätze, DBA-Artikel und Abzugsregelungen vor Publikation von Philippe Bally auf Aktualität prüfen, insbesondere die Auswirkungen des DBA-Änderungsprotokolls 2026. Disclaimer zu individueller Steuerberatung zwingend.</w:t>
            </w:r>
          </w:p>
        </w:tc>
      </w:tr>
      <w:tr xmlns:wp14="http://schemas.microsoft.com/office/word/2010/wordml" w:rsidTr="67AFC0B6" w14:paraId="17148715"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33D5D961" wp14:textId="77777777">
            <w:r w:rsidRPr="67AFC0B6" w:rsidR="67AFC0B6">
              <w:rPr>
                <w:rFonts w:ascii="Arial" w:hAnsi="Arial" w:eastAsia="Arial" w:cs="Arial"/>
                <w:b w:val="1"/>
                <w:bCs w:val="1"/>
                <w:sz w:val="22"/>
                <w:szCs w:val="22"/>
                <w:lang w:val="en-US"/>
              </w:rPr>
              <w:t xml:space="preserve">Erstpublikation: </w:t>
            </w:r>
            <w:r w:rsidRPr="67AFC0B6" w:rsidR="67AFC0B6">
              <w:rPr>
                <w:rFonts w:ascii="Arial" w:hAnsi="Arial" w:eastAsia="Arial" w:cs="Arial"/>
                <w:sz w:val="22"/>
                <w:szCs w:val="22"/>
                <w:lang w:val="en-US"/>
              </w:rPr>
              <w:t>14. Januar 2026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F41F91"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71B320FD">
            <w:r w:rsidRPr="67F41F91" w:rsidR="29F775C6">
              <w:rPr>
                <w:rFonts w:ascii="Arial" w:hAnsi="Arial" w:eastAsia="Arial" w:cs="Arial"/>
                <w:b w:val="1"/>
                <w:bCs w:val="1"/>
                <w:color w:val="FFFFFF"/>
                <w:sz w:val="22"/>
                <w:szCs w:val="22"/>
                <w:lang w:val="en-US"/>
              </w:rPr>
              <w:t xml:space="preserve">Auf </w:t>
            </w:r>
            <w:r w:rsidRPr="67F41F91" w:rsidR="29F775C6">
              <w:rPr>
                <w:rFonts w:ascii="Arial" w:hAnsi="Arial" w:eastAsia="Arial" w:cs="Arial"/>
                <w:b w:val="1"/>
                <w:bCs w:val="1"/>
                <w:color w:val="FFFFFF"/>
                <w:sz w:val="22"/>
                <w:szCs w:val="22"/>
                <w:lang w:val="en-US"/>
              </w:rPr>
              <w:t>einen</w:t>
            </w:r>
            <w:r w:rsidRPr="67F41F91" w:rsidR="29F775C6">
              <w:rPr>
                <w:rFonts w:ascii="Arial" w:hAnsi="Arial" w:eastAsia="Arial" w:cs="Arial"/>
                <w:b w:val="1"/>
                <w:bCs w:val="1"/>
                <w:color w:val="FFFFFF"/>
                <w:sz w:val="22"/>
                <w:szCs w:val="22"/>
                <w:lang w:val="en-US"/>
              </w:rPr>
              <w:t xml:space="preserve"> Blick</w:t>
            </w:r>
          </w:p>
        </w:tc>
      </w:tr>
      <w:tr xmlns:wp14="http://schemas.microsoft.com/office/word/2010/wordml" w:rsidTr="67F41F91" w14:paraId="1191DBFB"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4B51FCC7" wp14:textId="77777777">
            <w:r w:rsidRPr="67AFC0B6" w:rsidR="67AFC0B6">
              <w:rPr>
                <w:rFonts w:ascii="Arial" w:hAnsi="Arial" w:eastAsia="Arial" w:cs="Arial"/>
                <w:sz w:val="22"/>
                <w:szCs w:val="22"/>
                <w:lang w:val="en-US"/>
              </w:rPr>
              <w:t>Schweizer Wohnsitz, Immobilie in Deutschland: Mieteinnahmen werden in Deutschland besteuert (Belegenheitsprinzip, Art. 6 DBA CH-DE). Die Schweiz besteuert diese Einkünfte nicht direkt, berücksichtigt sie aber für den Steuersatz (Progressionsvorbehalt). Besonderheit: Der doppelte Schuldzinsenabzug (Deutschland objektmässig, Schweiz anteilig) und die Steuerfreiheit des Kapitalgewinns nach 10 Jahren Haltedauer machen deutsche Immobilien für Schweizer Eigentümer steuerlich attraktiv. Wichtig: Das DBA-Änderungsprotokoll vom 21.08.2023 ist am 27.11.2025 in Kraft getreten und gilt ab 01.01.2026.</w:t>
            </w:r>
          </w:p>
        </w:tc>
      </w:tr>
    </w:tbl>
    <w:p xmlns:wp14="http://schemas.microsoft.com/office/word/2010/wordml" w14:paraId="6A05A809"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77E8D987" wp14:textId="77777777">
      <w:pPr>
        <w:spacing w:before="40" w:after="40"/>
      </w:pPr>
      <w:r w:rsidRPr="67AFC0B6" w:rsidR="67AFC0B6">
        <w:rPr>
          <w:rFonts w:ascii="Arial" w:hAnsi="Arial" w:eastAsia="Arial" w:cs="Arial"/>
          <w:color w:val="2AA6B0"/>
          <w:sz w:val="20"/>
          <w:szCs w:val="20"/>
          <w:lang w:val="en-US"/>
        </w:rPr>
        <w:t>1.  Einleitung: Komplexes Zusammenspiel zweier Steuersysteme</w:t>
      </w:r>
    </w:p>
    <w:p xmlns:wp14="http://schemas.microsoft.com/office/word/2010/wordml" w14:paraId="072045AA" wp14:textId="77777777">
      <w:pPr>
        <w:spacing w:before="40" w:after="40"/>
      </w:pPr>
      <w:r w:rsidRPr="67AFC0B6" w:rsidR="67AFC0B6">
        <w:rPr>
          <w:rFonts w:ascii="Arial" w:hAnsi="Arial" w:eastAsia="Arial" w:cs="Arial"/>
          <w:color w:val="2AA6B0"/>
          <w:sz w:val="20"/>
          <w:szCs w:val="20"/>
          <w:lang w:val="en-US"/>
        </w:rPr>
        <w:t>2.  Besteuerung in Deutschland – was gilt für Schweizer Eigentümer?</w:t>
      </w:r>
    </w:p>
    <w:p xmlns:wp14="http://schemas.microsoft.com/office/word/2010/wordml" w14:paraId="50BFDCE1" wp14:textId="77777777">
      <w:pPr>
        <w:spacing w:before="40" w:after="40"/>
      </w:pPr>
      <w:r w:rsidRPr="67AFC0B6" w:rsidR="67AFC0B6">
        <w:rPr>
          <w:rFonts w:ascii="Arial" w:hAnsi="Arial" w:eastAsia="Arial" w:cs="Arial"/>
          <w:color w:val="2AA6B0"/>
          <w:sz w:val="20"/>
          <w:szCs w:val="20"/>
          <w:lang w:val="en-US"/>
        </w:rPr>
        <w:t>3.  Besteuerung in der Schweiz – Progressionsvorbehalt und Steuerausscheidung</w:t>
      </w:r>
    </w:p>
    <w:p xmlns:wp14="http://schemas.microsoft.com/office/word/2010/wordml" w14:paraId="483B7F92" wp14:textId="77777777">
      <w:pPr>
        <w:spacing w:before="40" w:after="40"/>
      </w:pPr>
      <w:r w:rsidRPr="67AFC0B6" w:rsidR="67AFC0B6">
        <w:rPr>
          <w:rFonts w:ascii="Arial" w:hAnsi="Arial" w:eastAsia="Arial" w:cs="Arial"/>
          <w:color w:val="2AA6B0"/>
          <w:sz w:val="20"/>
          <w:szCs w:val="20"/>
          <w:lang w:val="en-US"/>
        </w:rPr>
        <w:t>4.  Der doppelte Schuldzinsenabzug – ein oft unterschätzter Vorteil</w:t>
      </w:r>
    </w:p>
    <w:p xmlns:wp14="http://schemas.microsoft.com/office/word/2010/wordml" w14:paraId="12616963" wp14:textId="77777777">
      <w:pPr>
        <w:spacing w:before="40" w:after="40"/>
      </w:pPr>
      <w:r w:rsidRPr="67AFC0B6" w:rsidR="67AFC0B6">
        <w:rPr>
          <w:rFonts w:ascii="Arial" w:hAnsi="Arial" w:eastAsia="Arial" w:cs="Arial"/>
          <w:color w:val="2AA6B0"/>
          <w:sz w:val="20"/>
          <w:szCs w:val="20"/>
          <w:lang w:val="en-US"/>
        </w:rPr>
        <w:t>5.  Steuerfreier Kapitalgewinn nach 10 Jahren</w:t>
      </w:r>
    </w:p>
    <w:p xmlns:wp14="http://schemas.microsoft.com/office/word/2010/wordml" w14:paraId="228C54CA" wp14:textId="77777777">
      <w:pPr>
        <w:spacing w:before="40" w:after="40"/>
      </w:pPr>
      <w:r w:rsidRPr="67AFC0B6" w:rsidR="67AFC0B6">
        <w:rPr>
          <w:rFonts w:ascii="Arial" w:hAnsi="Arial" w:eastAsia="Arial" w:cs="Arial"/>
          <w:color w:val="2AA6B0"/>
          <w:sz w:val="20"/>
          <w:szCs w:val="20"/>
          <w:lang w:val="en-US"/>
        </w:rPr>
        <w:t>6.  Deutschland vs. Schweiz – Direktvergleich der steuerlichen Behandlung</w:t>
      </w:r>
    </w:p>
    <w:p xmlns:wp14="http://schemas.microsoft.com/office/word/2010/wordml" w14:paraId="6420E1FD" wp14:textId="77777777">
      <w:pPr>
        <w:spacing w:before="40" w:after="40"/>
      </w:pPr>
      <w:r w:rsidRPr="67AFC0B6" w:rsidR="67AFC0B6">
        <w:rPr>
          <w:rFonts w:ascii="Arial" w:hAnsi="Arial" w:eastAsia="Arial" w:cs="Arial"/>
          <w:color w:val="2AA6B0"/>
          <w:sz w:val="20"/>
          <w:szCs w:val="20"/>
          <w:lang w:val="en-US"/>
        </w:rPr>
        <w:t>7.  Rechenbeispiel: Internationale Steuerausscheidung</w:t>
      </w:r>
    </w:p>
    <w:p xmlns:wp14="http://schemas.microsoft.com/office/word/2010/wordml" w14:paraId="3570EC7C" wp14:textId="77777777">
      <w:pPr>
        <w:spacing w:before="40" w:after="40"/>
      </w:pPr>
      <w:r w:rsidRPr="67AFC0B6" w:rsidR="67AFC0B6">
        <w:rPr>
          <w:rFonts w:ascii="Arial" w:hAnsi="Arial" w:eastAsia="Arial" w:cs="Arial"/>
          <w:color w:val="2AA6B0"/>
          <w:sz w:val="20"/>
          <w:szCs w:val="20"/>
          <w:lang w:val="en-US"/>
        </w:rPr>
        <w:t>8.  Praxisbeispiel: Schweizer Eigentümer mit vermieteter Immobilie in München</w:t>
      </w:r>
    </w:p>
    <w:p xmlns:wp14="http://schemas.microsoft.com/office/word/2010/wordml" w14:paraId="66AF7250" wp14:textId="77777777">
      <w:pPr>
        <w:spacing w:before="40" w:after="40"/>
      </w:pPr>
      <w:r w:rsidRPr="67AFC0B6" w:rsidR="67AFC0B6">
        <w:rPr>
          <w:rFonts w:ascii="Arial" w:hAnsi="Arial" w:eastAsia="Arial" w:cs="Arial"/>
          <w:color w:val="2AA6B0"/>
          <w:sz w:val="20"/>
          <w:szCs w:val="20"/>
          <w:lang w:val="en-US"/>
        </w:rPr>
        <w:t>9.  DBA-Update 2026 – was sich geändert hat</w:t>
      </w:r>
    </w:p>
    <w:p xmlns:wp14="http://schemas.microsoft.com/office/word/2010/wordml" w14:paraId="7DB2B6F6" wp14:textId="77777777">
      <w:pPr>
        <w:spacing w:before="40" w:after="40"/>
      </w:pPr>
      <w:r>
        <w:rPr>
          <w:rFonts w:ascii="Arial" w:hAnsi="Arial" w:eastAsia="Arial" w:cs="Arial"/>
          <w:color w:val="2AA6B0"/>
          <w:sz w:val="20"/>
          <w:szCs w:val="20"/>
        </w:rPr>
        <w:t xml:space="preserve">10. Key Takeaways</w:t>
      </w:r>
    </w:p>
    <w:p xmlns:wp14="http://schemas.microsoft.com/office/word/2010/wordml" w14:paraId="63905701" wp14:textId="77777777">
      <w:pPr>
        <w:spacing w:before="40" w:after="40"/>
      </w:pPr>
      <w:r w:rsidRPr="67AFC0B6" w:rsidR="67AFC0B6">
        <w:rPr>
          <w:rFonts w:ascii="Arial" w:hAnsi="Arial" w:eastAsia="Arial" w:cs="Arial"/>
          <w:color w:val="2AA6B0"/>
          <w:sz w:val="20"/>
          <w:szCs w:val="20"/>
          <w:lang w:val="en-US"/>
        </w:rPr>
        <w:t>11. Häufig gestellte Fragen (FAQ)</w:t>
      </w:r>
    </w:p>
    <w:p xmlns:wp14="http://schemas.microsoft.com/office/word/2010/wordml" w14:paraId="51247C31" wp14:textId="77777777">
      <w:pPr>
        <w:spacing w:before="40" w:after="40"/>
      </w:pPr>
      <w:r w:rsidRPr="67AFC0B6" w:rsidR="67AFC0B6">
        <w:rPr>
          <w:rFonts w:ascii="Arial" w:hAnsi="Arial" w:eastAsia="Arial" w:cs="Arial"/>
          <w:color w:val="2AA6B0"/>
          <w:sz w:val="20"/>
          <w:szCs w:val="20"/>
          <w:lang w:val="en-US"/>
        </w:rPr>
        <w:t>12. Fazit und nächster Schritt</w:t>
      </w:r>
    </w:p>
    <w:p xmlns:wp14="http://schemas.microsoft.com/office/word/2010/wordml" w14:paraId="5A39BBE3" wp14:textId="77777777">
      <w:pPr>
        <w:spacing w:before="40" w:after="40"/>
      </w:pPr>
      <w:r/>
    </w:p>
    <w:p xmlns:wp14="http://schemas.microsoft.com/office/word/2010/wordml" w14:paraId="41C8F396" wp14:textId="77777777">
      <w:pPr>
        <w:pBdr>
          <w:bottom w:val="single" w:color="CCCCCC" w:sz="4" w:space="1"/>
        </w:pBdr>
        <w:spacing w:before="120" w:after="120"/>
      </w:pPr>
      <w:r/>
    </w:p>
    <w:p xmlns:wp14="http://schemas.microsoft.com/office/word/2010/wordml" w14:paraId="5BBACE91" wp14:textId="77777777">
      <w:pPr>
        <w:pStyle w:val="Heading2"/>
        <w:spacing w:before="280" w:after="120"/>
      </w:pPr>
      <w:r w:rsidRPr="67AFC0B6" w:rsidR="67AFC0B6">
        <w:rPr>
          <w:rFonts w:ascii="Arial" w:hAnsi="Arial" w:eastAsia="Arial" w:cs="Arial"/>
          <w:b w:val="1"/>
          <w:bCs w:val="1"/>
          <w:color w:val="0A2540"/>
          <w:sz w:val="28"/>
          <w:szCs w:val="28"/>
          <w:lang w:val="en-US"/>
        </w:rPr>
        <w:t>1. Einleitung: Komplexes Zusammenspiel zweier Steuersysteme</w:t>
      </w:r>
    </w:p>
    <w:p xmlns:wp14="http://schemas.microsoft.com/office/word/2010/wordml" w14:paraId="74CC4ABF" wp14:textId="77777777">
      <w:pPr>
        <w:spacing w:before="80" w:after="120"/>
      </w:pPr>
      <w:r w:rsidRPr="67AFC0B6" w:rsidR="67AFC0B6">
        <w:rPr>
          <w:rFonts w:ascii="Arial" w:hAnsi="Arial" w:eastAsia="Arial" w:cs="Arial"/>
          <w:sz w:val="22"/>
          <w:szCs w:val="22"/>
          <w:lang w:val="en-US"/>
        </w:rPr>
        <w:t>Sie leben in der Schweiz und besitzen eine Immobilie in Deutschland – aber wissen Sie, welches Land wann besteuern darf, und wo Ihnen steuerliche Vorteile entgehen, die Sie nie beansprucht haben?</w:t>
      </w:r>
    </w:p>
    <w:p xmlns:wp14="http://schemas.microsoft.com/office/word/2010/wordml" w14:paraId="4C23A633" wp14:textId="77777777">
      <w:pPr>
        <w:spacing w:before="80" w:after="120"/>
      </w:pPr>
      <w:r w:rsidRPr="67AFC0B6" w:rsidR="67AFC0B6">
        <w:rPr>
          <w:rFonts w:ascii="Arial" w:hAnsi="Arial" w:eastAsia="Arial" w:cs="Arial"/>
          <w:sz w:val="22"/>
          <w:szCs w:val="22"/>
          <w:lang w:val="en-US"/>
        </w:rPr>
        <w:t>Das Doppelbesteuerungsabkommen (DBA) zwischen der Schweiz und Deutschland regelt klar, wie Immobilieneinkünfte aufgeteilt werden. Doch hinter den Grundregeln verbergen sich Mechanismen, die in der Praxis häufig übersehen werden: der Progressionsvorbehalt, der doppelte Schuldzinsenabzug und die Steuerfreiheit des Kapitalgewinns nach zehn Jahren.</w:t>
      </w:r>
    </w:p>
    <w:p xmlns:wp14="http://schemas.microsoft.com/office/word/2010/wordml" w14:paraId="11C66EBE" wp14:textId="77777777">
      <w:pPr>
        <w:spacing w:before="80" w:after="120"/>
      </w:pPr>
      <w:r w:rsidRPr="67AFC0B6" w:rsidR="67AFC0B6">
        <w:rPr>
          <w:rFonts w:ascii="Arial" w:hAnsi="Arial" w:eastAsia="Arial" w:cs="Arial"/>
          <w:sz w:val="22"/>
          <w:szCs w:val="22"/>
          <w:lang w:val="en-US"/>
        </w:rPr>
        <w:t>Dieser Leitfaden erklärt die wichtigsten steuerlichen Mechanismen, zeigt sie an einem konkreten Rechenbeispiel und gibt Ihnen eine Grundlage für das Gespräch mit Ihrem Treuhänder.</w:t>
      </w:r>
    </w:p>
    <w:p xmlns:wp14="http://schemas.microsoft.com/office/word/2010/wordml" w14:paraId="72A3D3EC" wp14:textId="77777777">
      <w:pPr>
        <w:spacing w:before="40" w:after="40"/>
      </w:pPr>
      <w:r/>
    </w:p>
    <w:p xmlns:wp14="http://schemas.microsoft.com/office/word/2010/wordml" w14:paraId="0D0B940D" wp14:textId="77777777">
      <w:pPr>
        <w:pBdr>
          <w:bottom w:val="single" w:color="CCCCCC" w:sz="4" w:space="1"/>
        </w:pBdr>
        <w:spacing w:before="120" w:after="120"/>
      </w:pPr>
      <w:r/>
    </w:p>
    <w:p xmlns:wp14="http://schemas.microsoft.com/office/word/2010/wordml" w14:paraId="3F6B9FC7" wp14:textId="77777777">
      <w:pPr>
        <w:pStyle w:val="Heading2"/>
        <w:spacing w:before="280" w:after="120"/>
      </w:pPr>
      <w:r w:rsidRPr="67AFC0B6" w:rsidR="67AFC0B6">
        <w:rPr>
          <w:rFonts w:ascii="Arial" w:hAnsi="Arial" w:eastAsia="Arial" w:cs="Arial"/>
          <w:b w:val="1"/>
          <w:bCs w:val="1"/>
          <w:color w:val="0A2540"/>
          <w:sz w:val="28"/>
          <w:szCs w:val="28"/>
          <w:lang w:val="en-US"/>
        </w:rPr>
        <w:t>2. Besteuerung in Deutschland – was gilt für Schweizer Eigentümer?</w:t>
      </w:r>
    </w:p>
    <w:p xmlns:wp14="http://schemas.microsoft.com/office/word/2010/wordml" w14:paraId="650450B3" wp14:textId="77777777">
      <w:pPr>
        <w:spacing w:before="80" w:after="120"/>
      </w:pPr>
      <w:r w:rsidRPr="67AFC0B6" w:rsidR="67AFC0B6">
        <w:rPr>
          <w:rFonts w:ascii="Arial" w:hAnsi="Arial" w:eastAsia="Arial" w:cs="Arial"/>
          <w:sz w:val="22"/>
          <w:szCs w:val="22"/>
          <w:lang w:val="en-US"/>
        </w:rPr>
        <w:t>Das DBA CH-DE folgt dem Belegenheitsprinzip (Art. 6 DBA): Einkünfte aus unbeweglichem Vermögen werden immer in dem Staat besteuert, in dem sich die Immobilie befindet. Für eine in Deutschland gelegene Immobilie bedeutet das: Die Mieteinnahmen werden in Deutschland besteuert – unabhängig davon, ob der Eigentümer in der Schweiz wohnt.</w:t>
      </w:r>
    </w:p>
    <w:p xmlns:wp14="http://schemas.microsoft.com/office/word/2010/wordml" w14:paraId="0604E6C8" wp14:textId="77777777">
      <w:pPr>
        <w:spacing w:before="40" w:after="80"/>
      </w:pPr>
      <w:r w:rsidRPr="67AFC0B6" w:rsidR="67AFC0B6">
        <w:rPr>
          <w:rFonts w:ascii="Arial" w:hAnsi="Arial" w:eastAsia="Arial" w:cs="Arial"/>
          <w:i w:val="1"/>
          <w:iCs w:val="1"/>
          <w:color w:val="666666"/>
          <w:sz w:val="18"/>
          <w:szCs w:val="18"/>
          <w:lang w:val="en-US"/>
        </w:rPr>
        <w:t>Quelle: INFOBEST, Das deutsch-schweizerische Doppelbesteuerungsabkommen, Artikel 6 Belegenheitsprinzip; infobest.eu, Stand 2026</w:t>
      </w:r>
    </w:p>
    <w:p xmlns:wp14="http://schemas.microsoft.com/office/word/2010/wordml" w14:paraId="0E27B00A" wp14:textId="77777777">
      <w:pPr>
        <w:spacing w:before="40" w:after="40"/>
      </w:pPr>
      <w:r/>
    </w:p>
    <w:p xmlns:wp14="http://schemas.microsoft.com/office/word/2010/wordml" w14:paraId="0EF4466F" wp14:textId="77777777">
      <w:pPr>
        <w:pStyle w:val="Heading3"/>
        <w:spacing w:before="200" w:after="80"/>
      </w:pPr>
      <w:r w:rsidRPr="67AFC0B6" w:rsidR="67AFC0B6">
        <w:rPr>
          <w:rFonts w:ascii="Arial" w:hAnsi="Arial" w:eastAsia="Arial" w:cs="Arial"/>
          <w:b w:val="1"/>
          <w:bCs w:val="1"/>
          <w:color w:val="2AA6B0"/>
          <w:sz w:val="24"/>
          <w:szCs w:val="24"/>
          <w:lang w:val="en-US"/>
        </w:rPr>
        <w:t>Beschränkte Steuerpflicht in Deutschland</w:t>
      </w:r>
    </w:p>
    <w:p xmlns:wp14="http://schemas.microsoft.com/office/word/2010/wordml" w14:paraId="6D6EBE08" wp14:textId="77777777">
      <w:pPr>
        <w:spacing w:before="80" w:after="120"/>
      </w:pPr>
      <w:r w:rsidRPr="67AFC0B6" w:rsidR="67AFC0B6">
        <w:rPr>
          <w:rFonts w:ascii="Arial" w:hAnsi="Arial" w:eastAsia="Arial" w:cs="Arial"/>
          <w:sz w:val="22"/>
          <w:szCs w:val="22"/>
          <w:lang w:val="en-US"/>
        </w:rPr>
        <w:t>Schweizer Eigentümer mit Immobilien in Deutschland gelten als beschränkt steuerpflichtig in Deutschland. Das bedeutet: Nur die deutschen Einkünfte (Mieteinnahmen) werden in Deutschland erfasst. Das übrige Einkommen bleibt in Deutschland unberücksichtigt.</w:t>
      </w:r>
    </w:p>
    <w:p xmlns:wp14="http://schemas.microsoft.com/office/word/2010/wordml" w14:paraId="1B825CCD" wp14:textId="77777777">
      <w:pPr>
        <w:spacing w:before="80" w:after="120"/>
      </w:pPr>
      <w:r w:rsidRPr="67AFC0B6" w:rsidR="67AFC0B6">
        <w:rPr>
          <w:rFonts w:ascii="Arial" w:hAnsi="Arial" w:eastAsia="Arial" w:cs="Arial"/>
          <w:sz w:val="22"/>
          <w:szCs w:val="22"/>
          <w:lang w:val="en-US"/>
        </w:rPr>
        <w:t>Als beschränkt Steuerpflichtiger können Sie einen Antrag auf Behandlung als unbeschränkt Steuerpflichtiger stellen (§ 1 Abs. 3 EStG) – das ermöglicht die Inanspruchnahme des deutschen Grundfreibetrags (2026: EUR 12'348) und weiterer persönlicher Freibeträge. Voraussetzung: Mindestens 90% der Einkünfte unterliegen der deutschen Einkommensteuer.</w:t>
      </w:r>
    </w:p>
    <w:p xmlns:wp14="http://schemas.microsoft.com/office/word/2010/wordml" w14:paraId="2A729C5A" wp14:textId="77777777">
      <w:pPr>
        <w:spacing w:before="40" w:after="80"/>
      </w:pPr>
      <w:r w:rsidRPr="67AFC0B6" w:rsidR="67AFC0B6">
        <w:rPr>
          <w:rFonts w:ascii="Arial" w:hAnsi="Arial" w:eastAsia="Arial" w:cs="Arial"/>
          <w:i w:val="1"/>
          <w:iCs w:val="1"/>
          <w:color w:val="666666"/>
          <w:sz w:val="18"/>
          <w:szCs w:val="18"/>
          <w:lang w:val="en-US"/>
        </w:rPr>
        <w:t>Quellen: § 1 Abs. 3 EStG; Bundesfinanzministerium Deutschland, Grundfreibetrag 2026 EUR 12'348, bundesfinanzministerium.de, Stand Januar 2026</w:t>
      </w:r>
    </w:p>
    <w:p xmlns:wp14="http://schemas.microsoft.com/office/word/2010/wordml" w14:paraId="60061E4C" wp14:textId="77777777">
      <w:pPr>
        <w:spacing w:before="40" w:after="40"/>
      </w:pPr>
      <w:r/>
    </w:p>
    <w:p xmlns:wp14="http://schemas.microsoft.com/office/word/2010/wordml" w14:paraId="425B505F" wp14:textId="77777777">
      <w:pPr>
        <w:pStyle w:val="Heading3"/>
        <w:spacing w:before="200" w:after="80"/>
      </w:pPr>
      <w:r w:rsidRPr="67AFC0B6" w:rsidR="67AFC0B6">
        <w:rPr>
          <w:rFonts w:ascii="Arial" w:hAnsi="Arial" w:eastAsia="Arial" w:cs="Arial"/>
          <w:b w:val="1"/>
          <w:bCs w:val="1"/>
          <w:color w:val="2AA6B0"/>
          <w:sz w:val="24"/>
          <w:szCs w:val="24"/>
          <w:lang w:val="en-US"/>
        </w:rPr>
        <w:t>Deutsche Einkommensteuersätze 2026</w:t>
      </w:r>
    </w:p>
    <w:p xmlns:wp14="http://schemas.microsoft.com/office/word/2010/wordml" w14:paraId="68F7D7AB" wp14:textId="77777777">
      <w:pPr>
        <w:spacing w:before="80" w:after="120"/>
      </w:pPr>
      <w:r w:rsidRPr="67AFC0B6" w:rsidR="67AFC0B6">
        <w:rPr>
          <w:rFonts w:ascii="Arial" w:hAnsi="Arial" w:eastAsia="Arial" w:cs="Arial"/>
          <w:sz w:val="22"/>
          <w:szCs w:val="22"/>
          <w:lang w:val="en-US"/>
        </w:rPr>
        <w:t>Der progressive deutsche Einkommensteuertarif 2026 gilt auch für Mieteinnahmen: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xmlns:wp14="http://schemas.microsoft.com/office/word/2010/wordml" w:rsidTr="67AFC0B6" w14:paraId="42865CB5"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A301272" wp14:textId="77777777">
            <w:r w:rsidRPr="67AFC0B6" w:rsidR="67AFC0B6">
              <w:rPr>
                <w:rFonts w:ascii="Arial" w:hAnsi="Arial" w:eastAsia="Arial" w:cs="Arial"/>
                <w:b w:val="1"/>
                <w:bCs w:val="1"/>
                <w:color w:val="FFFFFF"/>
                <w:sz w:val="20"/>
                <w:szCs w:val="20"/>
                <w:lang w:val="en-US"/>
              </w:rPr>
              <w:t>Einkommensstufe</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197D801" wp14:textId="77777777">
            <w:r w:rsidRPr="67AFC0B6" w:rsidR="67AFC0B6">
              <w:rPr>
                <w:rFonts w:ascii="Arial" w:hAnsi="Arial" w:eastAsia="Arial" w:cs="Arial"/>
                <w:b w:val="1"/>
                <w:bCs w:val="1"/>
                <w:color w:val="FFFFFF"/>
                <w:sz w:val="20"/>
                <w:szCs w:val="20"/>
                <w:lang w:val="en-US"/>
              </w:rPr>
              <w:t>Steuersatz 2026</w:t>
            </w:r>
          </w:p>
        </w:tc>
        <w:tc>
          <w:tcPr>
            <w:tcW w:w="4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6AC13B0" wp14:textId="77777777">
            <w:r w:rsidRPr="67AFC0B6" w:rsidR="67AFC0B6">
              <w:rPr>
                <w:rFonts w:ascii="Arial" w:hAnsi="Arial" w:eastAsia="Arial" w:cs="Arial"/>
                <w:b w:val="1"/>
                <w:bCs w:val="1"/>
                <w:color w:val="FFFFFF"/>
                <w:sz w:val="20"/>
                <w:szCs w:val="20"/>
                <w:lang w:val="en-US"/>
              </w:rPr>
              <w:t>Gilt ab (zu versteuerndes Einkommen)</w:t>
            </w:r>
          </w:p>
        </w:tc>
      </w:tr>
      <w:tr xmlns:wp14="http://schemas.microsoft.com/office/word/2010/wordml" w:rsidTr="67AFC0B6" w14:paraId="0DD1C3D2"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257D91D" wp14:textId="77777777">
            <w:r w:rsidRPr="67AFC0B6" w:rsidR="67AFC0B6">
              <w:rPr>
                <w:rFonts w:ascii="Arial" w:hAnsi="Arial" w:eastAsia="Arial" w:cs="Arial"/>
                <w:sz w:val="20"/>
                <w:szCs w:val="20"/>
                <w:lang w:val="en-US"/>
              </w:rPr>
              <w:t>Grundfreibetrag</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D414B93" wp14:textId="77777777">
            <w:r>
              <w:rPr>
                <w:rFonts w:ascii="Arial" w:hAnsi="Arial" w:eastAsia="Arial" w:cs="Arial"/>
                <w:sz w:val="20"/>
                <w:szCs w:val="20"/>
              </w:rPr>
              <w:t xml:space="preserve">0%</w:t>
            </w:r>
          </w:p>
        </w:tc>
        <w:tc>
          <w:tcPr>
            <w:tcW w:w="4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34BA91B" wp14:textId="77777777">
            <w:r>
              <w:rPr>
                <w:rFonts w:ascii="Arial" w:hAnsi="Arial" w:eastAsia="Arial" w:cs="Arial"/>
                <w:sz w:val="20"/>
                <w:szCs w:val="20"/>
              </w:rPr>
              <w:t xml:space="preserve">bis EUR 12'348</w:t>
            </w:r>
          </w:p>
        </w:tc>
      </w:tr>
      <w:tr xmlns:wp14="http://schemas.microsoft.com/office/word/2010/wordml" w:rsidTr="67AFC0B6" w14:paraId="0C17F270"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7FCDF8" wp14:textId="77777777">
            <w:r w:rsidRPr="67AFC0B6" w:rsidR="67AFC0B6">
              <w:rPr>
                <w:rFonts w:ascii="Arial" w:hAnsi="Arial" w:eastAsia="Arial" w:cs="Arial"/>
                <w:sz w:val="20"/>
                <w:szCs w:val="20"/>
                <w:lang w:val="en-US"/>
              </w:rPr>
              <w:t>Eingangssatz</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AC6E9BE" wp14:textId="77777777">
            <w:r>
              <w:rPr>
                <w:rFonts w:ascii="Arial" w:hAnsi="Arial" w:eastAsia="Arial" w:cs="Arial"/>
                <w:sz w:val="20"/>
                <w:szCs w:val="20"/>
              </w:rPr>
              <w:t xml:space="preserve">14%</w:t>
            </w:r>
          </w:p>
        </w:tc>
        <w:tc>
          <w:tcPr>
            <w:tcW w:w="4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C6E0FAD" wp14:textId="77777777">
            <w:r>
              <w:rPr>
                <w:rFonts w:ascii="Arial" w:hAnsi="Arial" w:eastAsia="Arial" w:cs="Arial"/>
                <w:sz w:val="20"/>
                <w:szCs w:val="20"/>
              </w:rPr>
              <w:t xml:space="preserve">ab EUR 12'349</w:t>
            </w:r>
          </w:p>
        </w:tc>
      </w:tr>
      <w:tr xmlns:wp14="http://schemas.microsoft.com/office/word/2010/wordml" w:rsidTr="67AFC0B6" w14:paraId="1070472B"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8D20DDC" wp14:textId="77777777">
            <w:r w:rsidRPr="67AFC0B6" w:rsidR="67AFC0B6">
              <w:rPr>
                <w:rFonts w:ascii="Arial" w:hAnsi="Arial" w:eastAsia="Arial" w:cs="Arial"/>
                <w:sz w:val="20"/>
                <w:szCs w:val="20"/>
                <w:lang w:val="en-US"/>
              </w:rPr>
              <w:t>Spitzensteuersatz</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4D2E442" wp14:textId="77777777">
            <w:r>
              <w:rPr>
                <w:rFonts w:ascii="Arial" w:hAnsi="Arial" w:eastAsia="Arial" w:cs="Arial"/>
                <w:sz w:val="20"/>
                <w:szCs w:val="20"/>
              </w:rPr>
              <w:t xml:space="preserve">42%</w:t>
            </w:r>
          </w:p>
        </w:tc>
        <w:tc>
          <w:tcPr>
            <w:tcW w:w="4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9E15354" wp14:textId="77777777">
            <w:r>
              <w:rPr>
                <w:rFonts w:ascii="Arial" w:hAnsi="Arial" w:eastAsia="Arial" w:cs="Arial"/>
                <w:sz w:val="20"/>
                <w:szCs w:val="20"/>
              </w:rPr>
              <w:t xml:space="preserve">ab EUR 69'879</w:t>
            </w:r>
          </w:p>
        </w:tc>
      </w:tr>
      <w:tr xmlns:wp14="http://schemas.microsoft.com/office/word/2010/wordml" w:rsidTr="67AFC0B6" w14:paraId="5D0C290E"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C9839BC" wp14:textId="77777777">
            <w:r w:rsidRPr="67AFC0B6" w:rsidR="67AFC0B6">
              <w:rPr>
                <w:rFonts w:ascii="Arial" w:hAnsi="Arial" w:eastAsia="Arial" w:cs="Arial"/>
                <w:sz w:val="20"/>
                <w:szCs w:val="20"/>
                <w:lang w:val="en-US"/>
              </w:rPr>
              <w:t>Reichensteuer</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7FF80B" wp14:textId="77777777">
            <w:r>
              <w:rPr>
                <w:rFonts w:ascii="Arial" w:hAnsi="Arial" w:eastAsia="Arial" w:cs="Arial"/>
                <w:sz w:val="20"/>
                <w:szCs w:val="20"/>
              </w:rPr>
              <w:t xml:space="preserve">45%</w:t>
            </w:r>
          </w:p>
        </w:tc>
        <w:tc>
          <w:tcPr>
            <w:tcW w:w="4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E8797F7" wp14:textId="77777777">
            <w:r>
              <w:rPr>
                <w:rFonts w:ascii="Arial" w:hAnsi="Arial" w:eastAsia="Arial" w:cs="Arial"/>
                <w:sz w:val="20"/>
                <w:szCs w:val="20"/>
              </w:rPr>
              <w:t xml:space="preserve">ab EUR 277'826</w:t>
            </w:r>
          </w:p>
        </w:tc>
      </w:tr>
    </w:tbl>
    <w:p xmlns:wp14="http://schemas.microsoft.com/office/word/2010/wordml" w14:paraId="6AD0ABE0" wp14:textId="77777777">
      <w:pPr>
        <w:spacing w:before="40" w:after="80"/>
      </w:pPr>
      <w:r w:rsidRPr="67AFC0B6" w:rsidR="67AFC0B6">
        <w:rPr>
          <w:rFonts w:ascii="Arial" w:hAnsi="Arial" w:eastAsia="Arial" w:cs="Arial"/>
          <w:i w:val="1"/>
          <w:iCs w:val="1"/>
          <w:color w:val="666666"/>
          <w:sz w:val="18"/>
          <w:szCs w:val="18"/>
          <w:lang w:val="en-US"/>
        </w:rPr>
        <w:t>Quelle: Bundesfinanzministerium Deutschland, Wichtigste steuerliche Änderungen 2026, bundesfinanzministerium.de, Stand Januar 2026; LTO.de Steuerrecht Änderungen 2026</w:t>
      </w:r>
    </w:p>
    <w:p xmlns:wp14="http://schemas.microsoft.com/office/word/2010/wordml" w14:paraId="44EAFD9C" wp14:textId="77777777">
      <w:pPr>
        <w:spacing w:before="40" w:after="40"/>
      </w:pPr>
      <w:r/>
    </w:p>
    <w:p xmlns:wp14="http://schemas.microsoft.com/office/word/2010/wordml" w14:paraId="120B35C0" wp14:textId="77777777">
      <w:pPr>
        <w:pStyle w:val="Heading3"/>
        <w:spacing w:before="200" w:after="80"/>
      </w:pPr>
      <w:r w:rsidRPr="67AFC0B6" w:rsidR="67AFC0B6">
        <w:rPr>
          <w:rFonts w:ascii="Arial" w:hAnsi="Arial" w:eastAsia="Arial" w:cs="Arial"/>
          <w:b w:val="1"/>
          <w:bCs w:val="1"/>
          <w:color w:val="2AA6B0"/>
          <w:sz w:val="24"/>
          <w:szCs w:val="24"/>
          <w:lang w:val="en-US"/>
        </w:rPr>
        <w:t>Abzüge in Deutschland</w:t>
      </w:r>
    </w:p>
    <w:p xmlns:wp14="http://schemas.microsoft.com/office/word/2010/wordml" w14:paraId="69A7033A" wp14:textId="77777777">
      <w:pPr>
        <w:spacing w:before="80" w:after="120"/>
      </w:pPr>
      <w:r w:rsidRPr="67AFC0B6" w:rsidR="67AFC0B6">
        <w:rPr>
          <w:rFonts w:ascii="Arial" w:hAnsi="Arial" w:eastAsia="Arial" w:cs="Arial"/>
          <w:sz w:val="22"/>
          <w:szCs w:val="22"/>
          <w:lang w:val="en-US"/>
        </w:rPr>
        <w:t>Von den deutschen Mieteinnahmen können folgende Kosten abgezogen werden:</w:t>
      </w:r>
    </w:p>
    <w:p xmlns:wp14="http://schemas.microsoft.com/office/word/2010/wordml" w14:paraId="3D55AF1E" wp14:textId="77777777">
      <w:pPr>
        <w:pStyle w:val="ListParagraph"/>
        <w:numPr>
          <w:ilvl w:val="0"/>
          <w:numId w:val="2"/>
        </w:numPr>
        <w:spacing w:before="60" w:after="60"/>
        <w:rPr/>
      </w:pPr>
      <w:r w:rsidRPr="67AFC0B6" w:rsidR="67AFC0B6">
        <w:rPr>
          <w:rFonts w:ascii="Arial" w:hAnsi="Arial" w:eastAsia="Arial" w:cs="Arial"/>
          <w:sz w:val="22"/>
          <w:szCs w:val="22"/>
          <w:lang w:val="en-US"/>
        </w:rPr>
        <w:t>Unterhalts- und Instandhaltungskosten (Reparaturen, Renovierungen)</w:t>
      </w:r>
    </w:p>
    <w:p xmlns:wp14="http://schemas.microsoft.com/office/word/2010/wordml" w14:paraId="4FEB06EC" wp14:textId="77777777">
      <w:pPr>
        <w:pStyle w:val="ListParagraph"/>
        <w:numPr>
          <w:ilvl w:val="0"/>
          <w:numId w:val="2"/>
        </w:numPr>
        <w:spacing w:before="60" w:after="60"/>
        <w:rPr/>
      </w:pPr>
      <w:r w:rsidRPr="67AFC0B6" w:rsidR="67AFC0B6">
        <w:rPr>
          <w:rFonts w:ascii="Arial" w:hAnsi="Arial" w:eastAsia="Arial" w:cs="Arial"/>
          <w:sz w:val="22"/>
          <w:szCs w:val="22"/>
          <w:lang w:val="en-US"/>
        </w:rPr>
        <w:t>Schuldzinsen der Hypothek (objektbezogen, vollständig dem deutschen Objekt zugewiesen)</w:t>
      </w:r>
    </w:p>
    <w:p xmlns:wp14="http://schemas.microsoft.com/office/word/2010/wordml" w14:paraId="3A1F7285" wp14:textId="77777777">
      <w:pPr>
        <w:pStyle w:val="ListParagraph"/>
        <w:numPr>
          <w:ilvl w:val="0"/>
          <w:numId w:val="2"/>
        </w:numPr>
        <w:spacing w:before="60" w:after="60"/>
        <w:rPr/>
      </w:pPr>
      <w:r w:rsidRPr="67AFC0B6" w:rsidR="67AFC0B6">
        <w:rPr>
          <w:rFonts w:ascii="Arial" w:hAnsi="Arial" w:eastAsia="Arial" w:cs="Arial"/>
          <w:sz w:val="22"/>
          <w:szCs w:val="22"/>
          <w:lang w:val="en-US"/>
        </w:rPr>
        <w:t>AfA (Abschreibung für Abnutzung) – in Deutschland möglich, in der Schweiz nicht</w:t>
      </w:r>
    </w:p>
    <w:p xmlns:wp14="http://schemas.microsoft.com/office/word/2010/wordml" w14:paraId="6681495F" wp14:textId="77777777">
      <w:pPr>
        <w:pStyle w:val="ListParagraph"/>
        <w:numPr>
          <w:ilvl w:val="0"/>
          <w:numId w:val="2"/>
        </w:numPr>
        <w:spacing w:before="60" w:after="60"/>
        <w:rPr/>
      </w:pPr>
      <w:r w:rsidRPr="67AFC0B6" w:rsidR="67AFC0B6">
        <w:rPr>
          <w:rFonts w:ascii="Arial" w:hAnsi="Arial" w:eastAsia="Arial" w:cs="Arial"/>
          <w:sz w:val="22"/>
          <w:szCs w:val="22"/>
          <w:lang w:val="en-US"/>
        </w:rPr>
        <w:t>Grundsteuer (sofern nicht auf Mieter umgelegt)</w:t>
      </w:r>
    </w:p>
    <w:p xmlns:wp14="http://schemas.microsoft.com/office/word/2010/wordml" w14:paraId="2C6D7859" wp14:textId="77777777">
      <w:pPr>
        <w:pStyle w:val="ListParagraph"/>
        <w:numPr>
          <w:ilvl w:val="0"/>
          <w:numId w:val="2"/>
        </w:numPr>
        <w:spacing w:before="60" w:after="60"/>
        <w:rPr/>
      </w:pPr>
      <w:r w:rsidRPr="67AFC0B6" w:rsidR="67AFC0B6">
        <w:rPr>
          <w:rFonts w:ascii="Arial" w:hAnsi="Arial" w:eastAsia="Arial" w:cs="Arial"/>
          <w:sz w:val="22"/>
          <w:szCs w:val="22"/>
          <w:lang w:val="en-US"/>
        </w:rPr>
        <w:t>Verwaltungskosten durch Dritte</w:t>
      </w:r>
    </w:p>
    <w:p xmlns:wp14="http://schemas.microsoft.com/office/word/2010/wordml" w14:paraId="1561FA32" wp14:textId="77777777">
      <w:pPr>
        <w:pStyle w:val="ListParagraph"/>
        <w:numPr>
          <w:ilvl w:val="0"/>
          <w:numId w:val="2"/>
        </w:numPr>
        <w:spacing w:before="60" w:after="60"/>
        <w:rPr/>
      </w:pPr>
      <w:r w:rsidRPr="67AFC0B6" w:rsidR="67AFC0B6">
        <w:rPr>
          <w:rFonts w:ascii="Arial" w:hAnsi="Arial" w:eastAsia="Arial" w:cs="Arial"/>
          <w:sz w:val="22"/>
          <w:szCs w:val="22"/>
          <w:lang w:val="en-US"/>
        </w:rPr>
        <w:t>Versicherungsprämien für die Immobilie</w:t>
      </w:r>
    </w:p>
    <w:p xmlns:wp14="http://schemas.microsoft.com/office/word/2010/wordml" w14:paraId="161964AC" wp14:textId="77777777">
      <w:pPr>
        <w:spacing w:before="40" w:after="80"/>
      </w:pPr>
      <w:r w:rsidRPr="67AFC0B6" w:rsidR="67AFC0B6">
        <w:rPr>
          <w:rFonts w:ascii="Arial" w:hAnsi="Arial" w:eastAsia="Arial" w:cs="Arial"/>
          <w:i w:val="1"/>
          <w:iCs w:val="1"/>
          <w:color w:val="666666"/>
          <w:sz w:val="18"/>
          <w:szCs w:val="18"/>
          <w:lang w:val="en-US"/>
        </w:rPr>
        <w:t>Quelle: § 21 EStG, Einkünfte aus Vermietung und Verpachtung; vermieterwelt.de, Mieteinnahmen versteuern 2026</w:t>
      </w:r>
    </w:p>
    <w:p xmlns:wp14="http://schemas.microsoft.com/office/word/2010/wordml" w14:paraId="4B94D5A5" wp14:textId="77777777">
      <w:pPr>
        <w:spacing w:before="40" w:after="40"/>
      </w:pPr>
      <w:r/>
    </w:p>
    <w:p xmlns:wp14="http://schemas.microsoft.com/office/word/2010/wordml" w14:paraId="29516F28" wp14:textId="77777777">
      <w:pPr>
        <w:pStyle w:val="Heading3"/>
        <w:spacing w:before="200" w:after="80"/>
      </w:pPr>
      <w:r>
        <w:rPr>
          <w:rFonts w:ascii="Arial" w:hAnsi="Arial" w:eastAsia="Arial" w:cs="Arial"/>
          <w:b/>
          <w:bCs/>
          <w:color w:val="2AA6B0"/>
          <w:sz w:val="24"/>
          <w:szCs w:val="24"/>
        </w:rPr>
        <w:t xml:space="preserve">Keine Vermögenssteuer in Deutschland</w:t>
      </w:r>
    </w:p>
    <w:p xmlns:wp14="http://schemas.microsoft.com/office/word/2010/wordml" w14:paraId="33AD5905" wp14:textId="77777777">
      <w:pPr>
        <w:spacing w:before="80" w:after="120"/>
      </w:pPr>
      <w:r w:rsidRPr="67AFC0B6" w:rsidR="67AFC0B6">
        <w:rPr>
          <w:rFonts w:ascii="Arial" w:hAnsi="Arial" w:eastAsia="Arial" w:cs="Arial"/>
          <w:sz w:val="22"/>
          <w:szCs w:val="22"/>
          <w:lang w:val="en-US"/>
        </w:rPr>
        <w:t>Für Schweizer Eigentümer mit Immobilien in Deutschland gilt: In Deutschland wird keine Vermögenssteuer auf die Immobilie erhoben. Die deutsche Grundsteuer bleibt jedoch bestehen und wird unabhängig vom Wohnsitz des Eigentümers in Deutschland erhoben.</w:t>
      </w:r>
    </w:p>
    <w:p xmlns:wp14="http://schemas.microsoft.com/office/word/2010/wordml" w14:paraId="3DEEC669" wp14:textId="77777777">
      <w:pPr>
        <w:spacing w:before="40" w:after="40"/>
      </w:pPr>
      <w:r/>
    </w:p>
    <w:p xmlns:wp14="http://schemas.microsoft.com/office/word/2010/wordml" w14:paraId="3656B9AB" wp14:textId="77777777">
      <w:pPr>
        <w:pBdr>
          <w:bottom w:val="single" w:color="CCCCCC" w:sz="4" w:space="1"/>
        </w:pBdr>
        <w:spacing w:before="120" w:after="120"/>
      </w:pPr>
      <w:r/>
    </w:p>
    <w:p xmlns:wp14="http://schemas.microsoft.com/office/word/2010/wordml" w14:paraId="6DA1167B" wp14:textId="77777777">
      <w:pPr>
        <w:pStyle w:val="Heading2"/>
        <w:spacing w:before="280" w:after="120"/>
      </w:pPr>
      <w:r w:rsidRPr="67AFC0B6" w:rsidR="67AFC0B6">
        <w:rPr>
          <w:rFonts w:ascii="Arial" w:hAnsi="Arial" w:eastAsia="Arial" w:cs="Arial"/>
          <w:b w:val="1"/>
          <w:bCs w:val="1"/>
          <w:color w:val="0A2540"/>
          <w:sz w:val="28"/>
          <w:szCs w:val="28"/>
          <w:lang w:val="en-US"/>
        </w:rPr>
        <w:t>3. Besteuerung in der Schweiz – Progressionsvorbehalt und Steuerausscheidung</w:t>
      </w:r>
    </w:p>
    <w:p xmlns:wp14="http://schemas.microsoft.com/office/word/2010/wordml" w14:paraId="12BDFB8A" wp14:textId="77777777">
      <w:pPr>
        <w:pStyle w:val="Heading3"/>
        <w:spacing w:before="200" w:after="80"/>
      </w:pPr>
      <w:r w:rsidRPr="67AFC0B6" w:rsidR="67AFC0B6">
        <w:rPr>
          <w:rFonts w:ascii="Arial" w:hAnsi="Arial" w:eastAsia="Arial" w:cs="Arial"/>
          <w:b w:val="1"/>
          <w:bCs w:val="1"/>
          <w:color w:val="2AA6B0"/>
          <w:sz w:val="24"/>
          <w:szCs w:val="24"/>
          <w:lang w:val="en-US"/>
        </w:rPr>
        <w:t>Internationale Steuerausscheidung</w:t>
      </w:r>
    </w:p>
    <w:p xmlns:wp14="http://schemas.microsoft.com/office/word/2010/wordml" w14:paraId="700983C7" wp14:textId="77777777">
      <w:pPr>
        <w:spacing w:before="80" w:after="120"/>
      </w:pPr>
      <w:r w:rsidRPr="67AFC0B6" w:rsidR="67AFC0B6">
        <w:rPr>
          <w:rFonts w:ascii="Arial" w:hAnsi="Arial" w:eastAsia="Arial" w:cs="Arial"/>
          <w:sz w:val="22"/>
          <w:szCs w:val="22"/>
          <w:lang w:val="en-US"/>
        </w:rPr>
        <w:t>Die internationale Steuerausscheidung weist Einkommen und Vermögen aus der deutschen Immobilie dem Belegenheitsstaat (Deutschland) zur Besteuerung zu. In der Schweiz wird dieses Auslandseinkommen nicht direkt besteuert – es beeinflusst jedoch den Steuersatz.</w:t>
      </w:r>
    </w:p>
    <w:p xmlns:wp14="http://schemas.microsoft.com/office/word/2010/wordml" w14:paraId="45FB0818" wp14:textId="77777777">
      <w:pPr>
        <w:spacing w:before="40" w:after="40"/>
      </w:pPr>
      <w:r/>
    </w:p>
    <w:p xmlns:wp14="http://schemas.microsoft.com/office/word/2010/wordml" w14:paraId="32B392E9" wp14:textId="77777777">
      <w:pPr>
        <w:pStyle w:val="Heading3"/>
        <w:spacing w:before="200" w:after="80"/>
      </w:pPr>
      <w:r w:rsidRPr="67AFC0B6" w:rsidR="67AFC0B6">
        <w:rPr>
          <w:rFonts w:ascii="Arial" w:hAnsi="Arial" w:eastAsia="Arial" w:cs="Arial"/>
          <w:b w:val="1"/>
          <w:bCs w:val="1"/>
          <w:color w:val="2AA6B0"/>
          <w:sz w:val="24"/>
          <w:szCs w:val="24"/>
          <w:lang w:val="en-US"/>
        </w:rPr>
        <w:t>Der Progressionsvorbehalt – was er konkret bedeutet</w:t>
      </w:r>
    </w:p>
    <w:p xmlns:wp14="http://schemas.microsoft.com/office/word/2010/wordml" w14:paraId="35E3BBD3" wp14:textId="77777777">
      <w:pPr>
        <w:spacing w:before="80" w:after="120"/>
      </w:pPr>
      <w:r w:rsidRPr="67AFC0B6" w:rsidR="67AFC0B6">
        <w:rPr>
          <w:rFonts w:ascii="Arial" w:hAnsi="Arial" w:eastAsia="Arial" w:cs="Arial"/>
          <w:sz w:val="22"/>
          <w:szCs w:val="22"/>
          <w:lang w:val="en-US"/>
        </w:rPr>
        <w:t>Die Schweiz berücksichtigt das weltweite Einkommen für die Satzbestimmung (Progressionsvorbehalt). Das bedeutet: Für die Berechnung des Schweizer Einkommensteuersatzes wird das Reineinkommen aus der deutschen Immobilie hinzugerechnet. Besteuert wird in der Schweiz aber nur das in der Schweiz erzielte Einkommen – jedoch zum höheren Satz, der sich aus dem Welteinkommen ergibt.</w:t>
      </w:r>
    </w:p>
    <w:p xmlns:wp14="http://schemas.microsoft.com/office/word/2010/wordml" w14:paraId="082BB0EB" wp14:textId="77777777">
      <w:pPr>
        <w:spacing w:before="80" w:after="120"/>
      </w:pPr>
      <w:r w:rsidRPr="67AFC0B6" w:rsidR="67AFC0B6">
        <w:rPr>
          <w:rFonts w:ascii="Arial" w:hAnsi="Arial" w:eastAsia="Arial" w:cs="Arial"/>
          <w:sz w:val="22"/>
          <w:szCs w:val="22"/>
          <w:lang w:val="en-US"/>
        </w:rPr>
        <w:t>Vereinfacht: Wer zusätzlich CHF 30'000 Mieteinnahmen aus Deutschland erzielt, zahlt in der Schweiz auf sein Schweizer Einkommen einen höheren Steuersatz, als wenn diese deutschen Einkünfte nicht existieren würden.</w:t>
      </w:r>
    </w:p>
    <w:p xmlns:wp14="http://schemas.microsoft.com/office/word/2010/wordml" w14:paraId="76155C8F" wp14:textId="77777777">
      <w:pPr>
        <w:spacing w:before="40" w:after="80"/>
      </w:pPr>
      <w:r w:rsidRPr="67AFC0B6" w:rsidR="67AFC0B6">
        <w:rPr>
          <w:rFonts w:ascii="Arial" w:hAnsi="Arial" w:eastAsia="Arial" w:cs="Arial"/>
          <w:i w:val="1"/>
          <w:iCs w:val="1"/>
          <w:color w:val="666666"/>
          <w:sz w:val="18"/>
          <w:szCs w:val="18"/>
          <w:lang w:val="en-US"/>
        </w:rPr>
        <w:t>Quelle: Steuerpraxis Kanton Thurgau, STP 10 Nr. 1 Progressionsvorbehalt, steuerpraxis.tg.ch</w:t>
      </w:r>
    </w:p>
    <w:p xmlns:wp14="http://schemas.microsoft.com/office/word/2010/wordml" w14:paraId="049F31C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4620BEC" w14:paraId="0FF58BBB"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3DE879DC" wp14:textId="77777777">
            <w:r w:rsidRPr="67AFC0B6" w:rsidR="67AFC0B6">
              <w:rPr>
                <w:rFonts w:ascii="Arial" w:hAnsi="Arial" w:eastAsia="Arial" w:cs="Arial"/>
                <w:b w:val="1"/>
                <w:bCs w:val="1"/>
                <w:i w:val="1"/>
                <w:iCs w:val="1"/>
                <w:color w:val="0A2540"/>
                <w:sz w:val="24"/>
                <w:szCs w:val="24"/>
                <w:lang w:val="en-US"/>
              </w:rPr>
              <w:t>«Der Progressionsvorbehalt wird von vielen Immobilienbesitzern unterschätzt. Die deutschen Mieteinnahmen erhöhen zwar nicht direkt die Schweizer Steuerschuld – aber sie können den Steuersatz auf das gesamte Schweizer Einkommen spürbar anheben. Bei höheren Mietertragsergebnissen kann das mehrere Tausend Franken ausmachen.»</w:t>
            </w:r>
          </w:p>
          <w:p w:rsidP="64620BEC" w14:paraId="3D3E5A16" wp14:textId="2AC964CD">
            <w:pPr>
              <w:spacing w:before="80"/>
            </w:pPr>
            <w:r w:rsidRPr="64620BEC" w:rsidR="0A411198">
              <w:rPr>
                <w:rFonts w:ascii="Arial" w:hAnsi="Arial" w:eastAsia="Arial" w:cs="Arial"/>
                <w:color w:val="2AA6B0"/>
                <w:sz w:val="20"/>
                <w:szCs w:val="20"/>
                <w:lang w:val="en-US"/>
              </w:rPr>
              <w:t xml:space="preserve">— Philippe Bally, Leiter </w:t>
            </w:r>
            <w:r w:rsidRPr="64620BEC" w:rsidR="0A411198">
              <w:rPr>
                <w:rFonts w:ascii="Arial" w:hAnsi="Arial" w:eastAsia="Arial" w:cs="Arial"/>
                <w:color w:val="2AA6B0"/>
                <w:sz w:val="20"/>
                <w:szCs w:val="20"/>
                <w:lang w:val="en-US"/>
              </w:rPr>
              <w:t>Steuerberatung</w:t>
            </w:r>
            <w:r w:rsidRPr="64620BEC" w:rsidR="0A411198">
              <w:rPr>
                <w:rFonts w:ascii="Arial" w:hAnsi="Arial" w:eastAsia="Arial" w:cs="Arial"/>
                <w:color w:val="2AA6B0"/>
                <w:sz w:val="20"/>
                <w:szCs w:val="20"/>
                <w:lang w:val="en-US"/>
              </w:rPr>
              <w:t>, Zofingen Treuhand AG</w:t>
            </w:r>
          </w:p>
        </w:tc>
      </w:tr>
    </w:tbl>
    <w:p xmlns:wp14="http://schemas.microsoft.com/office/word/2010/wordml" w14:paraId="53128261" wp14:textId="77777777">
      <w:pPr>
        <w:spacing w:before="40" w:after="40"/>
      </w:pPr>
      <w:r/>
    </w:p>
    <w:p xmlns:wp14="http://schemas.microsoft.com/office/word/2010/wordml" w14:paraId="4E16F50B" wp14:textId="77777777">
      <w:pPr>
        <w:pStyle w:val="Heading3"/>
        <w:spacing w:before="200" w:after="80"/>
      </w:pPr>
      <w:r w:rsidRPr="67AFC0B6" w:rsidR="67AFC0B6">
        <w:rPr>
          <w:rFonts w:ascii="Arial" w:hAnsi="Arial" w:eastAsia="Arial" w:cs="Arial"/>
          <w:b w:val="1"/>
          <w:bCs w:val="1"/>
          <w:color w:val="2AA6B0"/>
          <w:sz w:val="24"/>
          <w:szCs w:val="24"/>
          <w:lang w:val="en-US"/>
        </w:rPr>
        <w:t>Liegenschaftsunterhalt in der Schweiz</w:t>
      </w:r>
    </w:p>
    <w:p xmlns:wp14="http://schemas.microsoft.com/office/word/2010/wordml" w14:paraId="419DDCE2" wp14:textId="77777777">
      <w:pPr>
        <w:spacing w:before="80" w:after="120"/>
      </w:pPr>
      <w:r w:rsidRPr="67AFC0B6" w:rsidR="67AFC0B6">
        <w:rPr>
          <w:rFonts w:ascii="Arial" w:hAnsi="Arial" w:eastAsia="Arial" w:cs="Arial"/>
          <w:sz w:val="22"/>
          <w:szCs w:val="22"/>
          <w:lang w:val="en-US"/>
        </w:rPr>
        <w:t>Für die deutsche Immobilie gelten in der Schweizer Steuererklärung ähnliche Abzugsmöglichkeiten wie für Schweizer Liegenschaften: Reparaturen, Sanierungen, Versicherungsprämien und Verwaltungskosten sind abzugsfähig. Im Unterschied zu Deutschland sind in der Schweiz keine Abschreibungen auf die Immobilie zulässig.</w:t>
      </w:r>
    </w:p>
    <w:p xmlns:wp14="http://schemas.microsoft.com/office/word/2010/wordml" w14:paraId="581B7FBE" wp14:textId="77777777">
      <w:pPr>
        <w:spacing w:before="80" w:after="120"/>
      </w:pPr>
      <w:r w:rsidRPr="67AFC0B6" w:rsidR="67AFC0B6">
        <w:rPr>
          <w:rFonts w:ascii="Arial" w:hAnsi="Arial" w:eastAsia="Arial" w:cs="Arial"/>
          <w:sz w:val="22"/>
          <w:szCs w:val="22"/>
          <w:lang w:val="en-US"/>
        </w:rPr>
        <w:t>Wenn keine effektiven Abzüge nachgewiesen werden, kann der Pauschalabzug von 10% oder 20% des Mietertrags (je nach Baujahr der Liegenschaft) geltend gemacht werden.</w:t>
      </w:r>
    </w:p>
    <w:p xmlns:wp14="http://schemas.microsoft.com/office/word/2010/wordml" w14:paraId="25AE7954" wp14:textId="77777777">
      <w:pPr>
        <w:spacing w:before="40" w:after="80"/>
      </w:pPr>
      <w:r w:rsidRPr="67AFC0B6" w:rsidR="67AFC0B6">
        <w:rPr>
          <w:rFonts w:ascii="Arial" w:hAnsi="Arial" w:eastAsia="Arial" w:cs="Arial"/>
          <w:i w:val="1"/>
          <w:iCs w:val="1"/>
          <w:color w:val="666666"/>
          <w:sz w:val="18"/>
          <w:szCs w:val="18"/>
          <w:lang w:val="en-US"/>
        </w:rPr>
        <w:t>Quelle: Kanton Zürich, Steuerbuch ZStB 30.3, zh.ch/steuern-finanzen</w:t>
      </w:r>
    </w:p>
    <w:p xmlns:wp14="http://schemas.microsoft.com/office/word/2010/wordml" w14:paraId="62486C05" wp14:textId="77777777">
      <w:pPr>
        <w:spacing w:before="40" w:after="40"/>
      </w:pPr>
      <w:r/>
    </w:p>
    <w:p xmlns:wp14="http://schemas.microsoft.com/office/word/2010/wordml" w14:paraId="107C3804" wp14:textId="77777777">
      <w:pPr>
        <w:pStyle w:val="Heading3"/>
        <w:spacing w:before="200" w:after="80"/>
      </w:pPr>
      <w:r w:rsidRPr="67AFC0B6" w:rsidR="67AFC0B6">
        <w:rPr>
          <w:rFonts w:ascii="Arial" w:hAnsi="Arial" w:eastAsia="Arial" w:cs="Arial"/>
          <w:b w:val="1"/>
          <w:bCs w:val="1"/>
          <w:color w:val="2AA6B0"/>
          <w:sz w:val="24"/>
          <w:szCs w:val="24"/>
          <w:lang w:val="en-US"/>
        </w:rPr>
        <w:t>Gewinnungskostenüberschuss reduziert den Progressionsvorbehalt</w:t>
      </w:r>
    </w:p>
    <w:p xmlns:wp14="http://schemas.microsoft.com/office/word/2010/wordml" w14:paraId="6FD6C405" wp14:textId="77777777">
      <w:pPr>
        <w:spacing w:before="80" w:after="120"/>
      </w:pPr>
      <w:r w:rsidRPr="67AFC0B6" w:rsidR="67AFC0B6">
        <w:rPr>
          <w:rFonts w:ascii="Arial" w:hAnsi="Arial" w:eastAsia="Arial" w:cs="Arial"/>
          <w:sz w:val="22"/>
          <w:szCs w:val="22"/>
          <w:lang w:val="en-US"/>
        </w:rPr>
        <w:t>Führt der Liegenschaftsunterhalt zusammen mit den Schuldzinsen zu einem Verlust aus der deutschen Immobilie (Gewinnungskostenüberschuss), wird dieser in der Schweiz übernommen. Dadurch reduziert sich der Progressionsvorbehalt – und damit häufig auch die effektive Einkommenssteuerbelastung in der Schweiz.</w:t>
      </w:r>
    </w:p>
    <w:p xmlns:wp14="http://schemas.microsoft.com/office/word/2010/wordml" w14:paraId="4101652C" wp14:textId="77777777">
      <w:pPr>
        <w:spacing w:before="40" w:after="40"/>
      </w:pPr>
      <w:r/>
    </w:p>
    <w:p xmlns:wp14="http://schemas.microsoft.com/office/word/2010/wordml" w14:paraId="4B99056E" wp14:textId="77777777">
      <w:pPr>
        <w:pBdr>
          <w:bottom w:val="single" w:color="CCCCCC" w:sz="4" w:space="1"/>
        </w:pBdr>
        <w:spacing w:before="120" w:after="120"/>
      </w:pPr>
      <w:r/>
    </w:p>
    <w:p xmlns:wp14="http://schemas.microsoft.com/office/word/2010/wordml" w14:paraId="05BDE3F9" wp14:textId="77777777">
      <w:pPr>
        <w:pStyle w:val="Heading2"/>
        <w:spacing w:before="280" w:after="120"/>
      </w:pPr>
      <w:r w:rsidRPr="67AFC0B6" w:rsidR="67AFC0B6">
        <w:rPr>
          <w:rFonts w:ascii="Arial" w:hAnsi="Arial" w:eastAsia="Arial" w:cs="Arial"/>
          <w:b w:val="1"/>
          <w:bCs w:val="1"/>
          <w:color w:val="0A2540"/>
          <w:sz w:val="28"/>
          <w:szCs w:val="28"/>
          <w:lang w:val="en-US"/>
        </w:rPr>
        <w:t>4. Der doppelte Schuldzinsenabzug – ein oft unterschätzter Vorteil</w:t>
      </w:r>
    </w:p>
    <w:p xmlns:wp14="http://schemas.microsoft.com/office/word/2010/wordml" w14:paraId="6A10DA59" wp14:textId="77777777">
      <w:pPr>
        <w:spacing w:before="80" w:after="120"/>
      </w:pPr>
      <w:r w:rsidRPr="67AFC0B6" w:rsidR="67AFC0B6">
        <w:rPr>
          <w:rFonts w:ascii="Arial" w:hAnsi="Arial" w:eastAsia="Arial" w:cs="Arial"/>
          <w:sz w:val="22"/>
          <w:szCs w:val="22"/>
          <w:lang w:val="en-US"/>
        </w:rPr>
        <w:t>Ein in der Praxis häufig unterschätzter Punkt ist der sogenannte doppelte Schuldzinsenabzug. Hypothekarzinsen können in beiden Ländern steuermindernd geltend gemacht werden – allerdings nach unterschiedlichen Logiken:</w:t>
      </w:r>
    </w:p>
    <w:p xmlns:wp14="http://schemas.microsoft.com/office/word/2010/wordml" w14:paraId="1299C43A"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xmlns:wp14="http://schemas.microsoft.com/office/word/2010/wordml" w:rsidTr="67AFC0B6" w14:paraId="0FB530E3"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DDBEF00" wp14:textId="77777777">
            <w:r>
              <w:rPr>
                <w:rFonts w:ascii="Arial" w:hAnsi="Arial" w:eastAsia="Arial" w:cs="Arial"/>
                <w:b/>
                <w:bCs/>
                <w:color w:val="FFFFFF"/>
                <w:sz w:val="20"/>
                <w:szCs w:val="20"/>
              </w:rPr>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742ABB7" wp14:textId="77777777">
            <w:r>
              <w:rPr>
                <w:rFonts w:ascii="Arial" w:hAnsi="Arial" w:eastAsia="Arial" w:cs="Arial"/>
                <w:b/>
                <w:bCs/>
                <w:color w:val="FFFFFF"/>
                <w:sz w:val="20"/>
                <w:szCs w:val="20"/>
              </w:rPr>
              <w:t xml:space="preserve">Deutschland</w:t>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623899C" wp14:textId="77777777">
            <w:r>
              <w:rPr>
                <w:rFonts w:ascii="Arial" w:hAnsi="Arial" w:eastAsia="Arial" w:cs="Arial"/>
                <w:b/>
                <w:bCs/>
                <w:color w:val="FFFFFF"/>
                <w:sz w:val="20"/>
                <w:szCs w:val="20"/>
              </w:rPr>
              <w:t xml:space="preserve">Schweiz</w:t>
            </w:r>
          </w:p>
        </w:tc>
      </w:tr>
      <w:tr xmlns:wp14="http://schemas.microsoft.com/office/word/2010/wordml" w:rsidTr="67AFC0B6" w14:paraId="6A10BD12"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43F974B" wp14:textId="77777777">
            <w:r w:rsidRPr="67AFC0B6" w:rsidR="67AFC0B6">
              <w:rPr>
                <w:rFonts w:ascii="Arial" w:hAnsi="Arial" w:eastAsia="Arial" w:cs="Arial"/>
                <w:sz w:val="20"/>
                <w:szCs w:val="20"/>
                <w:lang w:val="en-US"/>
              </w:rPr>
              <w:t>Zuordnungsprinzip</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CFB1C38" wp14:textId="77777777">
            <w:r w:rsidRPr="67AFC0B6" w:rsidR="67AFC0B6">
              <w:rPr>
                <w:rFonts w:ascii="Arial" w:hAnsi="Arial" w:eastAsia="Arial" w:cs="Arial"/>
                <w:sz w:val="20"/>
                <w:szCs w:val="20"/>
                <w:lang w:val="en-US"/>
              </w:rPr>
              <w:t>Objektbezogen: 100% dem deutschen Objekt zugewiesen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9CE1479" wp14:textId="77777777">
            <w:r w:rsidRPr="67AFC0B6" w:rsidR="67AFC0B6">
              <w:rPr>
                <w:rFonts w:ascii="Arial" w:hAnsi="Arial" w:eastAsia="Arial" w:cs="Arial"/>
                <w:sz w:val="20"/>
                <w:szCs w:val="20"/>
                <w:lang w:val="en-US"/>
              </w:rPr>
              <w:t>Anteilig nach Lage der Aktiven (% Aufteilung Gesamtvermögen CH vs. DE)</w:t>
            </w:r>
          </w:p>
        </w:tc>
      </w:tr>
      <w:tr xmlns:wp14="http://schemas.microsoft.com/office/word/2010/wordml" w:rsidTr="67AFC0B6" w14:paraId="7EC98B34"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A61942D" wp14:textId="77777777">
            <w:r w:rsidRPr="67AFC0B6" w:rsidR="67AFC0B6">
              <w:rPr>
                <w:rFonts w:ascii="Arial" w:hAnsi="Arial" w:eastAsia="Arial" w:cs="Arial"/>
                <w:sz w:val="20"/>
                <w:szCs w:val="20"/>
                <w:lang w:val="en-US"/>
              </w:rPr>
              <w:t>Abzugsbasis</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D8FBFBF" wp14:textId="77777777">
            <w:r w:rsidRPr="67AFC0B6" w:rsidR="67AFC0B6">
              <w:rPr>
                <w:rFonts w:ascii="Arial" w:hAnsi="Arial" w:eastAsia="Arial" w:cs="Arial"/>
                <w:sz w:val="20"/>
                <w:szCs w:val="20"/>
                <w:lang w:val="en-US"/>
              </w:rPr>
              <w:t>Gesamte Schuldzinsen des Hypothekdarlehens</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6F8A24A" wp14:textId="77777777">
            <w:r w:rsidRPr="67AFC0B6" w:rsidR="67AFC0B6">
              <w:rPr>
                <w:rFonts w:ascii="Arial" w:hAnsi="Arial" w:eastAsia="Arial" w:cs="Arial"/>
                <w:sz w:val="20"/>
                <w:szCs w:val="20"/>
                <w:lang w:val="en-US"/>
              </w:rPr>
              <w:t>Anteiliger Schuldzinsenabzug gemäss Vermögensverteilung</w:t>
            </w:r>
          </w:p>
        </w:tc>
      </w:tr>
      <w:tr xmlns:wp14="http://schemas.microsoft.com/office/word/2010/wordml" w:rsidTr="67AFC0B6" w14:paraId="01BA3A51"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D7FAB33" wp14:textId="77777777">
            <w:r w:rsidRPr="67AFC0B6" w:rsidR="67AFC0B6">
              <w:rPr>
                <w:rFonts w:ascii="Arial" w:hAnsi="Arial" w:eastAsia="Arial" w:cs="Arial"/>
                <w:sz w:val="20"/>
                <w:szCs w:val="20"/>
                <w:lang w:val="en-US"/>
              </w:rPr>
              <w:t>Ergebnis</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F39C66E" wp14:textId="77777777">
            <w:r w:rsidRPr="67AFC0B6" w:rsidR="67AFC0B6">
              <w:rPr>
                <w:rFonts w:ascii="Arial" w:hAnsi="Arial" w:eastAsia="Arial" w:cs="Arial"/>
                <w:sz w:val="20"/>
                <w:szCs w:val="20"/>
                <w:lang w:val="en-US"/>
              </w:rPr>
              <w:t>Vollständiger Abzug in Deutschland</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76F3AAF" wp14:textId="77777777">
            <w:r w:rsidRPr="67AFC0B6" w:rsidR="67AFC0B6">
              <w:rPr>
                <w:rFonts w:ascii="Arial" w:hAnsi="Arial" w:eastAsia="Arial" w:cs="Arial"/>
                <w:sz w:val="20"/>
                <w:szCs w:val="20"/>
                <w:lang w:val="en-US"/>
              </w:rPr>
              <w:t>Zusätzlicher Teilabzug in der Schweiz</w:t>
            </w:r>
          </w:p>
        </w:tc>
      </w:tr>
      <w:tr xmlns:wp14="http://schemas.microsoft.com/office/word/2010/wordml" w:rsidTr="67AFC0B6" w14:paraId="4322BBA4"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B6CC32E" wp14:textId="77777777">
            <w:r w:rsidRPr="67AFC0B6" w:rsidR="67AFC0B6">
              <w:rPr>
                <w:rFonts w:ascii="Arial" w:hAnsi="Arial" w:eastAsia="Arial" w:cs="Arial"/>
                <w:sz w:val="20"/>
                <w:szCs w:val="20"/>
                <w:lang w:val="en-US"/>
              </w:rPr>
              <w:t>Kombiniert</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D366E0F" wp14:textId="77777777">
            <w:r>
              <w:rPr>
                <w:rFonts w:ascii="Arial" w:hAnsi="Arial" w:eastAsia="Arial" w:cs="Arial"/>
                <w:sz w:val="20"/>
                <w:szCs w:val="20"/>
              </w:rPr>
              <w:t xml:space="preserve">—</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C2FAE2D" wp14:textId="77777777">
            <w:r w:rsidRPr="67AFC0B6" w:rsidR="67AFC0B6">
              <w:rPr>
                <w:rFonts w:ascii="Arial" w:hAnsi="Arial" w:eastAsia="Arial" w:cs="Arial"/>
                <w:sz w:val="20"/>
                <w:szCs w:val="20"/>
                <w:lang w:val="en-US"/>
              </w:rPr>
              <w:t>Doppelte steuerliche Wirkung der gleichen Schuldzinsen</w:t>
            </w:r>
          </w:p>
        </w:tc>
      </w:tr>
    </w:tbl>
    <w:p xmlns:wp14="http://schemas.microsoft.com/office/word/2010/wordml" w14:paraId="6D1396AD" wp14:textId="77777777">
      <w:pPr>
        <w:spacing w:before="40" w:after="80"/>
      </w:pPr>
      <w:r w:rsidRPr="67AFC0B6" w:rsidR="67AFC0B6">
        <w:rPr>
          <w:rFonts w:ascii="Arial" w:hAnsi="Arial" w:eastAsia="Arial" w:cs="Arial"/>
          <w:i w:val="1"/>
          <w:iCs w:val="1"/>
          <w:color w:val="666666"/>
          <w:sz w:val="18"/>
          <w:szCs w:val="18"/>
          <w:lang w:val="en-US"/>
        </w:rPr>
        <w:t>Quelle: Handelskammer Deutschland–Schweiz, Grenzüberschreitender Immobilienbesitz, handelskammerjournal.ch</w:t>
      </w:r>
    </w:p>
    <w:p xmlns:wp14="http://schemas.microsoft.com/office/word/2010/wordml" w14:paraId="3461D77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4620BEC" w14:paraId="2BD6990C"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38BBB956" wp14:textId="77777777">
            <w:r w:rsidRPr="67AFC0B6" w:rsidR="67AFC0B6">
              <w:rPr>
                <w:rFonts w:ascii="Arial" w:hAnsi="Arial" w:eastAsia="Arial" w:cs="Arial"/>
                <w:b w:val="1"/>
                <w:bCs w:val="1"/>
                <w:i w:val="1"/>
                <w:iCs w:val="1"/>
                <w:color w:val="0A2540"/>
                <w:sz w:val="24"/>
                <w:szCs w:val="24"/>
                <w:lang w:val="en-US"/>
              </w:rPr>
              <w:t>«Der doppelte Schuldzinsenabzug ist einer der effektivsten, aber am wenigsten bekannten Steuervorteile bei Auslandsimmobilien. Wer eine hochbelehnte Immobilie in Deutschland hat, kann denselben Zinsbetrag zweimal steuerlich nutzen – einmal in Deutschland, anteilig nochmals in der Schweiz. Das lohnt sich zu kennen und richtig zu planen.»</w:t>
            </w:r>
          </w:p>
          <w:p w:rsidP="64620BEC" w14:paraId="62C1BB79" wp14:textId="2B18C704">
            <w:pPr>
              <w:spacing w:before="80"/>
            </w:pPr>
            <w:r w:rsidRPr="64620BEC" w:rsidR="0A411198">
              <w:rPr>
                <w:rFonts w:ascii="Arial" w:hAnsi="Arial" w:eastAsia="Arial" w:cs="Arial"/>
                <w:color w:val="2AA6B0"/>
                <w:sz w:val="20"/>
                <w:szCs w:val="20"/>
                <w:lang w:val="en-US"/>
              </w:rPr>
              <w:t xml:space="preserve">— Philippe Bally, Leiter </w:t>
            </w:r>
            <w:r w:rsidRPr="64620BEC" w:rsidR="0A411198">
              <w:rPr>
                <w:rFonts w:ascii="Arial" w:hAnsi="Arial" w:eastAsia="Arial" w:cs="Arial"/>
                <w:color w:val="2AA6B0"/>
                <w:sz w:val="20"/>
                <w:szCs w:val="20"/>
                <w:lang w:val="en-US"/>
              </w:rPr>
              <w:t>Steuerberatung</w:t>
            </w:r>
            <w:r w:rsidRPr="64620BEC" w:rsidR="0A411198">
              <w:rPr>
                <w:rFonts w:ascii="Arial" w:hAnsi="Arial" w:eastAsia="Arial" w:cs="Arial"/>
                <w:color w:val="2AA6B0"/>
                <w:sz w:val="20"/>
                <w:szCs w:val="20"/>
                <w:lang w:val="en-US"/>
              </w:rPr>
              <w:t>, Zofingen Treuhand AG</w:t>
            </w:r>
          </w:p>
        </w:tc>
      </w:tr>
    </w:tbl>
    <w:p xmlns:wp14="http://schemas.microsoft.com/office/word/2010/wordml" w14:paraId="3CF2D8B6" wp14:textId="77777777">
      <w:pPr>
        <w:spacing w:before="40" w:after="40"/>
      </w:pPr>
      <w:r/>
    </w:p>
    <w:p xmlns:wp14="http://schemas.microsoft.com/office/word/2010/wordml" w14:paraId="0FB78278" wp14:textId="77777777">
      <w:pPr>
        <w:pBdr>
          <w:bottom w:val="single" w:color="CCCCCC" w:sz="4" w:space="1"/>
        </w:pBdr>
        <w:spacing w:before="120" w:after="120"/>
      </w:pPr>
      <w:r/>
    </w:p>
    <w:p xmlns:wp14="http://schemas.microsoft.com/office/word/2010/wordml" w14:paraId="659127F2" wp14:textId="77777777">
      <w:pPr>
        <w:pStyle w:val="Heading2"/>
        <w:spacing w:before="280" w:after="120"/>
      </w:pPr>
      <w:r w:rsidRPr="67AFC0B6" w:rsidR="67AFC0B6">
        <w:rPr>
          <w:rFonts w:ascii="Arial" w:hAnsi="Arial" w:eastAsia="Arial" w:cs="Arial"/>
          <w:b w:val="1"/>
          <w:bCs w:val="1"/>
          <w:color w:val="0A2540"/>
          <w:sz w:val="28"/>
          <w:szCs w:val="28"/>
          <w:lang w:val="en-US"/>
        </w:rPr>
        <w:t>5. Steuerfreier Kapitalgewinn nach 10 Jahren</w:t>
      </w:r>
    </w:p>
    <w:p xmlns:wp14="http://schemas.microsoft.com/office/word/2010/wordml" w14:paraId="0711697E" wp14:textId="77777777">
      <w:pPr>
        <w:spacing w:before="80" w:after="120"/>
      </w:pPr>
      <w:r w:rsidRPr="67AFC0B6" w:rsidR="67AFC0B6">
        <w:rPr>
          <w:rFonts w:ascii="Arial" w:hAnsi="Arial" w:eastAsia="Arial" w:cs="Arial"/>
          <w:sz w:val="22"/>
          <w:szCs w:val="22"/>
          <w:lang w:val="en-US"/>
        </w:rPr>
        <w:t>Beim Verkauf einer deutschen Immobilie nach einer Haltedauer von mindestens zehn Jahren ist der erzielte Kapitalgewinn in Deutschland steuerfrei (§ 23 EStG – keine Spekulationssteuer nach 10 Jahren für Privatvermögen).</w:t>
      </w:r>
    </w:p>
    <w:p xmlns:wp14="http://schemas.microsoft.com/office/word/2010/wordml" w14:paraId="3F189124" wp14:textId="77777777">
      <w:pPr>
        <w:spacing w:before="80" w:after="120"/>
      </w:pPr>
      <w:r w:rsidRPr="67AFC0B6" w:rsidR="67AFC0B6">
        <w:rPr>
          <w:rFonts w:ascii="Arial" w:hAnsi="Arial" w:eastAsia="Arial" w:cs="Arial"/>
          <w:sz w:val="22"/>
          <w:szCs w:val="22"/>
          <w:lang w:val="en-US"/>
        </w:rPr>
        <w:t>Diese Steuerfreiheit wirkt sich auch auf die Schweiz aus: Da der Kapitalgewinn in Deutschland nicht besteuert wird und die Schweiz bei ausländischen Liegenschaften kein eigenes Besteuerungsrecht hat, fällt in diesem Fall auch in der Schweiz keine Besteuerung an.</w:t>
      </w:r>
    </w:p>
    <w:p xmlns:wp14="http://schemas.microsoft.com/office/word/2010/wordml" w14:paraId="121F20D0" wp14:textId="77777777">
      <w:pPr>
        <w:spacing w:before="80" w:after="120"/>
      </w:pPr>
      <w:r w:rsidRPr="67AFC0B6" w:rsidR="67AFC0B6">
        <w:rPr>
          <w:rFonts w:ascii="Arial" w:hAnsi="Arial" w:eastAsia="Arial" w:cs="Arial"/>
          <w:sz w:val="22"/>
          <w:szCs w:val="22"/>
          <w:lang w:val="en-US"/>
        </w:rPr>
        <w:t>Voraussetzung: Es muss sich um Privatvermögen handeln, und es darf keine gewerbsmässige Liegenschaftstätigkeit vorliegen.</w:t>
      </w:r>
    </w:p>
    <w:p xmlns:wp14="http://schemas.microsoft.com/office/word/2010/wordml" w14:paraId="5D2294CD" wp14:textId="77777777">
      <w:pPr>
        <w:spacing w:before="40" w:after="80"/>
      </w:pPr>
      <w:r w:rsidRPr="67AFC0B6" w:rsidR="67AFC0B6">
        <w:rPr>
          <w:rFonts w:ascii="Arial" w:hAnsi="Arial" w:eastAsia="Arial" w:cs="Arial"/>
          <w:i w:val="1"/>
          <w:iCs w:val="1"/>
          <w:color w:val="666666"/>
          <w:sz w:val="18"/>
          <w:szCs w:val="18"/>
          <w:lang w:val="en-US"/>
        </w:rPr>
        <w:t>Quelle: § 23 Abs. 1 Nr. 1 EStG; vermieterwelt.de, Mieteinnahmen versteuern 2026</w:t>
      </w:r>
    </w:p>
    <w:p xmlns:wp14="http://schemas.microsoft.com/office/word/2010/wordml" w14:paraId="1FC39945" wp14:textId="77777777">
      <w:pPr>
        <w:spacing w:before="40" w:after="40"/>
      </w:pPr>
      <w:r/>
    </w:p>
    <w:p xmlns:wp14="http://schemas.microsoft.com/office/word/2010/wordml" w14:paraId="0562CB0E" wp14:textId="77777777">
      <w:pPr>
        <w:spacing w:before="80" w:after="120"/>
      </w:pPr>
      <w:r>
        <w:rPr>
          <w:rFonts w:ascii="Arial" w:hAnsi="Arial" w:eastAsia="Arial" w:cs="Arial"/>
          <w:sz w:val="22"/>
          <w:szCs w:val="22"/>
        </w:rPr>
      </w:r>
      <w:r>
        <w:rPr>
          <w:rFonts w:ascii="Arial" w:hAnsi="Arial" w:eastAsia="Arial" w:cs="Arial"/>
          <w:sz w:val="22"/>
          <w:szCs w:val="22"/>
        </w:rPr>
      </w:r>
    </w:p>
    <w:p xmlns:wp14="http://schemas.microsoft.com/office/word/2010/wordml" w14:paraId="34CE0A41" wp14:textId="77777777">
      <w:pPr>
        <w:spacing w:before="40" w:after="40"/>
      </w:pPr>
      <w:r/>
    </w:p>
    <w:p xmlns:wp14="http://schemas.microsoft.com/office/word/2010/wordml" w14:paraId="62EBF3C5" wp14:textId="77777777">
      <w:pPr>
        <w:pBdr>
          <w:bottom w:val="single" w:color="CCCCCC" w:sz="4" w:space="1"/>
        </w:pBdr>
        <w:spacing w:before="120" w:after="120"/>
      </w:pPr>
      <w:r/>
    </w:p>
    <w:p xmlns:wp14="http://schemas.microsoft.com/office/word/2010/wordml" w14:paraId="183CEFD7" wp14:textId="77777777">
      <w:pPr>
        <w:pStyle w:val="Heading2"/>
        <w:spacing w:before="280" w:after="120"/>
      </w:pPr>
      <w:r w:rsidRPr="67AFC0B6" w:rsidR="67AFC0B6">
        <w:rPr>
          <w:rFonts w:ascii="Arial" w:hAnsi="Arial" w:eastAsia="Arial" w:cs="Arial"/>
          <w:b w:val="1"/>
          <w:bCs w:val="1"/>
          <w:color w:val="0A2540"/>
          <w:sz w:val="28"/>
          <w:szCs w:val="28"/>
          <w:lang w:val="en-US"/>
        </w:rPr>
        <w:t>6. Deutschland vs. Schweiz – Direktvergleich der steuerlichen Behandlung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xmlns:wp14="http://schemas.microsoft.com/office/word/2010/wordml" w:rsidTr="67AFC0B6" w14:paraId="7EEDACA6"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62E3411" wp14:textId="77777777">
            <w:r w:rsidRPr="67AFC0B6" w:rsidR="67AFC0B6">
              <w:rPr>
                <w:rFonts w:ascii="Arial" w:hAnsi="Arial" w:eastAsia="Arial" w:cs="Arial"/>
                <w:b w:val="1"/>
                <w:bCs w:val="1"/>
                <w:color w:val="FFFFFF"/>
                <w:sz w:val="20"/>
                <w:szCs w:val="20"/>
                <w:lang w:val="en-US"/>
              </w:rPr>
              <w:t>Steueraspekt</w:t>
            </w:r>
          </w:p>
        </w:tc>
        <w:tc>
          <w:tcPr>
            <w:tcW w:w="33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D3378B" wp14:textId="77777777">
            <w:r w:rsidRPr="67AFC0B6" w:rsidR="67AFC0B6">
              <w:rPr>
                <w:rFonts w:ascii="Arial" w:hAnsi="Arial" w:eastAsia="Arial" w:cs="Arial"/>
                <w:b w:val="1"/>
                <w:bCs w:val="1"/>
                <w:color w:val="FFFFFF"/>
                <w:sz w:val="20"/>
                <w:szCs w:val="20"/>
                <w:lang w:val="en-US"/>
              </w:rPr>
              <w:t>Behandlung in Deutschland</w:t>
            </w:r>
          </w:p>
        </w:tc>
        <w:tc>
          <w:tcPr>
            <w:tcW w:w="33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02620F7" wp14:textId="77777777">
            <w:r w:rsidRPr="67AFC0B6" w:rsidR="67AFC0B6">
              <w:rPr>
                <w:rFonts w:ascii="Arial" w:hAnsi="Arial" w:eastAsia="Arial" w:cs="Arial"/>
                <w:b w:val="1"/>
                <w:bCs w:val="1"/>
                <w:color w:val="FFFFFF"/>
                <w:sz w:val="20"/>
                <w:szCs w:val="20"/>
                <w:lang w:val="en-US"/>
              </w:rPr>
              <w:t>Behandlung in der Schweiz</w:t>
            </w:r>
          </w:p>
        </w:tc>
      </w:tr>
      <w:tr xmlns:wp14="http://schemas.microsoft.com/office/word/2010/wordml" w:rsidTr="67AFC0B6" w14:paraId="6BF20413"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CBFD731" wp14:textId="77777777">
            <w:r w:rsidRPr="67AFC0B6" w:rsidR="67AFC0B6">
              <w:rPr>
                <w:rFonts w:ascii="Arial" w:hAnsi="Arial" w:eastAsia="Arial" w:cs="Arial"/>
                <w:sz w:val="20"/>
                <w:szCs w:val="20"/>
                <w:lang w:val="en-US"/>
              </w:rPr>
              <w:t>Mieteinnahmen</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209471E" wp14:textId="77777777">
            <w:r w:rsidRPr="67AFC0B6" w:rsidR="67AFC0B6">
              <w:rPr>
                <w:rFonts w:ascii="Arial" w:hAnsi="Arial" w:eastAsia="Arial" w:cs="Arial"/>
                <w:sz w:val="20"/>
                <w:szCs w:val="20"/>
                <w:lang w:val="en-US"/>
              </w:rPr>
              <w:t>Steuerpflichtig (Einkommensteuer 14–45%)</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DF9E9B8" wp14:textId="77777777">
            <w:r w:rsidRPr="67AFC0B6" w:rsidR="67AFC0B6">
              <w:rPr>
                <w:rFonts w:ascii="Arial" w:hAnsi="Arial" w:eastAsia="Arial" w:cs="Arial"/>
                <w:sz w:val="20"/>
                <w:szCs w:val="20"/>
                <w:lang w:val="en-US"/>
              </w:rPr>
              <w:t>Nicht direkt besteuert, aber Progressionsvorbehalt</w:t>
            </w:r>
          </w:p>
        </w:tc>
      </w:tr>
      <w:tr xmlns:wp14="http://schemas.microsoft.com/office/word/2010/wordml" w:rsidTr="67AFC0B6" w14:paraId="03A02AE0"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0E6F168" wp14:textId="77777777">
            <w:r w:rsidRPr="67AFC0B6" w:rsidR="67AFC0B6">
              <w:rPr>
                <w:rFonts w:ascii="Arial" w:hAnsi="Arial" w:eastAsia="Arial" w:cs="Arial"/>
                <w:sz w:val="20"/>
                <w:szCs w:val="20"/>
                <w:lang w:val="en-US"/>
              </w:rPr>
              <w:t>Vermögenssteuer</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CBA8DC6" wp14:textId="77777777">
            <w:r w:rsidRPr="67AFC0B6" w:rsidR="67AFC0B6">
              <w:rPr>
                <w:rFonts w:ascii="Arial" w:hAnsi="Arial" w:eastAsia="Arial" w:cs="Arial"/>
                <w:sz w:val="20"/>
                <w:szCs w:val="20"/>
                <w:lang w:val="en-US"/>
              </w:rPr>
              <w:t>Keine Vermögenssteuer auf Immobilien</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08EE110" wp14:textId="77777777">
            <w:r w:rsidRPr="67AFC0B6" w:rsidR="67AFC0B6">
              <w:rPr>
                <w:rFonts w:ascii="Arial" w:hAnsi="Arial" w:eastAsia="Arial" w:cs="Arial"/>
                <w:sz w:val="20"/>
                <w:szCs w:val="20"/>
                <w:lang w:val="en-US"/>
              </w:rPr>
              <w:t>Keine direkte Besteuerung (Steuerausscheidung)</w:t>
            </w:r>
          </w:p>
        </w:tc>
      </w:tr>
      <w:tr xmlns:wp14="http://schemas.microsoft.com/office/word/2010/wordml" w:rsidTr="67AFC0B6" w14:paraId="0D24F32D"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CC5D91B" wp14:textId="77777777">
            <w:r w:rsidRPr="67AFC0B6" w:rsidR="67AFC0B6">
              <w:rPr>
                <w:rFonts w:ascii="Arial" w:hAnsi="Arial" w:eastAsia="Arial" w:cs="Arial"/>
                <w:sz w:val="20"/>
                <w:szCs w:val="20"/>
                <w:lang w:val="en-US"/>
              </w:rPr>
              <w:t>Grundsteuer</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716813B" wp14:textId="77777777">
            <w:r w:rsidRPr="67AFC0B6" w:rsidR="67AFC0B6">
              <w:rPr>
                <w:rFonts w:ascii="Arial" w:hAnsi="Arial" w:eastAsia="Arial" w:cs="Arial"/>
                <w:sz w:val="20"/>
                <w:szCs w:val="20"/>
                <w:lang w:val="en-US"/>
              </w:rPr>
              <w:t>Wird in Deutschland erhoben</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E8B2776" wp14:textId="77777777">
            <w:r w:rsidRPr="67AFC0B6" w:rsidR="67AFC0B6">
              <w:rPr>
                <w:rFonts w:ascii="Arial" w:hAnsi="Arial" w:eastAsia="Arial" w:cs="Arial"/>
                <w:sz w:val="20"/>
                <w:szCs w:val="20"/>
                <w:lang w:val="en-US"/>
              </w:rPr>
              <w:t>Nicht anwendbar (deutsche Steuer)</w:t>
            </w:r>
          </w:p>
        </w:tc>
      </w:tr>
      <w:tr xmlns:wp14="http://schemas.microsoft.com/office/word/2010/wordml" w:rsidTr="67AFC0B6" w14:paraId="676C6D72"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62B9BB4" wp14:textId="77777777">
            <w:r w:rsidRPr="67AFC0B6" w:rsidR="67AFC0B6">
              <w:rPr>
                <w:rFonts w:ascii="Arial" w:hAnsi="Arial" w:eastAsia="Arial" w:cs="Arial"/>
                <w:sz w:val="20"/>
                <w:szCs w:val="20"/>
                <w:lang w:val="en-US"/>
              </w:rPr>
              <w:t>Schuldzinsen</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71B123B" wp14:textId="77777777">
            <w:r w:rsidRPr="67AFC0B6" w:rsidR="67AFC0B6">
              <w:rPr>
                <w:rFonts w:ascii="Arial" w:hAnsi="Arial" w:eastAsia="Arial" w:cs="Arial"/>
                <w:sz w:val="20"/>
                <w:szCs w:val="20"/>
                <w:lang w:val="en-US"/>
              </w:rPr>
              <w:t>100% objektbezogen abzugsfähig</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A87926B" wp14:textId="77777777">
            <w:r w:rsidRPr="67AFC0B6" w:rsidR="67AFC0B6">
              <w:rPr>
                <w:rFonts w:ascii="Arial" w:hAnsi="Arial" w:eastAsia="Arial" w:cs="Arial"/>
                <w:sz w:val="20"/>
                <w:szCs w:val="20"/>
                <w:lang w:val="en-US"/>
              </w:rPr>
              <w:t>Anteilig nach Lage der Aktiven abzugsfähig</w:t>
            </w:r>
          </w:p>
        </w:tc>
      </w:tr>
      <w:tr xmlns:wp14="http://schemas.microsoft.com/office/word/2010/wordml" w:rsidTr="67AFC0B6" w14:paraId="17F6618A"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55C5275" wp14:textId="77777777">
            <w:r w:rsidRPr="67AFC0B6" w:rsidR="67AFC0B6">
              <w:rPr>
                <w:rFonts w:ascii="Arial" w:hAnsi="Arial" w:eastAsia="Arial" w:cs="Arial"/>
                <w:sz w:val="20"/>
                <w:szCs w:val="20"/>
                <w:lang w:val="en-US"/>
              </w:rPr>
              <w:t>Abschreibung (AfA)</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D44C283" wp14:textId="77777777">
            <w:r w:rsidRPr="67AFC0B6" w:rsidR="67AFC0B6">
              <w:rPr>
                <w:rFonts w:ascii="Arial" w:hAnsi="Arial" w:eastAsia="Arial" w:cs="Arial"/>
                <w:sz w:val="20"/>
                <w:szCs w:val="20"/>
                <w:lang w:val="en-US"/>
              </w:rPr>
              <w:t>Zulässig (z.B. 2% p.a. bei Baujahr ab 1925)</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2797AC6" wp14:textId="77777777">
            <w:r w:rsidRPr="67AFC0B6" w:rsidR="67AFC0B6">
              <w:rPr>
                <w:rFonts w:ascii="Arial" w:hAnsi="Arial" w:eastAsia="Arial" w:cs="Arial"/>
                <w:sz w:val="20"/>
                <w:szCs w:val="20"/>
                <w:lang w:val="en-US"/>
              </w:rPr>
              <w:t>Nicht zulässig</w:t>
            </w:r>
          </w:p>
        </w:tc>
      </w:tr>
      <w:tr xmlns:wp14="http://schemas.microsoft.com/office/word/2010/wordml" w:rsidTr="67AFC0B6" w14:paraId="3CC743E5"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B17E811" wp14:textId="77777777">
            <w:r w:rsidRPr="67AFC0B6" w:rsidR="67AFC0B6">
              <w:rPr>
                <w:rFonts w:ascii="Arial" w:hAnsi="Arial" w:eastAsia="Arial" w:cs="Arial"/>
                <w:sz w:val="20"/>
                <w:szCs w:val="20"/>
                <w:lang w:val="en-US"/>
              </w:rPr>
              <w:t>Liegenschaftsunterhalt</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A21CAB3" wp14:textId="77777777">
            <w:r w:rsidRPr="67AFC0B6" w:rsidR="67AFC0B6">
              <w:rPr>
                <w:rFonts w:ascii="Arial" w:hAnsi="Arial" w:eastAsia="Arial" w:cs="Arial"/>
                <w:sz w:val="20"/>
                <w:szCs w:val="20"/>
                <w:lang w:val="en-US"/>
              </w:rPr>
              <w:t>Abzugsfähig als Werbungskosten</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929CCF2" wp14:textId="77777777">
            <w:r w:rsidRPr="67AFC0B6" w:rsidR="67AFC0B6">
              <w:rPr>
                <w:rFonts w:ascii="Arial" w:hAnsi="Arial" w:eastAsia="Arial" w:cs="Arial"/>
                <w:sz w:val="20"/>
                <w:szCs w:val="20"/>
                <w:lang w:val="en-US"/>
              </w:rPr>
              <w:t>Abzugsfähig (wie Schweizer Liegenschaften)</w:t>
            </w:r>
          </w:p>
        </w:tc>
      </w:tr>
      <w:tr xmlns:wp14="http://schemas.microsoft.com/office/word/2010/wordml" w:rsidTr="67AFC0B6" w14:paraId="48BE4F71"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CCA9273" wp14:textId="77777777">
            <w:r w:rsidRPr="67AFC0B6" w:rsidR="67AFC0B6">
              <w:rPr>
                <w:rFonts w:ascii="Arial" w:hAnsi="Arial" w:eastAsia="Arial" w:cs="Arial"/>
                <w:sz w:val="20"/>
                <w:szCs w:val="20"/>
                <w:lang w:val="en-US"/>
              </w:rPr>
              <w:t>Kapitalgewinn Verkauf</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CC55FB9" wp14:textId="77777777">
            <w:r w:rsidRPr="67AFC0B6" w:rsidR="67AFC0B6">
              <w:rPr>
                <w:rFonts w:ascii="Arial" w:hAnsi="Arial" w:eastAsia="Arial" w:cs="Arial"/>
                <w:sz w:val="20"/>
                <w:szCs w:val="20"/>
                <w:lang w:val="en-US"/>
              </w:rPr>
              <w:t>Steuerfrei nach 10 Jahren Haltedauer</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BD6CC2F" wp14:textId="77777777">
            <w:r w:rsidRPr="67AFC0B6" w:rsidR="67AFC0B6">
              <w:rPr>
                <w:rFonts w:ascii="Arial" w:hAnsi="Arial" w:eastAsia="Arial" w:cs="Arial"/>
                <w:sz w:val="20"/>
                <w:szCs w:val="20"/>
                <w:lang w:val="en-US"/>
              </w:rPr>
              <w:t>Kein Schweizer Besteuerungsrecht auf ausländ. Lieg.</w:t>
            </w:r>
          </w:p>
        </w:tc>
      </w:tr>
      <w:tr xmlns:wp14="http://schemas.microsoft.com/office/word/2010/wordml" w:rsidTr="67AFC0B6" w14:paraId="0A3C3B7F"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3761600" wp14:textId="77777777">
            <w:r w:rsidRPr="67AFC0B6" w:rsidR="67AFC0B6">
              <w:rPr>
                <w:rFonts w:ascii="Arial" w:hAnsi="Arial" w:eastAsia="Arial" w:cs="Arial"/>
                <w:sz w:val="20"/>
                <w:szCs w:val="20"/>
                <w:lang w:val="en-US"/>
              </w:rPr>
              <w:t>Grundstückgewinnsteuer</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08CFE60" wp14:textId="77777777">
            <w:r w:rsidRPr="67AFC0B6" w:rsidR="67AFC0B6">
              <w:rPr>
                <w:rFonts w:ascii="Arial" w:hAnsi="Arial" w:eastAsia="Arial" w:cs="Arial"/>
                <w:sz w:val="20"/>
                <w:szCs w:val="20"/>
                <w:lang w:val="en-US"/>
              </w:rPr>
              <w:t>Nicht anwendbar</w:t>
            </w:r>
          </w:p>
        </w:tc>
        <w:tc>
          <w:tcPr>
            <w:tcW w:w="33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19FB3FB" wp14:textId="77777777">
            <w:r w:rsidRPr="67AFC0B6" w:rsidR="67AFC0B6">
              <w:rPr>
                <w:rFonts w:ascii="Arial" w:hAnsi="Arial" w:eastAsia="Arial" w:cs="Arial"/>
                <w:sz w:val="20"/>
                <w:szCs w:val="20"/>
                <w:lang w:val="en-US"/>
              </w:rPr>
              <w:t>Nur für Schweizer Liegenschaften relevant</w:t>
            </w:r>
          </w:p>
        </w:tc>
      </w:tr>
    </w:tbl>
    <w:p xmlns:wp14="http://schemas.microsoft.com/office/word/2010/wordml" w14:paraId="595801B2" wp14:textId="77777777">
      <w:pPr>
        <w:spacing w:before="40" w:after="80"/>
      </w:pPr>
      <w:r w:rsidRPr="67AFC0B6" w:rsidR="67AFC0B6">
        <w:rPr>
          <w:rFonts w:ascii="Arial" w:hAnsi="Arial" w:eastAsia="Arial" w:cs="Arial"/>
          <w:i w:val="1"/>
          <w:iCs w:val="1"/>
          <w:color w:val="666666"/>
          <w:sz w:val="18"/>
          <w:szCs w:val="18"/>
          <w:lang w:val="en-US"/>
        </w:rPr>
        <w:t>Quellen: DBA CH-DE Art. 6 (INFOBEST); § 21, § 23 EStG; Kanton Zürich Steuerbuch ZStB 30.3; Handelskammer Deutschland–Schweiz</w:t>
      </w:r>
    </w:p>
    <w:p xmlns:wp14="http://schemas.microsoft.com/office/word/2010/wordml" w14:paraId="6D98A12B" wp14:textId="77777777">
      <w:pPr>
        <w:spacing w:before="40" w:after="40"/>
      </w:pPr>
      <w:r/>
    </w:p>
    <w:p xmlns:wp14="http://schemas.microsoft.com/office/word/2010/wordml" w14:paraId="2946DB82" wp14:textId="77777777">
      <w:pPr>
        <w:pBdr>
          <w:bottom w:val="single" w:color="CCCCCC" w:sz="4" w:space="1"/>
        </w:pBdr>
        <w:spacing w:before="120" w:after="120"/>
      </w:pPr>
      <w:r/>
    </w:p>
    <w:p xmlns:wp14="http://schemas.microsoft.com/office/word/2010/wordml" w14:paraId="3ADD8DDB" wp14:textId="77777777">
      <w:pPr>
        <w:pStyle w:val="Heading2"/>
        <w:spacing w:before="280" w:after="120"/>
      </w:pPr>
      <w:r w:rsidRPr="67AFC0B6" w:rsidR="67AFC0B6">
        <w:rPr>
          <w:rFonts w:ascii="Arial" w:hAnsi="Arial" w:eastAsia="Arial" w:cs="Arial"/>
          <w:b w:val="1"/>
          <w:bCs w:val="1"/>
          <w:color w:val="0A2540"/>
          <w:sz w:val="28"/>
          <w:szCs w:val="28"/>
          <w:lang w:val="en-US"/>
        </w:rPr>
        <w:t>7. Rechenbeispiel: Internationale Steuerausscheidung (Schuldzinsenabzug)</w:t>
      </w:r>
    </w:p>
    <w:p xmlns:wp14="http://schemas.microsoft.com/office/word/2010/wordml" w14:paraId="2B42592A" wp14:textId="77777777">
      <w:pPr>
        <w:spacing w:before="80" w:after="120"/>
      </w:pPr>
      <w:r w:rsidRPr="67AFC0B6" w:rsidR="67AFC0B6">
        <w:rPr>
          <w:rFonts w:ascii="Arial" w:hAnsi="Arial" w:eastAsia="Arial" w:cs="Arial"/>
          <w:sz w:val="22"/>
          <w:szCs w:val="22"/>
          <w:lang w:val="en-US"/>
        </w:rPr>
        <w:t>Das folgende Beispiel zeigt, wie der anteilige Schuldzinsenabzug in der Schweiz berechnet wird:</w:t>
      </w:r>
    </w:p>
    <w:p xmlns:wp14="http://schemas.microsoft.com/office/word/2010/wordml" w14:paraId="5997CC1D" wp14:textId="77777777">
      <w:pPr>
        <w:spacing w:before="40" w:after="40"/>
      </w:pPr>
      <w:r/>
    </w:p>
    <w:p xmlns:wp14="http://schemas.microsoft.com/office/word/2010/wordml" w14:paraId="5A922D1B" wp14:textId="77777777">
      <w:pPr>
        <w:pStyle w:val="Heading3"/>
        <w:spacing w:before="200" w:after="80"/>
      </w:pPr>
      <w:r w:rsidRPr="67AFC0B6" w:rsidR="67AFC0B6">
        <w:rPr>
          <w:rFonts w:ascii="Arial" w:hAnsi="Arial" w:eastAsia="Arial" w:cs="Arial"/>
          <w:b w:val="1"/>
          <w:bCs w:val="1"/>
          <w:color w:val="2AA6B0"/>
          <w:sz w:val="24"/>
          <w:szCs w:val="24"/>
          <w:lang w:val="en-US"/>
        </w:rPr>
        <w:t>Schweizer Steuerrecht – Lage der Aktiven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AF8FD63" w14:paraId="5E3E7318"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7C637067" wp14:textId="77777777">
            <w:r w:rsidRPr="67AFC0B6" w:rsidR="67AFC0B6">
              <w:rPr>
                <w:rFonts w:ascii="Arial" w:hAnsi="Arial" w:eastAsia="Arial" w:cs="Arial"/>
                <w:b w:val="1"/>
                <w:bCs w:val="1"/>
                <w:color w:val="0A2540"/>
                <w:sz w:val="22"/>
                <w:szCs w:val="22"/>
                <w:lang w:val="en-US"/>
              </w:rPr>
              <w:t>Vermögensaufteilung:</w:t>
            </w:r>
          </w:p>
          <w:p w14:paraId="110FFD37"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26"/>
              <w:gridCol w:w="1800"/>
            </w:tblGrid>
            <w:tr w:rsidTr="67AFC0B6" w14:paraId="74516A29"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B699379" wp14:textId="77777777">
                  <w:r>
                    <w:rPr>
                      <w:rFonts w:ascii="Arial" w:hAnsi="Arial" w:eastAsia="Arial" w:cs="Arial"/>
                      <w:b/>
                      <w:bCs/>
                      <w:color w:val="FFFFFF"/>
                      <w:sz w:val="20"/>
                      <w:szCs w:val="20"/>
                    </w:rPr>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FC93570" wp14:textId="77777777">
                  <w:r>
                    <w:rPr>
                      <w:rFonts w:ascii="Arial" w:hAnsi="Arial" w:eastAsia="Arial" w:cs="Arial"/>
                      <w:b/>
                      <w:bCs/>
                      <w:color w:val="FFFFFF"/>
                      <w:sz w:val="20"/>
                      <w:szCs w:val="20"/>
                    </w:rPr>
                    <w:t xml:space="preserve">Schweiz (CH)</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386FCCC" wp14:textId="77777777">
                  <w:r>
                    <w:rPr>
                      <w:rFonts w:ascii="Arial" w:hAnsi="Arial" w:eastAsia="Arial" w:cs="Arial"/>
                      <w:b/>
                      <w:bCs/>
                      <w:color w:val="FFFFFF"/>
                      <w:sz w:val="20"/>
                      <w:szCs w:val="20"/>
                    </w:rPr>
                    <w:t xml:space="preserve">Deutschland (DE)</w:t>
                  </w:r>
                </w:p>
              </w:tc>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6FE0C09" wp14:textId="77777777">
                  <w:r>
                    <w:rPr>
                      <w:rFonts w:ascii="Arial" w:hAnsi="Arial" w:eastAsia="Arial" w:cs="Arial"/>
                      <w:b/>
                      <w:bCs/>
                      <w:color w:val="FFFFFF"/>
                      <w:sz w:val="20"/>
                      <w:szCs w:val="20"/>
                    </w:rPr>
                    <w:t xml:space="preserve">Total</w:t>
                  </w:r>
                </w:p>
              </w:tc>
            </w:tr>
            <w:tr w:rsidTr="67AFC0B6" w14:paraId="1165CC6D"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03AF359" wp14:textId="77777777">
                  <w:r w:rsidRPr="67AFC0B6" w:rsidR="67AFC0B6">
                    <w:rPr>
                      <w:rFonts w:ascii="Arial" w:hAnsi="Arial" w:eastAsia="Arial" w:cs="Arial"/>
                      <w:sz w:val="20"/>
                      <w:szCs w:val="20"/>
                      <w:lang w:val="en-US"/>
                    </w:rPr>
                    <w:t>Wertschriften</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CA77479" wp14:textId="77777777">
                  <w:r>
                    <w:rPr>
                      <w:rFonts w:ascii="Arial" w:hAnsi="Arial" w:eastAsia="Arial" w:cs="Arial"/>
                      <w:sz w:val="20"/>
                      <w:szCs w:val="20"/>
                    </w:rPr>
                    <w:t xml:space="preserve">CHF 300'000</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230D8BB" wp14:textId="77777777">
                  <w:r>
                    <w:rPr>
                      <w:rFonts w:ascii="Arial" w:hAnsi="Arial" w:eastAsia="Arial" w:cs="Arial"/>
                      <w:sz w:val="20"/>
                      <w:szCs w:val="20"/>
                    </w:rPr>
                    <w:t xml:space="preserve">—</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B6F9A75" wp14:textId="77777777">
                  <w:r>
                    <w:rPr>
                      <w:rFonts w:ascii="Arial" w:hAnsi="Arial" w:eastAsia="Arial" w:cs="Arial"/>
                      <w:sz w:val="20"/>
                      <w:szCs w:val="20"/>
                    </w:rPr>
                    <w:t xml:space="preserve">CHF 300'000</w:t>
                  </w:r>
                </w:p>
              </w:tc>
            </w:tr>
            <w:tr w:rsidTr="67AFC0B6" w14:paraId="71E022A6"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C66BA41" wp14:textId="77777777">
                  <w:r w:rsidRPr="67AFC0B6" w:rsidR="67AFC0B6">
                    <w:rPr>
                      <w:rFonts w:ascii="Arial" w:hAnsi="Arial" w:eastAsia="Arial" w:cs="Arial"/>
                      <w:sz w:val="20"/>
                      <w:szCs w:val="20"/>
                      <w:lang w:val="en-US"/>
                    </w:rPr>
                    <w:t>Lebensversicherungen</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D2F5A4A" wp14:textId="77777777">
                  <w:r>
                    <w:rPr>
                      <w:rFonts w:ascii="Arial" w:hAnsi="Arial" w:eastAsia="Arial" w:cs="Arial"/>
                      <w:sz w:val="20"/>
                      <w:szCs w:val="20"/>
                    </w:rPr>
                    <w:t xml:space="preserve">CHF 50'000</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170B065" wp14:textId="77777777">
                  <w:r>
                    <w:rPr>
                      <w:rFonts w:ascii="Arial" w:hAnsi="Arial" w:eastAsia="Arial" w:cs="Arial"/>
                      <w:sz w:val="20"/>
                      <w:szCs w:val="20"/>
                    </w:rPr>
                    <w:t xml:space="preserve">—</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9C22805" wp14:textId="77777777">
                  <w:r>
                    <w:rPr>
                      <w:rFonts w:ascii="Arial" w:hAnsi="Arial" w:eastAsia="Arial" w:cs="Arial"/>
                      <w:sz w:val="20"/>
                      <w:szCs w:val="20"/>
                    </w:rPr>
                    <w:t xml:space="preserve">CHF 50'000</w:t>
                  </w:r>
                </w:p>
              </w:tc>
            </w:tr>
            <w:tr w:rsidTr="67AFC0B6" w14:paraId="2CBAA724"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BE803B8" wp14:textId="77777777">
                  <w:r w:rsidRPr="67AFC0B6" w:rsidR="67AFC0B6">
                    <w:rPr>
                      <w:rFonts w:ascii="Arial" w:hAnsi="Arial" w:eastAsia="Arial" w:cs="Arial"/>
                      <w:sz w:val="20"/>
                      <w:szCs w:val="20"/>
                      <w:lang w:val="en-US"/>
                    </w:rPr>
                    <w:t>Liegenschaft</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3E8E420" wp14:textId="77777777">
                  <w:r>
                    <w:rPr>
                      <w:rFonts w:ascii="Arial" w:hAnsi="Arial" w:eastAsia="Arial" w:cs="Arial"/>
                      <w:sz w:val="20"/>
                      <w:szCs w:val="20"/>
                    </w:rPr>
                    <w:t xml:space="preserve">—</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4787747" wp14:textId="77777777">
                  <w:r>
                    <w:rPr>
                      <w:rFonts w:ascii="Arial" w:hAnsi="Arial" w:eastAsia="Arial" w:cs="Arial"/>
                      <w:sz w:val="20"/>
                      <w:szCs w:val="20"/>
                    </w:rPr>
                    <w:t xml:space="preserve">EUR 380'000 (≈ CHF 390'000)</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AF753C6" wp14:textId="77777777">
                  <w:r>
                    <w:rPr>
                      <w:rFonts w:ascii="Arial" w:hAnsi="Arial" w:eastAsia="Arial" w:cs="Arial"/>
                      <w:sz w:val="20"/>
                      <w:szCs w:val="20"/>
                    </w:rPr>
                    <w:t xml:space="preserve">CHF 390'000</w:t>
                  </w:r>
                </w:p>
              </w:tc>
            </w:tr>
            <w:tr w:rsidTr="67AFC0B6" w14:paraId="00BF4212"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E589762" wp14:textId="77777777">
                  <w:r w:rsidRPr="67AFC0B6" w:rsidR="67AFC0B6">
                    <w:rPr>
                      <w:rFonts w:ascii="Arial" w:hAnsi="Arial" w:eastAsia="Arial" w:cs="Arial"/>
                      <w:sz w:val="20"/>
                      <w:szCs w:val="20"/>
                      <w:lang w:val="en-US"/>
                    </w:rPr>
                    <w:t>Total Vermögen</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4919B7B" wp14:textId="77777777">
                  <w:r>
                    <w:rPr>
                      <w:rFonts w:ascii="Arial" w:hAnsi="Arial" w:eastAsia="Arial" w:cs="Arial"/>
                      <w:sz w:val="20"/>
                      <w:szCs w:val="20"/>
                    </w:rPr>
                    <w:t xml:space="preserve">CHF 350'000</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453AD89" wp14:textId="77777777">
                  <w:r>
                    <w:rPr>
                      <w:rFonts w:ascii="Arial" w:hAnsi="Arial" w:eastAsia="Arial" w:cs="Arial"/>
                      <w:sz w:val="20"/>
                      <w:szCs w:val="20"/>
                    </w:rPr>
                    <w:t xml:space="preserve">CHF 390'000</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FB76ABD" wp14:textId="77777777">
                  <w:r>
                    <w:rPr>
                      <w:rFonts w:ascii="Arial" w:hAnsi="Arial" w:eastAsia="Arial" w:cs="Arial"/>
                      <w:sz w:val="20"/>
                      <w:szCs w:val="20"/>
                    </w:rPr>
                    <w:t xml:space="preserve">CHF 740'000</w:t>
                  </w:r>
                </w:p>
              </w:tc>
            </w:tr>
            <w:tr w:rsidTr="67AFC0B6" w14:paraId="1E9885D2"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173AF6D" wp14:textId="77777777">
                  <w:r w:rsidRPr="67AFC0B6" w:rsidR="67AFC0B6">
                    <w:rPr>
                      <w:rFonts w:ascii="Arial" w:hAnsi="Arial" w:eastAsia="Arial" w:cs="Arial"/>
                      <w:sz w:val="20"/>
                      <w:szCs w:val="20"/>
                      <w:lang w:val="en-US"/>
                    </w:rPr>
                    <w:t>Lage der Aktiven</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0DC1BAA" wp14:textId="77777777">
                  <w:r>
                    <w:rPr>
                      <w:rFonts w:ascii="Arial" w:hAnsi="Arial" w:eastAsia="Arial" w:cs="Arial"/>
                      <w:sz w:val="20"/>
                      <w:szCs w:val="20"/>
                    </w:rPr>
                    <w:t xml:space="preserve">47%</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02E1DD5" wp14:textId="77777777">
                  <w:r>
                    <w:rPr>
                      <w:rFonts w:ascii="Arial" w:hAnsi="Arial" w:eastAsia="Arial" w:cs="Arial"/>
                      <w:sz w:val="20"/>
                      <w:szCs w:val="20"/>
                    </w:rPr>
                    <w:t xml:space="preserve">53%</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35237C8" wp14:textId="77777777">
                  <w:r>
                    <w:rPr>
                      <w:rFonts w:ascii="Arial" w:hAnsi="Arial" w:eastAsia="Arial" w:cs="Arial"/>
                      <w:sz w:val="20"/>
                      <w:szCs w:val="20"/>
                    </w:rPr>
                    <w:t xml:space="preserve">100%</w:t>
                  </w:r>
                </w:p>
              </w:tc>
            </w:tr>
          </w:tbl>
          <w:p w14:paraId="3FE9F23F" wp14:textId="77777777">
            <w:pPr>
              <w:spacing w:before="40" w:after="40"/>
            </w:pPr>
            <w:r/>
          </w:p>
          <w:p w14:paraId="17EEBD43" wp14:textId="77777777">
            <w:r w:rsidRPr="67AFC0B6" w:rsidR="67AFC0B6">
              <w:rPr>
                <w:rFonts w:ascii="Arial" w:hAnsi="Arial" w:eastAsia="Arial" w:cs="Arial"/>
                <w:b w:val="1"/>
                <w:bCs w:val="1"/>
                <w:color w:val="0A2540"/>
                <w:sz w:val="22"/>
                <w:szCs w:val="22"/>
                <w:lang w:val="en-US"/>
              </w:rPr>
              <w:t>Schuldzinsenabzug:</w:t>
            </w:r>
          </w:p>
          <w:p w14:paraId="1F72F64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26"/>
              <w:gridCol w:w="1800"/>
            </w:tblGrid>
            <w:tr w:rsidTr="67AFC0B6" w14:paraId="0134653A"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8CE6F91" wp14:textId="77777777">
                  <w:r>
                    <w:rPr>
                      <w:rFonts w:ascii="Arial" w:hAnsi="Arial" w:eastAsia="Arial" w:cs="Arial"/>
                      <w:b/>
                      <w:bCs/>
                      <w:color w:val="FFFFFF"/>
                      <w:sz w:val="20"/>
                      <w:szCs w:val="20"/>
                    </w:rPr>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97008DC" wp14:textId="77777777">
                  <w:r>
                    <w:rPr>
                      <w:rFonts w:ascii="Arial" w:hAnsi="Arial" w:eastAsia="Arial" w:cs="Arial"/>
                      <w:b/>
                      <w:bCs/>
                      <w:color w:val="FFFFFF"/>
                      <w:sz w:val="20"/>
                      <w:szCs w:val="20"/>
                    </w:rPr>
                    <w:t xml:space="preserve">Schweiz (CH)</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07111E6" wp14:textId="77777777">
                  <w:r>
                    <w:rPr>
                      <w:rFonts w:ascii="Arial" w:hAnsi="Arial" w:eastAsia="Arial" w:cs="Arial"/>
                      <w:b/>
                      <w:bCs/>
                      <w:color w:val="FFFFFF"/>
                      <w:sz w:val="20"/>
                      <w:szCs w:val="20"/>
                    </w:rPr>
                    <w:t xml:space="preserve">Deutschland (DE)</w:t>
                  </w:r>
                </w:p>
              </w:tc>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1E8FDB7" wp14:textId="77777777">
                  <w:r>
                    <w:rPr>
                      <w:rFonts w:ascii="Arial" w:hAnsi="Arial" w:eastAsia="Arial" w:cs="Arial"/>
                      <w:b/>
                      <w:bCs/>
                      <w:color w:val="FFFFFF"/>
                      <w:sz w:val="20"/>
                      <w:szCs w:val="20"/>
                    </w:rPr>
                    <w:t xml:space="preserve">Total</w:t>
                  </w:r>
                </w:p>
              </w:tc>
            </w:tr>
            <w:tr w:rsidTr="67AFC0B6" w14:paraId="7A1582F2"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E20059D" wp14:textId="77777777">
                  <w:r w:rsidRPr="67AFC0B6" w:rsidR="67AFC0B6">
                    <w:rPr>
                      <w:rFonts w:ascii="Arial" w:hAnsi="Arial" w:eastAsia="Arial" w:cs="Arial"/>
                      <w:sz w:val="20"/>
                      <w:szCs w:val="20"/>
                      <w:lang w:val="en-US"/>
                    </w:rPr>
                    <w:t>Hypothek Deutschland</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7B92CD1" wp14:textId="77777777">
                  <w:r>
                    <w:rPr>
                      <w:rFonts w:ascii="Arial" w:hAnsi="Arial" w:eastAsia="Arial" w:cs="Arial"/>
                      <w:sz w:val="20"/>
                      <w:szCs w:val="20"/>
                    </w:rPr>
                    <w:t xml:space="preserve">—</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50852A8" wp14:textId="77777777">
                  <w:r>
                    <w:rPr>
                      <w:rFonts w:ascii="Arial" w:hAnsi="Arial" w:eastAsia="Arial" w:cs="Arial"/>
                      <w:sz w:val="20"/>
                      <w:szCs w:val="20"/>
                    </w:rPr>
                    <w:t xml:space="preserve">—</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0B1CB53" wp14:textId="77777777">
                  <w:r>
                    <w:rPr>
                      <w:rFonts w:ascii="Arial" w:hAnsi="Arial" w:eastAsia="Arial" w:cs="Arial"/>
                      <w:sz w:val="20"/>
                      <w:szCs w:val="20"/>
                    </w:rPr>
                    <w:t xml:space="preserve">EUR 300'000</w:t>
                  </w:r>
                </w:p>
              </w:tc>
            </w:tr>
            <w:tr w:rsidTr="67AFC0B6" w14:paraId="224AFC7B"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BA27017" wp14:textId="77777777">
                  <w:r w:rsidRPr="67AFC0B6" w:rsidR="67AFC0B6">
                    <w:rPr>
                      <w:rFonts w:ascii="Arial" w:hAnsi="Arial" w:eastAsia="Arial" w:cs="Arial"/>
                      <w:sz w:val="20"/>
                      <w:szCs w:val="20"/>
                      <w:lang w:val="en-US"/>
                    </w:rPr>
                    <w:t>Schuldzinsen</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3333BE1" wp14:textId="77777777">
                  <w:r>
                    <w:rPr>
                      <w:rFonts w:ascii="Arial" w:hAnsi="Arial" w:eastAsia="Arial" w:cs="Arial"/>
                      <w:sz w:val="20"/>
                      <w:szCs w:val="20"/>
                    </w:rPr>
                    <w:t xml:space="preserve">—</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46B0D11" wp14:textId="77777777">
                  <w:r>
                    <w:rPr>
                      <w:rFonts w:ascii="Arial" w:hAnsi="Arial" w:eastAsia="Arial" w:cs="Arial"/>
                      <w:sz w:val="20"/>
                      <w:szCs w:val="20"/>
                    </w:rPr>
                    <w:t xml:space="preserve">—</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18DDD84" wp14:textId="77777777">
                  <w:r>
                    <w:rPr>
                      <w:rFonts w:ascii="Arial" w:hAnsi="Arial" w:eastAsia="Arial" w:cs="Arial"/>
                      <w:sz w:val="20"/>
                      <w:szCs w:val="20"/>
                    </w:rPr>
                    <w:t xml:space="preserve">EUR 11'250</w:t>
                  </w:r>
                </w:p>
              </w:tc>
            </w:tr>
            <w:tr w:rsidTr="67AFC0B6" w14:paraId="40B6B64C"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A61EEF0" wp14:textId="77777777">
                  <w:r w:rsidRPr="67AFC0B6" w:rsidR="67AFC0B6">
                    <w:rPr>
                      <w:rFonts w:ascii="Arial" w:hAnsi="Arial" w:eastAsia="Arial" w:cs="Arial"/>
                      <w:sz w:val="20"/>
                      <w:szCs w:val="20"/>
                      <w:lang w:val="en-US"/>
                    </w:rPr>
                    <w:t>Verteilung CH/DE</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6195AFA" wp14:textId="77777777">
                  <w:r>
                    <w:rPr>
                      <w:rFonts w:ascii="Arial" w:hAnsi="Arial" w:eastAsia="Arial" w:cs="Arial"/>
                      <w:sz w:val="20"/>
                      <w:szCs w:val="20"/>
                    </w:rPr>
                    <w:t xml:space="preserve">CHF 5'287 (47%)</w:t>
                  </w:r>
                </w:p>
              </w:tc>
              <w:tc>
                <w:tcPr>
                  <w:tcW w:w="26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B642403" wp14:textId="77777777">
                  <w:r>
                    <w:rPr>
                      <w:rFonts w:ascii="Arial" w:hAnsi="Arial" w:eastAsia="Arial" w:cs="Arial"/>
                      <w:sz w:val="20"/>
                      <w:szCs w:val="20"/>
                    </w:rPr>
                    <w:t xml:space="preserve">CHF 5'838 (53%)</w:t>
                  </w:r>
                </w:p>
              </w:tc>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A3604C9" wp14:textId="77777777">
                  <w:r>
                    <w:rPr>
                      <w:rFonts w:ascii="Arial" w:hAnsi="Arial" w:eastAsia="Arial" w:cs="Arial"/>
                      <w:sz w:val="20"/>
                      <w:szCs w:val="20"/>
                    </w:rPr>
                    <w:t xml:space="preserve">CHF 11'125</w:t>
                  </w:r>
                </w:p>
              </w:tc>
            </w:tr>
          </w:tbl>
          <w:p w14:paraId="61CDCEAD" wp14:textId="77777777">
            <w:pPr>
              <w:spacing w:before="40" w:after="40"/>
            </w:pPr>
            <w:r/>
          </w:p>
          <w:p w:rsidP="1AF8FD63" w14:paraId="54143775" wp14:textId="19DE287A">
            <w:pPr>
              <w:spacing w:before="40" w:after="40"/>
            </w:pPr>
            <w:r w:rsidRPr="1AF8FD63" w:rsidR="67AFC0B6">
              <w:rPr>
                <w:rFonts w:ascii="Arial" w:hAnsi="Arial" w:eastAsia="Arial" w:cs="Arial"/>
                <w:sz w:val="22"/>
                <w:szCs w:val="22"/>
                <w:lang w:val="en-US"/>
              </w:rPr>
              <w:t>Ergebnis</w:t>
            </w:r>
            <w:r w:rsidRPr="1AF8FD63" w:rsidR="67AFC0B6">
              <w:rPr>
                <w:rFonts w:ascii="Arial" w:hAnsi="Arial" w:eastAsia="Arial" w:cs="Arial"/>
                <w:sz w:val="22"/>
                <w:szCs w:val="22"/>
                <w:lang w:val="en-US"/>
              </w:rPr>
              <w:t xml:space="preserve">: Die in Deutschland </w:t>
            </w:r>
            <w:r w:rsidRPr="1AF8FD63" w:rsidR="67AFC0B6">
              <w:rPr>
                <w:rFonts w:ascii="Arial" w:hAnsi="Arial" w:eastAsia="Arial" w:cs="Arial"/>
                <w:sz w:val="22"/>
                <w:szCs w:val="22"/>
                <w:lang w:val="en-US"/>
              </w:rPr>
              <w:t>angefallenen</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Schuldzinsen</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werden</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im</w:t>
            </w:r>
            <w:r w:rsidRPr="1AF8FD63" w:rsidR="67AFC0B6">
              <w:rPr>
                <w:rFonts w:ascii="Arial" w:hAnsi="Arial" w:eastAsia="Arial" w:cs="Arial"/>
                <w:sz w:val="22"/>
                <w:szCs w:val="22"/>
                <w:lang w:val="en-US"/>
              </w:rPr>
              <w:t xml:space="preserve"> Rahmen der </w:t>
            </w:r>
            <w:r w:rsidRPr="1AF8FD63" w:rsidR="67AFC0B6">
              <w:rPr>
                <w:rFonts w:ascii="Arial" w:hAnsi="Arial" w:eastAsia="Arial" w:cs="Arial"/>
                <w:sz w:val="22"/>
                <w:szCs w:val="22"/>
                <w:lang w:val="en-US"/>
              </w:rPr>
              <w:t>internationalen</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Steuerausscheidung</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zu</w:t>
            </w:r>
            <w:r w:rsidRPr="1AF8FD63" w:rsidR="67AFC0B6">
              <w:rPr>
                <w:rFonts w:ascii="Arial" w:hAnsi="Arial" w:eastAsia="Arial" w:cs="Arial"/>
                <w:sz w:val="22"/>
                <w:szCs w:val="22"/>
                <w:lang w:val="en-US"/>
              </w:rPr>
              <w:t xml:space="preserve"> 47% von der Schweiz </w:t>
            </w:r>
            <w:r w:rsidRPr="1AF8FD63" w:rsidR="67AFC0B6">
              <w:rPr>
                <w:rFonts w:ascii="Arial" w:hAnsi="Arial" w:eastAsia="Arial" w:cs="Arial"/>
                <w:sz w:val="22"/>
                <w:szCs w:val="22"/>
                <w:lang w:val="en-US"/>
              </w:rPr>
              <w:t>übernommen</w:t>
            </w:r>
            <w:r w:rsidRPr="1AF8FD63" w:rsidR="67AFC0B6">
              <w:rPr>
                <w:rFonts w:ascii="Arial" w:hAnsi="Arial" w:eastAsia="Arial" w:cs="Arial"/>
                <w:sz w:val="22"/>
                <w:szCs w:val="22"/>
                <w:lang w:val="en-US"/>
              </w:rPr>
              <w:t xml:space="preserve">. CHF 5'287 </w:t>
            </w:r>
            <w:r w:rsidRPr="1AF8FD63" w:rsidR="67AFC0B6">
              <w:rPr>
                <w:rFonts w:ascii="Arial" w:hAnsi="Arial" w:eastAsia="Arial" w:cs="Arial"/>
                <w:sz w:val="22"/>
                <w:szCs w:val="22"/>
                <w:lang w:val="en-US"/>
              </w:rPr>
              <w:t>reduzieren</w:t>
            </w:r>
            <w:r w:rsidRPr="1AF8FD63" w:rsidR="67AFC0B6">
              <w:rPr>
                <w:rFonts w:ascii="Arial" w:hAnsi="Arial" w:eastAsia="Arial" w:cs="Arial"/>
                <w:sz w:val="22"/>
                <w:szCs w:val="22"/>
                <w:lang w:val="en-US"/>
              </w:rPr>
              <w:t xml:space="preserve"> das in der Schweiz </w:t>
            </w:r>
            <w:r w:rsidRPr="1AF8FD63" w:rsidR="67AFC0B6">
              <w:rPr>
                <w:rFonts w:ascii="Arial" w:hAnsi="Arial" w:eastAsia="Arial" w:cs="Arial"/>
                <w:sz w:val="22"/>
                <w:szCs w:val="22"/>
                <w:lang w:val="en-US"/>
              </w:rPr>
              <w:t>steuerbare</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Einkommen</w:t>
            </w:r>
            <w:r w:rsidRPr="1AF8FD63" w:rsidR="67AFC0B6">
              <w:rPr>
                <w:rFonts w:ascii="Arial" w:hAnsi="Arial" w:eastAsia="Arial" w:cs="Arial"/>
                <w:sz w:val="22"/>
                <w:szCs w:val="22"/>
                <w:lang w:val="en-US"/>
              </w:rPr>
              <w:t xml:space="preserve"> </w:t>
            </w:r>
            <w:r w:rsidRPr="1AF8FD63" w:rsidR="67AFC0B6">
              <w:rPr>
                <w:rFonts w:ascii="Arial" w:hAnsi="Arial" w:eastAsia="Arial" w:cs="Arial"/>
                <w:sz w:val="22"/>
                <w:szCs w:val="22"/>
                <w:lang w:val="en-US"/>
              </w:rPr>
              <w:t>zusätzlich</w:t>
            </w:r>
            <w:r w:rsidRPr="1AF8FD63" w:rsidR="67AFC0B6">
              <w:rPr>
                <w:rFonts w:ascii="Arial" w:hAnsi="Arial" w:eastAsia="Arial" w:cs="Arial"/>
                <w:sz w:val="22"/>
                <w:szCs w:val="22"/>
                <w:lang w:val="en-US"/>
              </w:rPr>
              <w:t>.</w:t>
            </w:r>
          </w:p>
        </w:tc>
      </w:tr>
    </w:tbl>
    <w:p xmlns:wp14="http://schemas.microsoft.com/office/word/2010/wordml" w14:paraId="20887330" wp14:textId="77777777">
      <w:pPr>
        <w:spacing w:before="40" w:after="80"/>
      </w:pPr>
      <w:r w:rsidRPr="67AFC0B6" w:rsidR="67AFC0B6">
        <w:rPr>
          <w:rFonts w:ascii="Arial" w:hAnsi="Arial" w:eastAsia="Arial" w:cs="Arial"/>
          <w:i w:val="1"/>
          <w:iCs w:val="1"/>
          <w:color w:val="666666"/>
          <w:sz w:val="18"/>
          <w:szCs w:val="18"/>
          <w:lang w:val="en-US"/>
        </w:rPr>
        <w:t>Quelle: Rechenlogik gemäss Handelskammer Deutschland–Schweiz, handelskammerjournal.ch</w:t>
      </w:r>
    </w:p>
    <w:p xmlns:wp14="http://schemas.microsoft.com/office/word/2010/wordml" w14:paraId="23DE523C" wp14:textId="77777777">
      <w:pPr>
        <w:spacing w:before="40" w:after="40"/>
      </w:pPr>
      <w:r/>
    </w:p>
    <w:p xmlns:wp14="http://schemas.microsoft.com/office/word/2010/wordml" w14:paraId="464A8A2E" wp14:textId="77777777">
      <w:pPr>
        <w:pStyle w:val="Heading3"/>
        <w:spacing w:before="200" w:after="80"/>
      </w:pPr>
      <w:r w:rsidRPr="67AFC0B6" w:rsidR="67AFC0B6">
        <w:rPr>
          <w:rFonts w:ascii="Arial" w:hAnsi="Arial" w:eastAsia="Arial" w:cs="Arial"/>
          <w:b w:val="1"/>
          <w:bCs w:val="1"/>
          <w:color w:val="2AA6B0"/>
          <w:sz w:val="24"/>
          <w:szCs w:val="24"/>
          <w:lang w:val="en-US"/>
        </w:rPr>
        <w:t>Deutsches Steuerrecht – Schuldzinsen objektbezogen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372E79B7"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rsidTr="67AFC0B6" w14:paraId="226FB343" wp14:textId="77777777">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2E56223" wp14:textId="77777777">
                  <w:r>
                    <w:rPr>
                      <w:rFonts w:ascii="Arial" w:hAnsi="Arial" w:eastAsia="Arial" w:cs="Arial"/>
                      <w:b/>
                      <w:bCs/>
                      <w:color w:val="FFFFFF"/>
                      <w:sz w:val="20"/>
                      <w:szCs w:val="20"/>
                    </w:rPr>
                  </w:r>
                </w:p>
              </w:tc>
              <w:tc>
                <w:tcPr>
                  <w:tcW w:w="6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F3BEC1" wp14:textId="77777777">
                  <w:r>
                    <w:rPr>
                      <w:rFonts w:ascii="Arial" w:hAnsi="Arial" w:eastAsia="Arial" w:cs="Arial"/>
                      <w:b/>
                      <w:bCs/>
                      <w:color w:val="FFFFFF"/>
                      <w:sz w:val="20"/>
                      <w:szCs w:val="20"/>
                    </w:rPr>
                    <w:t xml:space="preserve">Deutschland (DE)</w:t>
                  </w:r>
                </w:p>
              </w:tc>
            </w:tr>
            <w:tr w:rsidTr="67AFC0B6" w14:paraId="6944A2AD" wp14:textId="77777777">
              <w:tc>
                <w:tcPr>
                  <w:tcW w:w="3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19C2DE3" wp14:textId="77777777">
                  <w:r w:rsidRPr="67AFC0B6" w:rsidR="67AFC0B6">
                    <w:rPr>
                      <w:rFonts w:ascii="Arial" w:hAnsi="Arial" w:eastAsia="Arial" w:cs="Arial"/>
                      <w:sz w:val="20"/>
                      <w:szCs w:val="20"/>
                      <w:lang w:val="en-US"/>
                    </w:rPr>
                    <w:t>Vermögen</w:t>
                  </w:r>
                </w:p>
              </w:tc>
              <w:tc>
                <w:tcPr>
                  <w:tcW w:w="6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9E72148" wp14:textId="77777777">
                  <w:r>
                    <w:rPr>
                      <w:rFonts w:ascii="Arial" w:hAnsi="Arial" w:eastAsia="Arial" w:cs="Arial"/>
                      <w:sz w:val="20"/>
                      <w:szCs w:val="20"/>
                    </w:rPr>
                    <w:t xml:space="preserve">Keine Vermögenssteuer</w:t>
                  </w:r>
                </w:p>
              </w:tc>
            </w:tr>
            <w:tr w:rsidTr="67AFC0B6" w14:paraId="649E7AA0" wp14:textId="77777777">
              <w:tc>
                <w:tcPr>
                  <w:tcW w:w="3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1870B5A" wp14:textId="77777777">
                  <w:r w:rsidRPr="67AFC0B6" w:rsidR="67AFC0B6">
                    <w:rPr>
                      <w:rFonts w:ascii="Arial" w:hAnsi="Arial" w:eastAsia="Arial" w:cs="Arial"/>
                      <w:sz w:val="20"/>
                      <w:szCs w:val="20"/>
                      <w:lang w:val="en-US"/>
                    </w:rPr>
                    <w:t>Schulden</w:t>
                  </w:r>
                </w:p>
              </w:tc>
              <w:tc>
                <w:tcPr>
                  <w:tcW w:w="6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3FA932D" wp14:textId="77777777">
                  <w:r w:rsidRPr="67AFC0B6" w:rsidR="67AFC0B6">
                    <w:rPr>
                      <w:rFonts w:ascii="Arial" w:hAnsi="Arial" w:eastAsia="Arial" w:cs="Arial"/>
                      <w:sz w:val="20"/>
                      <w:szCs w:val="20"/>
                      <w:lang w:val="en-US"/>
                    </w:rPr>
                    <w:t>Keine Schuldenabzüge von Vermögen</w:t>
                  </w:r>
                </w:p>
              </w:tc>
            </w:tr>
            <w:tr w:rsidTr="67AFC0B6" w14:paraId="6E3379CC" wp14:textId="77777777">
              <w:tc>
                <w:tcPr>
                  <w:tcW w:w="3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02C732E" wp14:textId="77777777">
                  <w:r w:rsidRPr="67AFC0B6" w:rsidR="67AFC0B6">
                    <w:rPr>
                      <w:rFonts w:ascii="Arial" w:hAnsi="Arial" w:eastAsia="Arial" w:cs="Arial"/>
                      <w:sz w:val="20"/>
                      <w:szCs w:val="20"/>
                      <w:lang w:val="en-US"/>
                    </w:rPr>
                    <w:t>Schuldzinsen</w:t>
                  </w:r>
                </w:p>
              </w:tc>
              <w:tc>
                <w:tcPr>
                  <w:tcW w:w="6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6462120" wp14:textId="77777777">
                  <w:r w:rsidRPr="67AFC0B6" w:rsidR="67AFC0B6">
                    <w:rPr>
                      <w:rFonts w:ascii="Arial" w:hAnsi="Arial" w:eastAsia="Arial" w:cs="Arial"/>
                      <w:sz w:val="20"/>
                      <w:szCs w:val="20"/>
                      <w:lang w:val="en-US"/>
                    </w:rPr>
                    <w:t>EUR 11'250 (100% objektbezogen)</w:t>
                  </w:r>
                </w:p>
              </w:tc>
            </w:tr>
            <w:tr w:rsidTr="67AFC0B6" w14:paraId="0D2592EE" wp14:textId="77777777">
              <w:tc>
                <w:tcPr>
                  <w:tcW w:w="3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52BD592" wp14:textId="77777777">
                  <w:r w:rsidRPr="67AFC0B6" w:rsidR="67AFC0B6">
                    <w:rPr>
                      <w:rFonts w:ascii="Arial" w:hAnsi="Arial" w:eastAsia="Arial" w:cs="Arial"/>
                      <w:sz w:val="20"/>
                      <w:szCs w:val="20"/>
                      <w:lang w:val="en-US"/>
                    </w:rPr>
                    <w:t>Ergebnis</w:t>
                  </w:r>
                </w:p>
              </w:tc>
              <w:tc>
                <w:tcPr>
                  <w:tcW w:w="60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5D5F44A" wp14:textId="77777777">
                  <w:r w:rsidRPr="67AFC0B6" w:rsidR="67AFC0B6">
                    <w:rPr>
                      <w:rFonts w:ascii="Arial" w:hAnsi="Arial" w:eastAsia="Arial" w:cs="Arial"/>
                      <w:sz w:val="20"/>
                      <w:szCs w:val="20"/>
                      <w:lang w:val="en-US"/>
                    </w:rPr>
                    <w:t>Vollständiger Abzug der EUR 11'250 bei den deutschen Mieteinnahmen</w:t>
                  </w:r>
                </w:p>
              </w:tc>
            </w:tr>
          </w:tbl>
          <w:p w14:paraId="07547A01" wp14:textId="77777777"/>
        </w:tc>
      </w:tr>
    </w:tbl>
    <w:p xmlns:wp14="http://schemas.microsoft.com/office/word/2010/wordml" w14:paraId="5043CB0F" wp14:textId="77777777">
      <w:pPr>
        <w:spacing w:before="40" w:after="40"/>
      </w:pPr>
      <w:r/>
    </w:p>
    <w:p xmlns:wp14="http://schemas.microsoft.com/office/word/2010/wordml" w14:paraId="07459315" wp14:textId="77777777">
      <w:pPr>
        <w:pBdr>
          <w:bottom w:val="single" w:color="CCCCCC" w:sz="4" w:space="1"/>
        </w:pBdr>
        <w:spacing w:before="120" w:after="120"/>
      </w:pPr>
      <w:r/>
    </w:p>
    <w:p xmlns:wp14="http://schemas.microsoft.com/office/word/2010/wordml" w14:paraId="16BC4F8F" wp14:textId="77777777">
      <w:pPr>
        <w:pStyle w:val="Heading2"/>
        <w:spacing w:before="280" w:after="120"/>
      </w:pPr>
      <w:r w:rsidRPr="67AFC0B6" w:rsidR="67AFC0B6">
        <w:rPr>
          <w:rFonts w:ascii="Arial" w:hAnsi="Arial" w:eastAsia="Arial" w:cs="Arial"/>
          <w:b w:val="1"/>
          <w:bCs w:val="1"/>
          <w:color w:val="0A2540"/>
          <w:sz w:val="28"/>
          <w:szCs w:val="28"/>
          <w:lang w:val="en-US"/>
        </w:rPr>
        <w:t>8. Praxisbeispiel: Schweizer Eigentümer mit vermieteter Immobilie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AF8FD63" w14:paraId="600A4614"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238BC543" wp14:textId="77777777">
            <w:r w:rsidRPr="67AFC0B6" w:rsidR="67AFC0B6">
              <w:rPr>
                <w:rFonts w:ascii="Arial" w:hAnsi="Arial" w:eastAsia="Arial" w:cs="Arial"/>
                <w:b w:val="1"/>
                <w:bCs w:val="1"/>
                <w:color w:val="0A2540"/>
                <w:sz w:val="22"/>
                <w:szCs w:val="22"/>
                <w:lang w:val="en-US"/>
              </w:rPr>
              <w:t>Situation:</w:t>
            </w:r>
            <w:r w:rsidRPr="67AFC0B6" w:rsidR="67AFC0B6">
              <w:rPr>
                <w:rFonts w:ascii="Arial" w:hAnsi="Arial" w:eastAsia="Arial" w:cs="Arial"/>
                <w:sz w:val="22"/>
                <w:szCs w:val="22"/>
                <w:lang w:val="en-US"/>
              </w:rPr>
              <w:t xml:space="preserve">  Eine Person mit Wohnsitz im Kanton Aargau besitzt eine vermietete Eigentumswohnung in München (Kaufpreis: EUR 650'000, Hypothek EUR 350'000, Jahreszinsen EUR 13'000, Nettomietertrag nach deutschen Abzügen: EUR 18'000).</w:t>
            </w:r>
          </w:p>
          <w:p w14:paraId="6537F28F" wp14:textId="77777777">
            <w:pPr>
              <w:spacing w:before="40" w:after="40"/>
            </w:pPr>
            <w:r/>
          </w:p>
          <w:p w14:paraId="319EAACD" wp14:textId="77777777">
            <w:r>
              <w:rPr>
                <w:rFonts w:ascii="Arial" w:hAnsi="Arial" w:eastAsia="Arial" w:cs="Arial"/>
                <w:b/>
                <w:bCs/>
                <w:color w:val="0A2540"/>
                <w:sz w:val="22"/>
                <w:szCs w:val="22"/>
              </w:rPr>
              <w:t xml:space="preserve">In Deutschland:</w:t>
            </w:r>
          </w:p>
          <w:p w:rsidP="61B224F0" w14:paraId="4D7242FF" wp14:textId="05CE0056">
            <w:pPr>
              <w:pStyle w:val="Normal"/>
              <w:suppressLineNumbers w:val="0"/>
              <w:bidi w:val="0"/>
              <w:spacing w:before="0" w:beforeAutospacing="off" w:after="0" w:afterAutospacing="off" w:line="259" w:lineRule="auto"/>
              <w:ind w:left="0" w:right="0"/>
              <w:jc w:val="left"/>
            </w:pPr>
            <w:r w:rsidRPr="1AF8FD63" w:rsidR="3CE778D4">
              <w:rPr>
                <w:rFonts w:ascii="Arial" w:hAnsi="Arial" w:eastAsia="Arial" w:cs="Arial"/>
                <w:sz w:val="22"/>
                <w:szCs w:val="22"/>
                <w:lang w:val="en-US"/>
              </w:rPr>
              <w:t>Mieteinnahmen</w:t>
            </w:r>
            <w:r w:rsidRPr="1AF8FD63" w:rsidR="3CE778D4">
              <w:rPr>
                <w:rFonts w:ascii="Arial" w:hAnsi="Arial" w:eastAsia="Arial" w:cs="Arial"/>
                <w:sz w:val="22"/>
                <w:szCs w:val="22"/>
                <w:lang w:val="en-US"/>
              </w:rPr>
              <w:t xml:space="preserve"> EUR 30'000 – </w:t>
            </w:r>
            <w:r w:rsidRPr="1AF8FD63" w:rsidR="3CE778D4">
              <w:rPr>
                <w:rFonts w:ascii="Arial" w:hAnsi="Arial" w:eastAsia="Arial" w:cs="Arial"/>
                <w:sz w:val="22"/>
                <w:szCs w:val="22"/>
                <w:lang w:val="en-US"/>
              </w:rPr>
              <w:t>Schuldzinsen</w:t>
            </w:r>
            <w:r w:rsidRPr="1AF8FD63" w:rsidR="3CE778D4">
              <w:rPr>
                <w:rFonts w:ascii="Arial" w:hAnsi="Arial" w:eastAsia="Arial" w:cs="Arial"/>
                <w:sz w:val="22"/>
                <w:szCs w:val="22"/>
                <w:lang w:val="en-US"/>
              </w:rPr>
              <w:t xml:space="preserve"> EUR 13'000 –</w:t>
            </w:r>
            <w:r w:rsidRPr="1AF8FD63" w:rsidR="3CE778D4">
              <w:rPr>
                <w:rFonts w:ascii="Arial" w:hAnsi="Arial" w:eastAsia="Arial" w:cs="Arial"/>
                <w:color w:val="auto"/>
                <w:sz w:val="22"/>
                <w:szCs w:val="22"/>
                <w:lang w:val="en-US"/>
              </w:rPr>
              <w:t xml:space="preserve"> </w:t>
            </w:r>
            <w:r w:rsidRPr="1AF8FD63" w:rsidR="3CE778D4">
              <w:rPr>
                <w:rFonts w:ascii="Arial" w:hAnsi="Arial" w:eastAsia="Arial" w:cs="Arial"/>
                <w:color w:val="auto"/>
                <w:sz w:val="22"/>
                <w:szCs w:val="22"/>
                <w:lang w:val="en-US"/>
              </w:rPr>
              <w:t>Abschreibungen</w:t>
            </w:r>
            <w:r w:rsidRPr="1AF8FD63" w:rsidR="3CE778D4">
              <w:rPr>
                <w:rFonts w:ascii="Arial" w:hAnsi="Arial" w:eastAsia="Arial" w:cs="Arial"/>
                <w:color w:val="auto"/>
                <w:sz w:val="22"/>
                <w:szCs w:val="22"/>
                <w:lang w:val="en-US"/>
              </w:rPr>
              <w:t xml:space="preserve"> </w:t>
            </w:r>
            <w:r w:rsidRPr="1AF8FD63" w:rsidR="3CE778D4">
              <w:rPr>
                <w:rFonts w:ascii="Arial" w:hAnsi="Arial" w:eastAsia="Arial" w:cs="Arial"/>
                <w:color w:val="auto"/>
                <w:sz w:val="22"/>
                <w:szCs w:val="22"/>
                <w:lang w:val="en-US"/>
              </w:rPr>
              <w:t>EUR</w:t>
            </w:r>
            <w:r w:rsidRPr="1AF8FD63" w:rsidR="3CE778D4">
              <w:rPr>
                <w:rFonts w:ascii="Arial" w:hAnsi="Arial" w:eastAsia="Arial" w:cs="Arial"/>
                <w:sz w:val="22"/>
                <w:szCs w:val="22"/>
                <w:lang w:val="en-US"/>
              </w:rPr>
              <w:t xml:space="preserve"> 5'200 (2% × EUR 260'000 </w:t>
            </w:r>
            <w:r w:rsidRPr="1AF8FD63" w:rsidR="3CE778D4">
              <w:rPr>
                <w:rFonts w:ascii="Arial" w:hAnsi="Arial" w:eastAsia="Arial" w:cs="Arial"/>
                <w:sz w:val="22"/>
                <w:szCs w:val="22"/>
                <w:lang w:val="en-US"/>
              </w:rPr>
              <w:t>Gebäudewert</w:t>
            </w:r>
            <w:r w:rsidRPr="1AF8FD63" w:rsidR="3CE778D4">
              <w:rPr>
                <w:rFonts w:ascii="Arial" w:hAnsi="Arial" w:eastAsia="Arial" w:cs="Arial"/>
                <w:sz w:val="22"/>
                <w:szCs w:val="22"/>
                <w:lang w:val="en-US"/>
              </w:rPr>
              <w:t xml:space="preserve">) – </w:t>
            </w:r>
            <w:r w:rsidRPr="1AF8FD63" w:rsidR="3CE778D4">
              <w:rPr>
                <w:rFonts w:ascii="Arial" w:hAnsi="Arial" w:eastAsia="Arial" w:cs="Arial"/>
                <w:sz w:val="22"/>
                <w:szCs w:val="22"/>
                <w:lang w:val="en-US"/>
              </w:rPr>
              <w:t>Unterhalt</w:t>
            </w:r>
            <w:r w:rsidRPr="1AF8FD63" w:rsidR="3CE778D4">
              <w:rPr>
                <w:rFonts w:ascii="Arial" w:hAnsi="Arial" w:eastAsia="Arial" w:cs="Arial"/>
                <w:sz w:val="22"/>
                <w:szCs w:val="22"/>
                <w:lang w:val="en-US"/>
              </w:rPr>
              <w:t xml:space="preserve"> EUR 3'800 = </w:t>
            </w:r>
            <w:r w:rsidRPr="1AF8FD63" w:rsidR="3CE778D4">
              <w:rPr>
                <w:rFonts w:ascii="Arial" w:hAnsi="Arial" w:eastAsia="Arial" w:cs="Arial"/>
                <w:sz w:val="22"/>
                <w:szCs w:val="22"/>
                <w:lang w:val="en-US"/>
              </w:rPr>
              <w:t>Nettoeinkommen</w:t>
            </w:r>
            <w:r w:rsidRPr="1AF8FD63" w:rsidR="3CE778D4">
              <w:rPr>
                <w:rFonts w:ascii="Arial" w:hAnsi="Arial" w:eastAsia="Arial" w:cs="Arial"/>
                <w:sz w:val="22"/>
                <w:szCs w:val="22"/>
                <w:lang w:val="en-US"/>
              </w:rPr>
              <w:t xml:space="preserve"> EUR 8'000. Auf EUR 8'000 </w:t>
            </w:r>
            <w:r w:rsidRPr="1AF8FD63" w:rsidR="3CE778D4">
              <w:rPr>
                <w:rFonts w:ascii="Arial" w:hAnsi="Arial" w:eastAsia="Arial" w:cs="Arial"/>
                <w:sz w:val="22"/>
                <w:szCs w:val="22"/>
                <w:lang w:val="en-US"/>
              </w:rPr>
              <w:t>Reineinkommen</w:t>
            </w:r>
            <w:r w:rsidRPr="1AF8FD63" w:rsidR="3CE778D4">
              <w:rPr>
                <w:rFonts w:ascii="Arial" w:hAnsi="Arial" w:eastAsia="Arial" w:cs="Arial"/>
                <w:sz w:val="22"/>
                <w:szCs w:val="22"/>
                <w:lang w:val="en-US"/>
              </w:rPr>
              <w:t xml:space="preserve">: ca. EUR 1'120 </w:t>
            </w:r>
            <w:r w:rsidRPr="1AF8FD63" w:rsidR="3CE778D4">
              <w:rPr>
                <w:rFonts w:ascii="Arial" w:hAnsi="Arial" w:eastAsia="Arial" w:cs="Arial"/>
                <w:sz w:val="22"/>
                <w:szCs w:val="22"/>
                <w:lang w:val="en-US"/>
              </w:rPr>
              <w:t>Einkommensteuer</w:t>
            </w:r>
            <w:r w:rsidRPr="1AF8FD63" w:rsidR="3CE778D4">
              <w:rPr>
                <w:rFonts w:ascii="Arial" w:hAnsi="Arial" w:eastAsia="Arial" w:cs="Arial"/>
                <w:sz w:val="22"/>
                <w:szCs w:val="22"/>
                <w:lang w:val="en-US"/>
              </w:rPr>
              <w:t xml:space="preserve"> Deutschland (</w:t>
            </w:r>
            <w:r w:rsidRPr="1AF8FD63" w:rsidR="3CE778D4">
              <w:rPr>
                <w:rFonts w:ascii="Arial" w:hAnsi="Arial" w:eastAsia="Arial" w:cs="Arial"/>
                <w:sz w:val="22"/>
                <w:szCs w:val="22"/>
                <w:lang w:val="en-US"/>
              </w:rPr>
              <w:t>Eingangssatz</w:t>
            </w:r>
            <w:r w:rsidRPr="1AF8FD63" w:rsidR="3CE778D4">
              <w:rPr>
                <w:rFonts w:ascii="Arial" w:hAnsi="Arial" w:eastAsia="Arial" w:cs="Arial"/>
                <w:sz w:val="22"/>
                <w:szCs w:val="22"/>
                <w:lang w:val="en-US"/>
              </w:rPr>
              <w:t xml:space="preserve"> ~14%).</w:t>
            </w:r>
          </w:p>
          <w:p w14:paraId="6DFB9E20" wp14:textId="77777777">
            <w:pPr>
              <w:spacing w:before="40" w:after="40"/>
            </w:pPr>
            <w:r/>
          </w:p>
          <w:p w14:paraId="615B9D8A" wp14:textId="77777777">
            <w:r>
              <w:rPr>
                <w:rFonts w:ascii="Arial" w:hAnsi="Arial" w:eastAsia="Arial" w:cs="Arial"/>
                <w:b/>
                <w:bCs/>
                <w:color w:val="0A2540"/>
                <w:sz w:val="22"/>
                <w:szCs w:val="22"/>
              </w:rPr>
              <w:t xml:space="preserve">In der Schweiz:</w:t>
            </w:r>
          </w:p>
          <w:p w:rsidP="1AF8FD63" w14:paraId="0215D564" wp14:textId="222CF53D">
            <w:pPr>
              <w:pStyle w:val="Normal"/>
              <w:suppressLineNumbers w:val="0"/>
              <w:spacing w:before="0" w:beforeAutospacing="off" w:after="0" w:afterAutospacing="off" w:line="259" w:lineRule="auto"/>
              <w:ind w:left="0" w:right="0"/>
              <w:jc w:val="left"/>
            </w:pPr>
            <w:r w:rsidRPr="1AF8FD63" w:rsidR="61B224F0">
              <w:rPr>
                <w:rFonts w:ascii="Arial" w:hAnsi="Arial" w:eastAsia="Arial" w:cs="Arial"/>
                <w:sz w:val="22"/>
                <w:szCs w:val="22"/>
                <w:lang w:val="de-DE"/>
              </w:rPr>
              <w:t>Die EUR</w:t>
            </w:r>
            <w:r w:rsidRPr="1AF8FD63" w:rsidR="61B224F0">
              <w:rPr>
                <w:rFonts w:ascii="Arial" w:hAnsi="Arial" w:eastAsia="Arial" w:cs="Arial"/>
                <w:color w:val="auto"/>
                <w:sz w:val="22"/>
                <w:szCs w:val="22"/>
                <w:lang w:val="de-DE"/>
              </w:rPr>
              <w:t xml:space="preserve"> </w:t>
            </w:r>
            <w:r w:rsidRPr="1AF8FD63" w:rsidR="61B224F0">
              <w:rPr>
                <w:rFonts w:ascii="Arial" w:hAnsi="Arial" w:eastAsia="Arial" w:cs="Arial"/>
                <w:color w:val="auto"/>
                <w:sz w:val="22"/>
                <w:szCs w:val="22"/>
                <w:lang w:val="de-DE"/>
              </w:rPr>
              <w:t>13’200 (ohne Abschreibungen)</w:t>
            </w:r>
            <w:r w:rsidRPr="1AF8FD63" w:rsidR="61B224F0">
              <w:rPr>
                <w:rFonts w:ascii="Arial" w:hAnsi="Arial" w:eastAsia="Arial" w:cs="Arial"/>
                <w:color w:val="auto"/>
                <w:sz w:val="22"/>
                <w:szCs w:val="22"/>
                <w:lang w:val="de-DE"/>
              </w:rPr>
              <w:t xml:space="preserve"> </w:t>
            </w:r>
            <w:r w:rsidRPr="1AF8FD63" w:rsidR="61B224F0">
              <w:rPr>
                <w:rFonts w:ascii="Arial" w:hAnsi="Arial" w:eastAsia="Arial" w:cs="Arial"/>
                <w:sz w:val="22"/>
                <w:szCs w:val="22"/>
                <w:lang w:val="de-DE"/>
              </w:rPr>
              <w:t>Nettomi</w:t>
            </w:r>
            <w:r w:rsidRPr="1AF8FD63" w:rsidR="61B224F0">
              <w:rPr>
                <w:rFonts w:ascii="Arial" w:hAnsi="Arial" w:eastAsia="Arial" w:cs="Arial"/>
                <w:sz w:val="22"/>
                <w:szCs w:val="22"/>
                <w:lang w:val="de-DE"/>
              </w:rPr>
              <w:t>etertrag</w:t>
            </w:r>
            <w:r w:rsidRPr="1AF8FD63" w:rsidR="61B224F0">
              <w:rPr>
                <w:rFonts w:ascii="Arial" w:hAnsi="Arial" w:eastAsia="Arial" w:cs="Arial"/>
                <w:sz w:val="22"/>
                <w:szCs w:val="22"/>
                <w:lang w:val="de-DE"/>
              </w:rPr>
              <w:t xml:space="preserve"> </w:t>
            </w:r>
            <w:r w:rsidRPr="1AF8FD63" w:rsidR="61B224F0">
              <w:rPr>
                <w:rFonts w:ascii="Arial" w:hAnsi="Arial" w:eastAsia="Arial" w:cs="Arial"/>
                <w:sz w:val="22"/>
                <w:szCs w:val="22"/>
                <w:lang w:val="de-DE"/>
              </w:rPr>
              <w:t>fliessen</w:t>
            </w:r>
            <w:r w:rsidRPr="1AF8FD63" w:rsidR="61B224F0">
              <w:rPr>
                <w:rFonts w:ascii="Arial" w:hAnsi="Arial" w:eastAsia="Arial" w:cs="Arial"/>
                <w:sz w:val="22"/>
                <w:szCs w:val="22"/>
                <w:lang w:val="de-DE"/>
              </w:rPr>
              <w:t xml:space="preserve"> in die Satzberechnung (Progressionsvorbehalt).</w:t>
            </w:r>
            <w:r w:rsidRPr="1AF8FD63" w:rsidR="61B224F0">
              <w:rPr>
                <w:rFonts w:ascii="Arial" w:hAnsi="Arial" w:eastAsia="Arial" w:cs="Arial"/>
                <w:sz w:val="22"/>
                <w:szCs w:val="22"/>
                <w:lang w:val="de-DE"/>
              </w:rPr>
              <w:t xml:space="preserve"> Je nach </w:t>
            </w:r>
            <w:r w:rsidRPr="1AF8FD63" w:rsidR="61B224F0">
              <w:rPr>
                <w:rFonts w:ascii="Arial" w:hAnsi="Arial" w:eastAsia="Arial" w:cs="Arial"/>
                <w:sz w:val="22"/>
                <w:szCs w:val="22"/>
                <w:lang w:val="de-DE"/>
              </w:rPr>
              <w:t>Kantonss</w:t>
            </w:r>
            <w:r w:rsidRPr="1AF8FD63" w:rsidR="61B224F0">
              <w:rPr>
                <w:rFonts w:ascii="Arial" w:hAnsi="Arial" w:eastAsia="Arial" w:cs="Arial"/>
                <w:sz w:val="22"/>
                <w:szCs w:val="22"/>
                <w:lang w:val="de-DE"/>
              </w:rPr>
              <w:t>teuerfuss</w:t>
            </w:r>
            <w:r w:rsidRPr="1AF8FD63" w:rsidR="61B224F0">
              <w:rPr>
                <w:rFonts w:ascii="Arial" w:hAnsi="Arial" w:eastAsia="Arial" w:cs="Arial"/>
                <w:sz w:val="22"/>
                <w:szCs w:val="22"/>
                <w:lang w:val="de-DE"/>
              </w:rPr>
              <w:t xml:space="preserve"> kann dies den Schweizer Steuersatz auf das gesamte Schweizer Einkommen um 1–3 Prozentpunkte erhöhen. Gleichzeitig: Anteiliger Schuldzinsenabzug CH (~47% von EUR 13'000 = ca. EUR 6'110) reduziert das Schweizer steuerbare Einkommen.</w:t>
            </w:r>
          </w:p>
        </w:tc>
      </w:tr>
    </w:tbl>
    <w:p xmlns:wp14="http://schemas.microsoft.com/office/word/2010/wordml" w14:paraId="44E871B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4620BEC" w14:paraId="5B265FF8"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5907212D" wp14:textId="77777777">
            <w:r w:rsidRPr="67AFC0B6" w:rsidR="67AFC0B6">
              <w:rPr>
                <w:rFonts w:ascii="Arial" w:hAnsi="Arial" w:eastAsia="Arial" w:cs="Arial"/>
                <w:b w:val="1"/>
                <w:bCs w:val="1"/>
                <w:i w:val="1"/>
                <w:iCs w:val="1"/>
                <w:color w:val="0A2540"/>
                <w:sz w:val="24"/>
                <w:szCs w:val="24"/>
                <w:lang w:val="en-US"/>
              </w:rPr>
              <w:t>«In der Beratungspraxis sehen wir immer wieder, dass der Progressionsvorbehalt und der anteilige Schuldzinsenabzug entgegengesetzte Effekte haben – und sich gegenseitig ganz oder teilweise aufheben können. Das genaue Ergebnis hängt von der Vermögensstruktur und dem Schweizer Einkommen ab. Wer nicht durchrechnet, weiss nie, ob er netto besser oder schlechter dasteht.»</w:t>
            </w:r>
          </w:p>
          <w:p w:rsidP="64620BEC" w14:paraId="027E11C1" wp14:textId="72FF66A0">
            <w:pPr>
              <w:spacing w:before="80"/>
            </w:pPr>
            <w:r w:rsidRPr="64620BEC" w:rsidR="0A411198">
              <w:rPr>
                <w:rFonts w:ascii="Arial" w:hAnsi="Arial" w:eastAsia="Arial" w:cs="Arial"/>
                <w:color w:val="2AA6B0"/>
                <w:sz w:val="20"/>
                <w:szCs w:val="20"/>
                <w:lang w:val="en-US"/>
              </w:rPr>
              <w:t xml:space="preserve">— Philippe Bally, Leiter </w:t>
            </w:r>
            <w:r w:rsidRPr="64620BEC" w:rsidR="0A411198">
              <w:rPr>
                <w:rFonts w:ascii="Arial" w:hAnsi="Arial" w:eastAsia="Arial" w:cs="Arial"/>
                <w:color w:val="2AA6B0"/>
                <w:sz w:val="20"/>
                <w:szCs w:val="20"/>
                <w:lang w:val="en-US"/>
              </w:rPr>
              <w:t>Steuerberatung</w:t>
            </w:r>
            <w:r w:rsidRPr="64620BEC" w:rsidR="0A411198">
              <w:rPr>
                <w:rFonts w:ascii="Arial" w:hAnsi="Arial" w:eastAsia="Arial" w:cs="Arial"/>
                <w:color w:val="2AA6B0"/>
                <w:sz w:val="20"/>
                <w:szCs w:val="20"/>
                <w:lang w:val="en-US"/>
              </w:rPr>
              <w:t>, Zofingen Treuhand AG</w:t>
            </w:r>
          </w:p>
        </w:tc>
      </w:tr>
    </w:tbl>
    <w:p xmlns:wp14="http://schemas.microsoft.com/office/word/2010/wordml" w14:paraId="144A5D23" wp14:textId="77777777">
      <w:pPr>
        <w:spacing w:before="40" w:after="40"/>
      </w:pPr>
      <w:r/>
    </w:p>
    <w:p xmlns:wp14="http://schemas.microsoft.com/office/word/2010/wordml" w14:paraId="738610EB" wp14:textId="77777777">
      <w:pPr>
        <w:pBdr>
          <w:bottom w:val="single" w:color="CCCCCC" w:sz="4" w:space="1"/>
        </w:pBdr>
        <w:spacing w:before="120" w:after="120"/>
      </w:pPr>
      <w:r/>
    </w:p>
    <w:p xmlns:wp14="http://schemas.microsoft.com/office/word/2010/wordml" w14:paraId="25453EE5" wp14:textId="77777777">
      <w:pPr>
        <w:pStyle w:val="Heading2"/>
        <w:spacing w:before="280" w:after="120"/>
      </w:pPr>
      <w:r w:rsidRPr="67AFC0B6" w:rsidR="67AFC0B6">
        <w:rPr>
          <w:rFonts w:ascii="Arial" w:hAnsi="Arial" w:eastAsia="Arial" w:cs="Arial"/>
          <w:b w:val="1"/>
          <w:bCs w:val="1"/>
          <w:color w:val="0A2540"/>
          <w:sz w:val="28"/>
          <w:szCs w:val="28"/>
          <w:lang w:val="en-US"/>
        </w:rPr>
        <w:t>9. DBA-Update 2026 – was sich geändert hat</w:t>
      </w:r>
    </w:p>
    <w:p xmlns:wp14="http://schemas.microsoft.com/office/word/2010/wordml" w14:paraId="62B9CDA4" wp14:textId="77777777">
      <w:pPr>
        <w:spacing w:before="80" w:after="120"/>
      </w:pPr>
      <w:r w:rsidRPr="67AFC0B6" w:rsidR="67AFC0B6">
        <w:rPr>
          <w:rFonts w:ascii="Arial" w:hAnsi="Arial" w:eastAsia="Arial" w:cs="Arial"/>
          <w:sz w:val="22"/>
          <w:szCs w:val="22"/>
          <w:lang w:val="en-US"/>
        </w:rPr>
        <w:t>Das Änderungsprotokoll vom 21. August 2023 zum DBA zwischen der Schweiz und Deutschland ist am 27. November 2025 in Kraft getreten. Die meisten Änderungen gelten ab dem 1. Januar 2026.</w:t>
      </w:r>
    </w:p>
    <w:p xmlns:wp14="http://schemas.microsoft.com/office/word/2010/wordml" w14:paraId="6A6783BD" wp14:textId="77777777">
      <w:pPr>
        <w:spacing w:before="80" w:after="120"/>
      </w:pPr>
      <w:r w:rsidRPr="67AFC0B6" w:rsidR="67AFC0B6">
        <w:rPr>
          <w:rFonts w:ascii="Arial" w:hAnsi="Arial" w:eastAsia="Arial" w:cs="Arial"/>
          <w:sz w:val="22"/>
          <w:szCs w:val="22"/>
          <w:lang w:val="en-US"/>
        </w:rPr>
        <w:t>Für die Immobilienbesteuerung gibt es keine wesentlichen Änderungen: Die Zuteilung der Besteuerungsrechte für Einkünfte aus unbeweglichem Vermögen (Art. 6 DBA) bleibt unverändert – Deutschland besteuert weiterhin die Mieteinnahmen aus deutschen Immobilien.</w:t>
      </w:r>
    </w:p>
    <w:p xmlns:wp14="http://schemas.microsoft.com/office/word/2010/wordml" w14:paraId="58024350" wp14:textId="77777777">
      <w:pPr>
        <w:spacing w:before="80" w:after="120"/>
      </w:pPr>
      <w:r w:rsidRPr="67AFC0B6" w:rsidR="67AFC0B6">
        <w:rPr>
          <w:rFonts w:ascii="Arial" w:hAnsi="Arial" w:eastAsia="Arial" w:cs="Arial"/>
          <w:sz w:val="22"/>
          <w:szCs w:val="22"/>
          <w:lang w:val="en-US"/>
        </w:rPr>
        <w:t>Die wichtigste Änderung im Änderungsprotokoll 2026 betrifft den Grenzgängerbegriff: Eine regelmässige Rückkehr an den Wohnsitz liegt ab 2026 vor, wenn sich der Arbeitnehmer an mindestens 20% der vereinbarten Arbeitstage im Kalenderjahr vom Wohnsitz zum Arbeitsort pendelt. Diese Regelung ist relevant für Personen mit Arbeitseinkommen aus Deutschland, nicht für die reine Immobilienbesteuerung.</w:t>
      </w:r>
    </w:p>
    <w:p xmlns:wp14="http://schemas.microsoft.com/office/word/2010/wordml" w14:paraId="4580D2B3" wp14:textId="77777777">
      <w:pPr>
        <w:spacing w:before="80" w:after="120"/>
      </w:pPr>
      <w:r w:rsidRPr="67AFC0B6" w:rsidR="67AFC0B6">
        <w:rPr>
          <w:rFonts w:ascii="Arial" w:hAnsi="Arial" w:eastAsia="Arial" w:cs="Arial"/>
          <w:sz w:val="22"/>
          <w:szCs w:val="22"/>
          <w:lang w:val="en-US"/>
        </w:rPr>
        <w:t>Zudem enthält das Protokoll BEPS-Mindeststandards (Base Erosion and Profit Shifting), insbesondere eine Missbrauchsklausel, die sicherstellt, dass das DBA nicht missbräuchlich in Anspruch genommen wird.</w:t>
      </w:r>
    </w:p>
    <w:p xmlns:wp14="http://schemas.microsoft.com/office/word/2010/wordml" w14:paraId="788FB199" wp14:textId="77777777">
      <w:pPr>
        <w:spacing w:before="40" w:after="80"/>
      </w:pPr>
      <w:r w:rsidRPr="67AFC0B6" w:rsidR="67AFC0B6">
        <w:rPr>
          <w:rFonts w:ascii="Arial" w:hAnsi="Arial" w:eastAsia="Arial" w:cs="Arial"/>
          <w:i w:val="1"/>
          <w:iCs w:val="1"/>
          <w:color w:val="666666"/>
          <w:sz w:val="18"/>
          <w:szCs w:val="18"/>
          <w:lang w:val="en-US"/>
        </w:rPr>
        <w:t>Quellen: Staatssekretariat für internationale Finanzfragen SIF, sif.admin.ch, 28. November 2025; einwandern-schweiz.ch, DBA CH-DE 2026</w:t>
      </w:r>
    </w:p>
    <w:p xmlns:wp14="http://schemas.microsoft.com/office/word/2010/wordml" w14:paraId="637805D2" wp14:textId="77777777">
      <w:pPr>
        <w:spacing w:before="40" w:after="40"/>
      </w:pPr>
      <w:r/>
    </w:p>
    <w:p xmlns:wp14="http://schemas.microsoft.com/office/word/2010/wordml" w14:paraId="463F29E8" wp14:textId="77777777">
      <w:pPr>
        <w:pBdr>
          <w:bottom w:val="single" w:color="CCCCCC" w:sz="4" w:space="1"/>
        </w:pBdr>
        <w:spacing w:before="120" w:after="120"/>
      </w:pPr>
      <w:r/>
    </w:p>
    <w:p xmlns:wp14="http://schemas.microsoft.com/office/word/2010/wordml" w14:paraId="0E81BBDE" wp14:textId="77777777">
      <w:pPr>
        <w:pStyle w:val="Heading2"/>
        <w:spacing w:before="280" w:after="120"/>
      </w:pPr>
      <w:r>
        <w:rPr>
          <w:rFonts w:ascii="Arial" w:hAnsi="Arial" w:eastAsia="Arial" w:cs="Arial"/>
          <w:b/>
          <w:bCs/>
          <w:color w:val="0A2540"/>
          <w:sz w:val="28"/>
          <w:szCs w:val="28"/>
        </w:rPr>
        <w:t xml:space="preserve">10. Key Takeaways</w:t>
      </w:r>
    </w:p>
    <w:p xmlns:wp14="http://schemas.microsoft.com/office/word/2010/wordml" w14:paraId="3B7B4B8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67AFC0B6" w:rsidR="67AFC0B6">
              <w:rPr>
                <w:rFonts w:ascii="Arial" w:hAnsi="Arial" w:eastAsia="Arial" w:cs="Arial"/>
                <w:b w:val="1"/>
                <w:bCs w:val="1"/>
                <w:color w:val="FFFFFF"/>
                <w:sz w:val="22"/>
                <w:szCs w:val="22"/>
                <w:lang w:val="en-US"/>
              </w:rPr>
              <w:t>✓  KEY TAKEAWAYS</w:t>
            </w:r>
          </w:p>
        </w:tc>
      </w:tr>
      <w:tr xmlns:wp14="http://schemas.microsoft.com/office/word/2010/wordml" w:rsidTr="67AFC0B6" w14:paraId="64EF0326"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B58C7D9" wp14:textId="77777777">
            <w:r w:rsidRPr="67AFC0B6" w:rsidR="67AFC0B6">
              <w:rPr>
                <w:rFonts w:ascii="Arial" w:hAnsi="Arial" w:eastAsia="Arial" w:cs="Arial"/>
                <w:sz w:val="22"/>
                <w:szCs w:val="22"/>
                <w:lang w:val="en-US"/>
              </w:rPr>
              <w:t>✓  Belegenheitsprinzip (Art. 6 DBA): Mieteinnahmen aus deutschen Immobilien werden in Deutschland besteuert – auch bei Wohnsitz Schweiz.</w:t>
            </w:r>
          </w:p>
        </w:tc>
      </w:tr>
      <w:tr xmlns:wp14="http://schemas.microsoft.com/office/word/2010/wordml" w:rsidTr="67AFC0B6" w14:paraId="6D509103"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1E451E8" wp14:textId="77777777">
            <w:r w:rsidRPr="67AFC0B6" w:rsidR="67AFC0B6">
              <w:rPr>
                <w:rFonts w:ascii="Arial" w:hAnsi="Arial" w:eastAsia="Arial" w:cs="Arial"/>
                <w:sz w:val="22"/>
                <w:szCs w:val="22"/>
                <w:lang w:val="en-US"/>
              </w:rPr>
              <w:t>✓  Progressionsvorbehalt Schweiz: Die deutschen Mieteinnahmen erhöhen nicht direkt die Schweizer Steuer, aber den Steuersatz auf das gesamte Schweizer Einkommen.</w:t>
            </w:r>
          </w:p>
        </w:tc>
      </w:tr>
      <w:tr xmlns:wp14="http://schemas.microsoft.com/office/word/2010/wordml" w:rsidTr="67AFC0B6" w14:paraId="126FF215"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08540D4" wp14:textId="77777777">
            <w:r w:rsidRPr="67AFC0B6" w:rsidR="67AFC0B6">
              <w:rPr>
                <w:rFonts w:ascii="Arial" w:hAnsi="Arial" w:eastAsia="Arial" w:cs="Arial"/>
                <w:sz w:val="22"/>
                <w:szCs w:val="22"/>
                <w:lang w:val="en-US"/>
              </w:rPr>
              <w:t>✓  Doppelter Schuldzinsenabzug: Hypothekarzinsen sind in Deutschland vollständig objektbezogen und in der Schweiz zusätzlich anteilig nach Lage der Aktiven abzugsfähig.</w:t>
            </w:r>
          </w:p>
        </w:tc>
      </w:tr>
      <w:tr xmlns:wp14="http://schemas.microsoft.com/office/word/2010/wordml" w:rsidTr="67AFC0B6" w14:paraId="63DD26C6"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76FF172" wp14:textId="77777777">
            <w:r w:rsidRPr="67AFC0B6" w:rsidR="67AFC0B6">
              <w:rPr>
                <w:rFonts w:ascii="Arial" w:hAnsi="Arial" w:eastAsia="Arial" w:cs="Arial"/>
                <w:sz w:val="22"/>
                <w:szCs w:val="22"/>
                <w:lang w:val="en-US"/>
              </w:rPr>
              <w:t>✓  AfA in Deutschland möglich, in der Schweiz nicht – Abschreibungen senken den steuerbaren Nettomietertrag in Deutschland erheblich.</w:t>
            </w:r>
          </w:p>
        </w:tc>
      </w:tr>
      <w:tr xmlns:wp14="http://schemas.microsoft.com/office/word/2010/wordml" w:rsidTr="67AFC0B6" w14:paraId="2934432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9A3D475" wp14:textId="77777777">
            <w:r w:rsidRPr="67AFC0B6" w:rsidR="67AFC0B6">
              <w:rPr>
                <w:rFonts w:ascii="Arial" w:hAnsi="Arial" w:eastAsia="Arial" w:cs="Arial"/>
                <w:sz w:val="22"/>
                <w:szCs w:val="22"/>
                <w:lang w:val="en-US"/>
              </w:rPr>
              <w:t>✓  Steuerfreier Kapitalgewinn: Wird die deutsche Immobilie nach 10 Jahren Haltedauer verkauft, ist der Kapitalgewinn weder in Deutschland noch in der Schweiz steuerpflichtig.</w:t>
            </w:r>
          </w:p>
        </w:tc>
      </w:tr>
      <w:tr xmlns:wp14="http://schemas.microsoft.com/office/word/2010/wordml" w:rsidTr="67AFC0B6" w14:paraId="7253BC1A"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8CD43E2" wp14:textId="77777777">
            <w:r w:rsidRPr="67AFC0B6" w:rsidR="67AFC0B6">
              <w:rPr>
                <w:rFonts w:ascii="Arial" w:hAnsi="Arial" w:eastAsia="Arial" w:cs="Arial"/>
                <w:sz w:val="22"/>
                <w:szCs w:val="22"/>
                <w:lang w:val="en-US"/>
              </w:rPr>
              <w:t>✓  DBA-Änderungsprotokoll 2026 in Kraft – Immobilienbesteuerung unverändert, Grenzgängerregeln neu definiert.</w:t>
            </w:r>
          </w:p>
        </w:tc>
      </w:tr>
    </w:tbl>
    <w:p xmlns:wp14="http://schemas.microsoft.com/office/word/2010/wordml" w14:paraId="3A0FF5F2" wp14:textId="77777777">
      <w:pPr>
        <w:spacing w:before="40" w:after="40"/>
      </w:pPr>
      <w:r/>
    </w:p>
    <w:p xmlns:wp14="http://schemas.microsoft.com/office/word/2010/wordml" w14:paraId="5630AD66" wp14:textId="77777777">
      <w:pPr>
        <w:pBdr>
          <w:bottom w:val="single" w:color="CCCCCC" w:sz="4" w:space="1"/>
        </w:pBdr>
        <w:spacing w:before="120" w:after="120"/>
      </w:pPr>
      <w:r/>
    </w:p>
    <w:p xmlns:wp14="http://schemas.microsoft.com/office/word/2010/wordml" w14:paraId="3286F960" wp14:textId="77777777">
      <w:pPr>
        <w:pStyle w:val="Heading2"/>
        <w:spacing w:before="280" w:after="120"/>
      </w:pPr>
      <w:r w:rsidRPr="67AFC0B6" w:rsidR="67AFC0B6">
        <w:rPr>
          <w:rFonts w:ascii="Arial" w:hAnsi="Arial" w:eastAsia="Arial" w:cs="Arial"/>
          <w:b w:val="1"/>
          <w:bCs w:val="1"/>
          <w:color w:val="0A2540"/>
          <w:sz w:val="28"/>
          <w:szCs w:val="28"/>
          <w:lang w:val="en-US"/>
        </w:rPr>
        <w:t>11. Häufig gestellte Fragen (FAQ)</w:t>
      </w:r>
    </w:p>
    <w:p xmlns:wp14="http://schemas.microsoft.com/office/word/2010/wordml" w14:paraId="61829076" wp14:textId="77777777">
      <w:pPr>
        <w:spacing w:before="40" w:after="40"/>
      </w:pPr>
      <w:r/>
    </w:p>
    <w:p xmlns:wp14="http://schemas.microsoft.com/office/word/2010/wordml" w14:paraId="450C8690" wp14:textId="77777777">
      <w:pPr>
        <w:pStyle w:val="Heading3"/>
        <w:spacing w:before="200" w:after="80"/>
      </w:pPr>
      <w:r w:rsidRPr="67AFC0B6" w:rsidR="67AFC0B6">
        <w:rPr>
          <w:rFonts w:ascii="Arial" w:hAnsi="Arial" w:eastAsia="Arial" w:cs="Arial"/>
          <w:b w:val="1"/>
          <w:bCs w:val="1"/>
          <w:color w:val="2AA6B0"/>
          <w:sz w:val="24"/>
          <w:szCs w:val="24"/>
          <w:lang w:val="en-US"/>
        </w:rPr>
        <w:t>Muss ich als Schweizer mit Immobilie in Deutschland eine deutsche Steuererklärung abgeben?</w:t>
      </w:r>
    </w:p>
    <w:p xmlns:wp14="http://schemas.microsoft.com/office/word/2010/wordml" w14:paraId="5C5C48C0" wp14:textId="77777777">
      <w:pPr>
        <w:spacing w:before="80" w:after="120"/>
      </w:pPr>
      <w:r w:rsidRPr="67AFC0B6" w:rsidR="67AFC0B6">
        <w:rPr>
          <w:rFonts w:ascii="Arial" w:hAnsi="Arial" w:eastAsia="Arial" w:cs="Arial"/>
          <w:sz w:val="22"/>
          <w:szCs w:val="22"/>
          <w:lang w:val="en-US"/>
        </w:rPr>
        <w:t>Ja. Wer in der Schweiz wohnt und eine vermietete Immobilie in Deutschland besitzt, ist in Deutschland beschränkt steuerpflichtig und muss eine deutsche Steuererklärung (Anlage V für Einkünfte aus Vermietung und Verpachtung) einreichen – unabhängig vom Wohnsitz. Auf Antrag kann man als unbeschränkt Steuerpflichtiger behandelt werden, was den Grundfreibetrag (EUR 12'348 in 2026) und weitere Vergünstigungen ermöglicht.</w:t>
      </w:r>
    </w:p>
    <w:p xmlns:wp14="http://schemas.microsoft.com/office/word/2010/wordml" w14:paraId="4D4C8503" wp14:textId="77777777">
      <w:pPr>
        <w:spacing w:before="40" w:after="80"/>
      </w:pPr>
      <w:r w:rsidRPr="67AFC0B6" w:rsidR="67AFC0B6">
        <w:rPr>
          <w:rFonts w:ascii="Arial" w:hAnsi="Arial" w:eastAsia="Arial" w:cs="Arial"/>
          <w:i w:val="1"/>
          <w:iCs w:val="1"/>
          <w:color w:val="666666"/>
          <w:sz w:val="18"/>
          <w:szCs w:val="18"/>
          <w:lang w:val="en-US"/>
        </w:rPr>
        <w:t>Quelle: § 1 Abs. 3 EStG; finanzamt-rente-im-ausland.de</w:t>
      </w:r>
    </w:p>
    <w:p xmlns:wp14="http://schemas.microsoft.com/office/word/2010/wordml" w14:paraId="2BA226A1" wp14:textId="77777777">
      <w:pPr>
        <w:spacing w:before="40" w:after="40"/>
      </w:pPr>
      <w:r/>
    </w:p>
    <w:p xmlns:wp14="http://schemas.microsoft.com/office/word/2010/wordml" w14:paraId="00D325F4" wp14:textId="77777777">
      <w:pPr>
        <w:pStyle w:val="Heading3"/>
        <w:spacing w:before="200" w:after="80"/>
      </w:pPr>
      <w:r w:rsidRPr="67AFC0B6" w:rsidR="67AFC0B6">
        <w:rPr>
          <w:rFonts w:ascii="Arial" w:hAnsi="Arial" w:eastAsia="Arial" w:cs="Arial"/>
          <w:b w:val="1"/>
          <w:bCs w:val="1"/>
          <w:color w:val="2AA6B0"/>
          <w:sz w:val="24"/>
          <w:szCs w:val="24"/>
          <w:lang w:val="en-US"/>
        </w:rPr>
        <w:t>Wird die deutsche Immobilie in der Schweiz als Vermögen besteuert?</w:t>
      </w:r>
    </w:p>
    <w:p xmlns:wp14="http://schemas.microsoft.com/office/word/2010/wordml" w14:paraId="7DFB22FC" wp14:textId="77777777">
      <w:pPr>
        <w:spacing w:before="80" w:after="120"/>
      </w:pPr>
      <w:r w:rsidRPr="67AFC0B6" w:rsidR="67AFC0B6">
        <w:rPr>
          <w:rFonts w:ascii="Arial" w:hAnsi="Arial" w:eastAsia="Arial" w:cs="Arial"/>
          <w:sz w:val="22"/>
          <w:szCs w:val="22"/>
          <w:lang w:val="en-US"/>
        </w:rPr>
        <w:t>Nein. Im Rahmen der internationalen Steuerausscheidung wird das Vermögen der deutschen Liegenschaft Deutschland zugewiesen. In der Schweiz fällt keine Vermögenssteuer auf ausländische Immobilien an. Die Liegenschaft beeinflusst jedoch die Vermögensaufteilung und damit den anteiligen Schuldzinsenabzug in der Schweiz.</w:t>
      </w:r>
    </w:p>
    <w:p xmlns:wp14="http://schemas.microsoft.com/office/word/2010/wordml" w14:paraId="7E89D4D3" wp14:textId="77777777">
      <w:pPr>
        <w:spacing w:before="40" w:after="80"/>
      </w:pPr>
      <w:r w:rsidRPr="67AFC0B6" w:rsidR="67AFC0B6">
        <w:rPr>
          <w:rFonts w:ascii="Arial" w:hAnsi="Arial" w:eastAsia="Arial" w:cs="Arial"/>
          <w:i w:val="1"/>
          <w:iCs w:val="1"/>
          <w:color w:val="666666"/>
          <w:sz w:val="18"/>
          <w:szCs w:val="18"/>
          <w:lang w:val="en-US"/>
        </w:rPr>
        <w:t>Quelle: ESTV, Länderinformation Deutschland, estv.admin.ch</w:t>
      </w:r>
    </w:p>
    <w:p xmlns:wp14="http://schemas.microsoft.com/office/word/2010/wordml" w14:paraId="17AD93B2" wp14:textId="77777777">
      <w:pPr>
        <w:spacing w:before="40" w:after="40"/>
      </w:pPr>
      <w:r/>
    </w:p>
    <w:p xmlns:wp14="http://schemas.microsoft.com/office/word/2010/wordml" w14:paraId="43B0415D" wp14:textId="77777777">
      <w:pPr>
        <w:pStyle w:val="Heading3"/>
        <w:spacing w:before="200" w:after="80"/>
      </w:pPr>
      <w:r w:rsidRPr="67AFC0B6" w:rsidR="67AFC0B6">
        <w:rPr>
          <w:rFonts w:ascii="Arial" w:hAnsi="Arial" w:eastAsia="Arial" w:cs="Arial"/>
          <w:b w:val="1"/>
          <w:bCs w:val="1"/>
          <w:color w:val="2AA6B0"/>
          <w:sz w:val="24"/>
          <w:szCs w:val="24"/>
          <w:lang w:val="en-US"/>
        </w:rPr>
        <w:t>Was bedeutet der Progressionsvorbehalt konkret für meine Schweizer Steuern?</w:t>
      </w:r>
    </w:p>
    <w:p xmlns:wp14="http://schemas.microsoft.com/office/word/2010/wordml" w14:paraId="0786B41C" wp14:textId="77777777">
      <w:pPr>
        <w:spacing w:before="80" w:after="120"/>
      </w:pPr>
      <w:r w:rsidRPr="67AFC0B6" w:rsidR="67AFC0B6">
        <w:rPr>
          <w:rFonts w:ascii="Arial" w:hAnsi="Arial" w:eastAsia="Arial" w:cs="Arial"/>
          <w:sz w:val="22"/>
          <w:szCs w:val="22"/>
          <w:lang w:val="en-US"/>
        </w:rPr>
        <w:t>Ihr weltweites Einkommen (inkl. deutsche Mieteinnahmen) wird für die Berechnung des Schweizer Steuersatzes berücksichtigt. Besteuert wird in der Schweiz nur das Schweizer Einkommen – aber zum Steuersatz, der für das gesamte Welteinkommen gilt. Je höher der Nettomietertrag aus Deutschland, desto stärker kann der Steuersatz steigen. Gleichzeitig kann ein Gewinnungskostenüberschuss (Unterhalt + Schuldzinsen &gt; Mietertrag) den Progressionsvorbehalt reduzieren.</w:t>
      </w:r>
    </w:p>
    <w:p xmlns:wp14="http://schemas.microsoft.com/office/word/2010/wordml" w14:paraId="3CEC638B" wp14:textId="77777777">
      <w:pPr>
        <w:spacing w:before="40" w:after="80"/>
      </w:pPr>
      <w:r w:rsidRPr="67AFC0B6" w:rsidR="67AFC0B6">
        <w:rPr>
          <w:rFonts w:ascii="Arial" w:hAnsi="Arial" w:eastAsia="Arial" w:cs="Arial"/>
          <w:i w:val="1"/>
          <w:iCs w:val="1"/>
          <w:color w:val="666666"/>
          <w:sz w:val="18"/>
          <w:szCs w:val="18"/>
          <w:lang w:val="en-US"/>
        </w:rPr>
        <w:t>Quelle: Steuerpraxis Kanton Thurgau, STP 10 Nr. 1, steuerpraxis.tg.ch</w:t>
      </w:r>
    </w:p>
    <w:p xmlns:wp14="http://schemas.microsoft.com/office/word/2010/wordml" w14:paraId="0DE4B5B7" wp14:textId="77777777">
      <w:pPr>
        <w:spacing w:before="40" w:after="40"/>
      </w:pPr>
      <w:r/>
    </w:p>
    <w:p xmlns:wp14="http://schemas.microsoft.com/office/word/2010/wordml" w14:paraId="3B171A60" wp14:textId="77777777">
      <w:pPr>
        <w:pStyle w:val="Heading3"/>
        <w:spacing w:before="200" w:after="80"/>
      </w:pPr>
      <w:r w:rsidRPr="67AFC0B6" w:rsidR="67AFC0B6">
        <w:rPr>
          <w:rFonts w:ascii="Arial" w:hAnsi="Arial" w:eastAsia="Arial" w:cs="Arial"/>
          <w:b w:val="1"/>
          <w:bCs w:val="1"/>
          <w:color w:val="2AA6B0"/>
          <w:sz w:val="24"/>
          <w:szCs w:val="24"/>
          <w:lang w:val="en-US"/>
        </w:rPr>
        <w:t>Kann ich den Kaufpreis der deutschen Immobilie in der Schweiz steuerlich geltend machen?</w:t>
      </w:r>
    </w:p>
    <w:p xmlns:wp14="http://schemas.microsoft.com/office/word/2010/wordml" w14:paraId="07C7AA3A" wp14:textId="77777777">
      <w:pPr>
        <w:spacing w:before="80" w:after="120"/>
      </w:pPr>
      <w:r w:rsidRPr="67AFC0B6" w:rsidR="67AFC0B6">
        <w:rPr>
          <w:rFonts w:ascii="Arial" w:hAnsi="Arial" w:eastAsia="Arial" w:cs="Arial"/>
          <w:sz w:val="22"/>
          <w:szCs w:val="22"/>
          <w:lang w:val="en-US"/>
        </w:rPr>
        <w:t>Nein. Die AfA (Abschreibung auf den Gebäudewert) ist nur in Deutschland zulässig, nicht in der Schweizer Steuererklärung. In der Schweiz können Sie für die deutsche Immobilie Unterhaltskosten, Versicherungsprämien, Verwaltungskosten und einen anteiligen Schuldzinsenabzug geltend machen. Wenn keine effektiven Abzüge nachgewiesen werden, ist der Pauschalabzug (10% oder 20% des Mietertrags je nach Baujahr) möglich.</w:t>
      </w:r>
    </w:p>
    <w:p xmlns:wp14="http://schemas.microsoft.com/office/word/2010/wordml" w14:paraId="66204FF1" wp14:textId="77777777">
      <w:pPr>
        <w:spacing w:before="40" w:after="40"/>
      </w:pPr>
      <w:r/>
    </w:p>
    <w:p xmlns:wp14="http://schemas.microsoft.com/office/word/2010/wordml" w14:paraId="5CB465A1" wp14:textId="77777777">
      <w:pPr>
        <w:pStyle w:val="Heading3"/>
        <w:spacing w:before="200" w:after="80"/>
      </w:pPr>
      <w:r w:rsidRPr="67AFC0B6" w:rsidR="67AFC0B6">
        <w:rPr>
          <w:rFonts w:ascii="Arial" w:hAnsi="Arial" w:eastAsia="Arial" w:cs="Arial"/>
          <w:b w:val="1"/>
          <w:bCs w:val="1"/>
          <w:color w:val="2AA6B0"/>
          <w:sz w:val="24"/>
          <w:szCs w:val="24"/>
          <w:lang w:val="en-US"/>
        </w:rPr>
        <w:t>Was passiert steuerlich, wenn ich die deutsche Immobilie nach 8 Jahren verkaufe?</w:t>
      </w:r>
    </w:p>
    <w:p xmlns:wp14="http://schemas.microsoft.com/office/word/2010/wordml" w14:paraId="0C9E7C54" wp14:textId="77777777">
      <w:pPr>
        <w:spacing w:before="80" w:after="120"/>
      </w:pPr>
      <w:r w:rsidRPr="67AFC0B6" w:rsidR="67AFC0B6">
        <w:rPr>
          <w:rFonts w:ascii="Arial" w:hAnsi="Arial" w:eastAsia="Arial" w:cs="Arial"/>
          <w:sz w:val="22"/>
          <w:szCs w:val="22"/>
          <w:lang w:val="en-US"/>
        </w:rPr>
        <w:t>Liegt die Haltedauer unter zehn Jahren, fällt in Deutschland Einkommensteuer auf den Veräusserungsgewinn (Spekulationssteuer gem. § 23 EStG) an. Der persönliche Steuersatz gilt – je nach Gewinn kann das bis zu 42% oder 45% bedeuten. In der Schweiz hat die Eidgenossenschaft kein Besteuerungsrecht auf den Veräusserungsgewinn ausländischer Liegenschaften, aber der Progressionsvorbehalt kann greifen.</w:t>
      </w:r>
    </w:p>
    <w:p xmlns:wp14="http://schemas.microsoft.com/office/word/2010/wordml" w14:paraId="7B24B2BA" wp14:textId="77777777">
      <w:pPr>
        <w:spacing w:before="40" w:after="80"/>
      </w:pPr>
      <w:r w:rsidRPr="67AFC0B6" w:rsidR="67AFC0B6">
        <w:rPr>
          <w:rFonts w:ascii="Arial" w:hAnsi="Arial" w:eastAsia="Arial" w:cs="Arial"/>
          <w:i w:val="1"/>
          <w:iCs w:val="1"/>
          <w:color w:val="666666"/>
          <w:sz w:val="18"/>
          <w:szCs w:val="18"/>
          <w:lang w:val="en-US"/>
        </w:rPr>
        <w:t>Quelle: § 23 Abs. 1 Nr. 1 EStG</w:t>
      </w:r>
    </w:p>
    <w:p xmlns:wp14="http://schemas.microsoft.com/office/word/2010/wordml" w14:paraId="2DBF0D7D" wp14:textId="77777777">
      <w:pPr>
        <w:spacing w:before="40" w:after="40"/>
      </w:pPr>
      <w:r/>
    </w:p>
    <w:p xmlns:wp14="http://schemas.microsoft.com/office/word/2010/wordml" w14:paraId="5F17FEF3" wp14:textId="77777777">
      <w:pPr>
        <w:pStyle w:val="Heading3"/>
        <w:spacing w:before="200" w:after="80"/>
      </w:pPr>
      <w:r w:rsidRPr="67AFC0B6" w:rsidR="67AFC0B6">
        <w:rPr>
          <w:rFonts w:ascii="Arial" w:hAnsi="Arial" w:eastAsia="Arial" w:cs="Arial"/>
          <w:b w:val="1"/>
          <w:bCs w:val="1"/>
          <w:color w:val="2AA6B0"/>
          <w:sz w:val="24"/>
          <w:szCs w:val="24"/>
          <w:lang w:val="en-US"/>
        </w:rPr>
        <w:t>Hat das DBA-Änderungsprotokoll 2026 Auswirkungen auf meine Immobilie in Deutschland?</w:t>
      </w:r>
    </w:p>
    <w:p xmlns:wp14="http://schemas.microsoft.com/office/word/2010/wordml" w14:paraId="3A878172" wp14:textId="77777777">
      <w:pPr>
        <w:spacing w:before="80" w:after="120"/>
      </w:pPr>
      <w:r w:rsidRPr="67AFC0B6" w:rsidR="67AFC0B6">
        <w:rPr>
          <w:rFonts w:ascii="Arial" w:hAnsi="Arial" w:eastAsia="Arial" w:cs="Arial"/>
          <w:sz w:val="22"/>
          <w:szCs w:val="22"/>
          <w:lang w:val="en-US"/>
        </w:rPr>
        <w:t>Für reine Immobilieneigentümer ohne Arbeitseinkommen in Deutschland: keine wesentlichen Änderungen. Die Zuteilung der Besteuerungsrechte für Einkünfte aus unbeweglichem Vermögen (Art. 6 DBA) bleibt unverändert. Die Neuerungen betreffen primär den Grenzgängerbegriff und BEPS-Mindeststandards, die für Arbeitnehmer mit grenzüberschreitender Tätigkeit relevant sind.</w:t>
      </w:r>
    </w:p>
    <w:p xmlns:wp14="http://schemas.microsoft.com/office/word/2010/wordml" w14:paraId="6401A835" wp14:textId="77777777">
      <w:pPr>
        <w:spacing w:before="40" w:after="80"/>
      </w:pPr>
      <w:r w:rsidRPr="67AFC0B6" w:rsidR="67AFC0B6">
        <w:rPr>
          <w:rFonts w:ascii="Arial" w:hAnsi="Arial" w:eastAsia="Arial" w:cs="Arial"/>
          <w:i w:val="1"/>
          <w:iCs w:val="1"/>
          <w:color w:val="666666"/>
          <w:sz w:val="18"/>
          <w:szCs w:val="18"/>
          <w:lang w:val="en-US"/>
        </w:rPr>
        <w:t>Quelle: SIF Staatssekretariat für internationale Finanzfragen, sif.admin.ch, 28. November 2025</w:t>
      </w:r>
    </w:p>
    <w:p xmlns:wp14="http://schemas.microsoft.com/office/word/2010/wordml" w14:paraId="6B62F1B3" wp14:textId="77777777">
      <w:pPr>
        <w:spacing w:before="40" w:after="40"/>
      </w:pPr>
      <w:r/>
    </w:p>
    <w:p xmlns:wp14="http://schemas.microsoft.com/office/word/2010/wordml" w14:paraId="02F2C34E" wp14:textId="77777777">
      <w:pPr>
        <w:pBdr>
          <w:bottom w:val="single" w:color="CCCCCC" w:sz="4" w:space="1"/>
        </w:pBdr>
        <w:spacing w:before="120" w:after="120"/>
      </w:pPr>
      <w:r/>
    </w:p>
    <w:p xmlns:wp14="http://schemas.microsoft.com/office/word/2010/wordml" w14:paraId="7AD64527" wp14:textId="77777777">
      <w:pPr>
        <w:pStyle w:val="Heading2"/>
        <w:spacing w:before="280" w:after="120"/>
      </w:pPr>
      <w:r w:rsidRPr="67AFC0B6" w:rsidR="67AFC0B6">
        <w:rPr>
          <w:rFonts w:ascii="Arial" w:hAnsi="Arial" w:eastAsia="Arial" w:cs="Arial"/>
          <w:b w:val="1"/>
          <w:bCs w:val="1"/>
          <w:color w:val="0A2540"/>
          <w:sz w:val="28"/>
          <w:szCs w:val="28"/>
          <w:lang w:val="en-US"/>
        </w:rPr>
        <w:t>12. Fazit und nächster Schritt</w:t>
      </w:r>
    </w:p>
    <w:p xmlns:wp14="http://schemas.microsoft.com/office/word/2010/wordml" w14:paraId="680A4E5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67AFC0B6" w14:paraId="5FC5683A"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155A364" wp14:textId="77777777">
            <w:r w:rsidRPr="67AFC0B6" w:rsidR="67AFC0B6">
              <w:rPr>
                <w:rFonts w:ascii="Arial" w:hAnsi="Arial" w:eastAsia="Arial" w:cs="Arial"/>
                <w:sz w:val="22"/>
                <w:szCs w:val="22"/>
                <w:lang w:val="en-US"/>
              </w:rPr>
              <w:t>Wer in der Schweiz lebt und eine Immobilie in Deutschland besitzt, profitiert von einem klar geregelten, aber anspruchsvollen Zusammenspiel zweier Steuersysteme. Das DBA weist die Besteuerung der Mieteinnahmen Deutschland zu – aber der doppelte Schuldzinsenabzug, die Möglichkeit des Gewinnungskostenüberschusses und die Steuerfreiheit des Kapitalgewinns nach zehn Jahren bieten echte Gestaltungspotenziale.</w:t>
            </w:r>
          </w:p>
        </w:tc>
      </w:tr>
      <w:tr xmlns:wp14="http://schemas.microsoft.com/office/word/2010/wordml" w:rsidTr="67AFC0B6" w14:paraId="1066E7C6"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733D80B5" wp14:textId="77777777">
            <w:r w:rsidRPr="67AFC0B6" w:rsidR="67AFC0B6">
              <w:rPr>
                <w:rFonts w:ascii="Arial" w:hAnsi="Arial" w:eastAsia="Arial" w:cs="Arial"/>
                <w:sz w:val="22"/>
                <w:szCs w:val="22"/>
                <w:lang w:val="en-US"/>
              </w:rPr>
              <w:t>Diese Gestaltungspotenziale entfalten sich nur, wenn die Steuerausscheidung korrekt deklariert, der doppelte Schuldzinsenabzug aktiv beansprucht und der Verkaufszeitpunkt strategisch geplant wird. Ohne fachkundige Begleitung bleiben diese Vorteile häufig ungenutzt.</w:t>
            </w:r>
          </w:p>
        </w:tc>
      </w:tr>
      <w:tr xmlns:wp14="http://schemas.microsoft.com/office/word/2010/wordml" w:rsidTr="67AFC0B6" w14:paraId="30C3BD02"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7DD47405" wp14:textId="77777777">
            <w:r w:rsidRPr="67AFC0B6" w:rsidR="67AFC0B6">
              <w:rPr>
                <w:rFonts w:ascii="Arial" w:hAnsi="Arial" w:eastAsia="Arial" w:cs="Arial"/>
                <w:b w:val="1"/>
                <w:bCs w:val="1"/>
                <w:sz w:val="22"/>
                <w:szCs w:val="22"/>
                <w:lang w:val="en-US"/>
              </w:rPr>
              <w:t>Zofingen Treuhand AG begleitet Sie bei der steuerlichen Optimierung Ihrer Auslandsimmobilie – von der Deklaration bis zur Verkaufsplanung.</w:t>
            </w:r>
          </w:p>
        </w:tc>
      </w:tr>
    </w:tbl>
    <w:p xmlns:wp14="http://schemas.microsoft.com/office/word/2010/wordml" w14:paraId="19219836" wp14:textId="77777777">
      <w:pPr>
        <w:spacing w:before="40" w:after="40"/>
      </w:pPr>
      <w:r/>
    </w:p>
    <w:p xmlns:wp14="http://schemas.microsoft.com/office/word/2010/wordml" w14:paraId="2BC80F55" wp14:textId="77777777">
      <w:pPr>
        <w:spacing w:before="160" w:after="80"/>
      </w:pPr>
      <w:r w:rsidRPr="67AFC0B6" w:rsidR="67AFC0B6">
        <w:rPr>
          <w:rFonts w:ascii="Arial" w:hAnsi="Arial" w:eastAsia="Arial" w:cs="Arial"/>
          <w:b w:val="1"/>
          <w:bCs w:val="1"/>
          <w:color w:val="0A2540"/>
          <w:sz w:val="26"/>
          <w:szCs w:val="26"/>
          <w:lang w:val="en-US"/>
        </w:rPr>
        <w:t>Quellen</w:t>
      </w:r>
    </w:p>
    <w:p xmlns:wp14="http://schemas.microsoft.com/office/word/2010/wordml" w14:paraId="60A437FE" wp14:textId="77777777">
      <w:pPr>
        <w:spacing w:before="40" w:after="80"/>
      </w:pPr>
      <w:r w:rsidRPr="67AFC0B6" w:rsidR="67AFC0B6">
        <w:rPr>
          <w:rFonts w:ascii="Arial" w:hAnsi="Arial" w:eastAsia="Arial" w:cs="Arial"/>
          <w:i w:val="1"/>
          <w:iCs w:val="1"/>
          <w:color w:val="666666"/>
          <w:sz w:val="20"/>
          <w:szCs w:val="20"/>
          <w:lang w:val="en-US"/>
        </w:rPr>
        <w:t>Alle Angaben basieren auf öffentlich zugänglichen, verifizierten Quellen. Nummerierung entspricht der Reihenfolge des ersten Auftretens im Text.</w:t>
      </w:r>
    </w:p>
    <w:p xmlns:wp14="http://schemas.microsoft.com/office/word/2010/wordml" w14:paraId="5BA0F359" wp14:textId="77777777">
      <w:pPr>
        <w:spacing w:before="60" w:after="60"/>
      </w:pPr>
      <w:r w:rsidRPr="67AFC0B6" w:rsidR="67AFC0B6">
        <w:rPr>
          <w:rFonts w:ascii="Arial" w:hAnsi="Arial" w:eastAsia="Arial" w:cs="Arial"/>
          <w:b w:val="1"/>
          <w:bCs w:val="1"/>
          <w:color w:val="0A2540"/>
          <w:sz w:val="20"/>
          <w:szCs w:val="20"/>
          <w:lang w:val="en-US"/>
        </w:rPr>
        <w:t xml:space="preserve">[1]  </w:t>
      </w:r>
      <w:r w:rsidRPr="67AFC0B6" w:rsidR="67AFC0B6">
        <w:rPr>
          <w:rFonts w:ascii="Arial" w:hAnsi="Arial" w:eastAsia="Arial" w:cs="Arial"/>
          <w:b w:val="1"/>
          <w:bCs w:val="1"/>
          <w:sz w:val="20"/>
          <w:szCs w:val="20"/>
          <w:lang w:val="en-US"/>
        </w:rPr>
        <w:t xml:space="preserve">INFOBEST. </w:t>
      </w:r>
      <w:r w:rsidRPr="67AFC0B6" w:rsidR="67AFC0B6">
        <w:rPr>
          <w:rFonts w:ascii="Arial" w:hAnsi="Arial" w:eastAsia="Arial" w:cs="Arial"/>
          <w:sz w:val="20"/>
          <w:szCs w:val="20"/>
          <w:lang w:val="en-US"/>
        </w:rPr>
        <w:t xml:space="preserve">Das deutsch-schweizerische Doppelbesteuerungsabkommen – Artikel 6 Belegenheitsprinzip. </w:t>
      </w:r>
      <w:r w:rsidRPr="67AFC0B6" w:rsidR="67AFC0B6">
        <w:rPr>
          <w:rFonts w:ascii="Arial" w:hAnsi="Arial" w:eastAsia="Arial" w:cs="Arial"/>
          <w:i w:val="1"/>
          <w:iCs w:val="1"/>
          <w:color w:val="2AA6B0"/>
          <w:sz w:val="20"/>
          <w:szCs w:val="20"/>
          <w:lang w:val="en-US"/>
        </w:rPr>
        <w:t>infobest.eu/de/themengebiete/artikel/steuern/das-deutsch-schweizerische-doppelbesteuerungsabkommen</w:t>
      </w:r>
      <w:r w:rsidRPr="67AFC0B6" w:rsidR="67AFC0B6">
        <w:rPr>
          <w:rFonts w:ascii="Arial" w:hAnsi="Arial" w:eastAsia="Arial" w:cs="Arial"/>
          <w:color w:val="666666"/>
          <w:sz w:val="20"/>
          <w:szCs w:val="20"/>
          <w:lang w:val="en-US"/>
        </w:rPr>
        <w:t xml:space="preserve"> — Stand 2026.</w:t>
      </w:r>
    </w:p>
    <w:p xmlns:wp14="http://schemas.microsoft.com/office/word/2010/wordml" w14:paraId="61119004" wp14:textId="77777777">
      <w:pPr>
        <w:spacing w:before="60" w:after="60"/>
      </w:pPr>
      <w:r w:rsidRPr="67AFC0B6" w:rsidR="67AFC0B6">
        <w:rPr>
          <w:rFonts w:ascii="Arial" w:hAnsi="Arial" w:eastAsia="Arial" w:cs="Arial"/>
          <w:b w:val="1"/>
          <w:bCs w:val="1"/>
          <w:color w:val="0A2540"/>
          <w:sz w:val="20"/>
          <w:szCs w:val="20"/>
          <w:lang w:val="en-US"/>
        </w:rPr>
        <w:t xml:space="preserve">[2]  </w:t>
      </w:r>
      <w:r w:rsidRPr="67AFC0B6" w:rsidR="67AFC0B6">
        <w:rPr>
          <w:rFonts w:ascii="Arial" w:hAnsi="Arial" w:eastAsia="Arial" w:cs="Arial"/>
          <w:b w:val="1"/>
          <w:bCs w:val="1"/>
          <w:sz w:val="20"/>
          <w:szCs w:val="20"/>
          <w:lang w:val="en-US"/>
        </w:rPr>
        <w:t xml:space="preserve">Bundesfinanzministerium Deutschland. </w:t>
      </w:r>
      <w:r w:rsidRPr="67AFC0B6" w:rsidR="67AFC0B6">
        <w:rPr>
          <w:rFonts w:ascii="Arial" w:hAnsi="Arial" w:eastAsia="Arial" w:cs="Arial"/>
          <w:sz w:val="20"/>
          <w:szCs w:val="20"/>
          <w:lang w:val="en-US"/>
        </w:rPr>
        <w:t xml:space="preserve">Wichtigste steuerliche Änderungen 2026 – Grundfreibetrag EUR 12'348, Spitzensteuersatz 42% ab EUR 69'879. </w:t>
      </w:r>
      <w:r w:rsidRPr="67AFC0B6" w:rsidR="67AFC0B6">
        <w:rPr>
          <w:rFonts w:ascii="Arial" w:hAnsi="Arial" w:eastAsia="Arial" w:cs="Arial"/>
          <w:i w:val="1"/>
          <w:iCs w:val="1"/>
          <w:color w:val="2AA6B0"/>
          <w:sz w:val="20"/>
          <w:szCs w:val="20"/>
          <w:lang w:val="en-US"/>
        </w:rPr>
        <w:t>bundesfinanzministerium.de/Content/DE/Standardartikel/Themen/Steuern/das-aendert-sich-2026.html</w:t>
      </w:r>
      <w:r w:rsidRPr="67AFC0B6" w:rsidR="67AFC0B6">
        <w:rPr>
          <w:rFonts w:ascii="Arial" w:hAnsi="Arial" w:eastAsia="Arial" w:cs="Arial"/>
          <w:color w:val="666666"/>
          <w:sz w:val="20"/>
          <w:szCs w:val="20"/>
          <w:lang w:val="en-US"/>
        </w:rPr>
        <w:t xml:space="preserve"> — Stand Januar 2026.</w:t>
      </w:r>
    </w:p>
    <w:p xmlns:wp14="http://schemas.microsoft.com/office/word/2010/wordml" w14:paraId="405C3E16" wp14:textId="77777777">
      <w:pPr>
        <w:spacing w:before="60" w:after="60"/>
      </w:pPr>
      <w:r w:rsidRPr="67AFC0B6" w:rsidR="67AFC0B6">
        <w:rPr>
          <w:rFonts w:ascii="Arial" w:hAnsi="Arial" w:eastAsia="Arial" w:cs="Arial"/>
          <w:b w:val="1"/>
          <w:bCs w:val="1"/>
          <w:color w:val="0A2540"/>
          <w:sz w:val="20"/>
          <w:szCs w:val="20"/>
          <w:lang w:val="en-US"/>
        </w:rPr>
        <w:t xml:space="preserve">[3]  </w:t>
      </w:r>
      <w:r w:rsidRPr="67AFC0B6" w:rsidR="67AFC0B6">
        <w:rPr>
          <w:rFonts w:ascii="Arial" w:hAnsi="Arial" w:eastAsia="Arial" w:cs="Arial"/>
          <w:b w:val="1"/>
          <w:bCs w:val="1"/>
          <w:sz w:val="20"/>
          <w:szCs w:val="20"/>
          <w:lang w:val="en-US"/>
        </w:rPr>
        <w:t xml:space="preserve">LTO Legal Tribune Online. </w:t>
      </w:r>
      <w:r w:rsidRPr="67AFC0B6" w:rsidR="67AFC0B6">
        <w:rPr>
          <w:rFonts w:ascii="Arial" w:hAnsi="Arial" w:eastAsia="Arial" w:cs="Arial"/>
          <w:sz w:val="20"/>
          <w:szCs w:val="20"/>
          <w:lang w:val="en-US"/>
        </w:rPr>
        <w:t xml:space="preserve">Steuerrecht: Wichtige Neuerungen im Jahr 2026. </w:t>
      </w:r>
      <w:r w:rsidRPr="67AFC0B6" w:rsidR="67AFC0B6">
        <w:rPr>
          <w:rFonts w:ascii="Arial" w:hAnsi="Arial" w:eastAsia="Arial" w:cs="Arial"/>
          <w:i w:val="1"/>
          <w:iCs w:val="1"/>
          <w:color w:val="2AA6B0"/>
          <w:sz w:val="20"/>
          <w:szCs w:val="20"/>
          <w:lang w:val="en-US"/>
        </w:rPr>
        <w:t>lto.de/recht/hintergruende/h/steuerrecht-aenderungen-steuererklaerung-2026</w:t>
      </w:r>
      <w:r w:rsidRPr="67AFC0B6" w:rsidR="67AFC0B6">
        <w:rPr>
          <w:rFonts w:ascii="Arial" w:hAnsi="Arial" w:eastAsia="Arial" w:cs="Arial"/>
          <w:color w:val="666666"/>
          <w:sz w:val="20"/>
          <w:szCs w:val="20"/>
          <w:lang w:val="en-US"/>
        </w:rPr>
        <w:t xml:space="preserve"> — Stand Januar 2026.</w:t>
      </w:r>
    </w:p>
    <w:p xmlns:wp14="http://schemas.microsoft.com/office/word/2010/wordml" w14:paraId="4F85CC1A" wp14:textId="77777777">
      <w:pPr>
        <w:spacing w:before="60" w:after="60"/>
      </w:pPr>
      <w:r w:rsidRPr="67AFC0B6" w:rsidR="67AFC0B6">
        <w:rPr>
          <w:rFonts w:ascii="Arial" w:hAnsi="Arial" w:eastAsia="Arial" w:cs="Arial"/>
          <w:b w:val="1"/>
          <w:bCs w:val="1"/>
          <w:color w:val="0A2540"/>
          <w:sz w:val="20"/>
          <w:szCs w:val="20"/>
          <w:lang w:val="en-US"/>
        </w:rPr>
        <w:t xml:space="preserve">[4]  </w:t>
      </w:r>
      <w:r w:rsidRPr="67AFC0B6" w:rsidR="67AFC0B6">
        <w:rPr>
          <w:rFonts w:ascii="Arial" w:hAnsi="Arial" w:eastAsia="Arial" w:cs="Arial"/>
          <w:b w:val="1"/>
          <w:bCs w:val="1"/>
          <w:sz w:val="20"/>
          <w:szCs w:val="20"/>
          <w:lang w:val="en-US"/>
        </w:rPr>
        <w:t xml:space="preserve">steuer-rechner.org. </w:t>
      </w:r>
      <w:r w:rsidRPr="67AFC0B6" w:rsidR="67AFC0B6">
        <w:rPr>
          <w:rFonts w:ascii="Arial" w:hAnsi="Arial" w:eastAsia="Arial" w:cs="Arial"/>
          <w:sz w:val="20"/>
          <w:szCs w:val="20"/>
          <w:lang w:val="en-US"/>
        </w:rPr>
        <w:t xml:space="preserve">Grundfreibetrag 2026: EUR 12'348, Eingangssatz 14%. </w:t>
      </w:r>
      <w:r w:rsidRPr="67AFC0B6" w:rsidR="67AFC0B6">
        <w:rPr>
          <w:rFonts w:ascii="Arial" w:hAnsi="Arial" w:eastAsia="Arial" w:cs="Arial"/>
          <w:i w:val="1"/>
          <w:iCs w:val="1"/>
          <w:color w:val="2AA6B0"/>
          <w:sz w:val="20"/>
          <w:szCs w:val="20"/>
          <w:lang w:val="en-US"/>
        </w:rPr>
        <w:t>steuer-rechner.org/Grundfreibetrag.php</w:t>
      </w:r>
      <w:r w:rsidRPr="67AFC0B6" w:rsidR="67AFC0B6">
        <w:rPr>
          <w:rFonts w:ascii="Arial" w:hAnsi="Arial" w:eastAsia="Arial" w:cs="Arial"/>
          <w:color w:val="666666"/>
          <w:sz w:val="20"/>
          <w:szCs w:val="20"/>
          <w:lang w:val="en-US"/>
        </w:rPr>
        <w:t xml:space="preserve"> — Stand 2026.</w:t>
      </w:r>
    </w:p>
    <w:p xmlns:wp14="http://schemas.microsoft.com/office/word/2010/wordml" w14:paraId="60E195D0" wp14:textId="77777777">
      <w:pPr>
        <w:spacing w:before="60" w:after="60"/>
      </w:pPr>
      <w:r w:rsidRPr="67AFC0B6" w:rsidR="67AFC0B6">
        <w:rPr>
          <w:rFonts w:ascii="Arial" w:hAnsi="Arial" w:eastAsia="Arial" w:cs="Arial"/>
          <w:b w:val="1"/>
          <w:bCs w:val="1"/>
          <w:color w:val="0A2540"/>
          <w:sz w:val="20"/>
          <w:szCs w:val="20"/>
          <w:lang w:val="en-US"/>
        </w:rPr>
        <w:t xml:space="preserve">[5]  </w:t>
      </w:r>
      <w:r w:rsidRPr="67AFC0B6" w:rsidR="67AFC0B6">
        <w:rPr>
          <w:rFonts w:ascii="Arial" w:hAnsi="Arial" w:eastAsia="Arial" w:cs="Arial"/>
          <w:b w:val="1"/>
          <w:bCs w:val="1"/>
          <w:sz w:val="20"/>
          <w:szCs w:val="20"/>
          <w:lang w:val="en-US"/>
        </w:rPr>
        <w:t xml:space="preserve">vermieterwelt.de. </w:t>
      </w:r>
      <w:r w:rsidRPr="67AFC0B6" w:rsidR="67AFC0B6">
        <w:rPr>
          <w:rFonts w:ascii="Arial" w:hAnsi="Arial" w:eastAsia="Arial" w:cs="Arial"/>
          <w:sz w:val="20"/>
          <w:szCs w:val="20"/>
          <w:lang w:val="en-US"/>
        </w:rPr>
        <w:t xml:space="preserve">Mieteinnahmen versteuern 2026 – § 21 EStG, AfA, Werbungskosten. </w:t>
      </w:r>
      <w:r w:rsidRPr="67AFC0B6" w:rsidR="67AFC0B6">
        <w:rPr>
          <w:rFonts w:ascii="Arial" w:hAnsi="Arial" w:eastAsia="Arial" w:cs="Arial"/>
          <w:i w:val="1"/>
          <w:iCs w:val="1"/>
          <w:color w:val="2AA6B0"/>
          <w:sz w:val="20"/>
          <w:szCs w:val="20"/>
          <w:lang w:val="en-US"/>
        </w:rPr>
        <w:t>vermieterwelt.de/beitraege/mieteinnahmen-versteuern</w:t>
      </w:r>
      <w:r w:rsidRPr="67AFC0B6" w:rsidR="67AFC0B6">
        <w:rPr>
          <w:rFonts w:ascii="Arial" w:hAnsi="Arial" w:eastAsia="Arial" w:cs="Arial"/>
          <w:color w:val="666666"/>
          <w:sz w:val="20"/>
          <w:szCs w:val="20"/>
          <w:lang w:val="en-US"/>
        </w:rPr>
        <w:t xml:space="preserve"> — Stand Mai 2026.</w:t>
      </w:r>
    </w:p>
    <w:p xmlns:wp14="http://schemas.microsoft.com/office/word/2010/wordml" w14:paraId="29927707" wp14:textId="77777777">
      <w:pPr>
        <w:spacing w:before="60" w:after="60"/>
      </w:pPr>
      <w:r w:rsidRPr="67AFC0B6" w:rsidR="67AFC0B6">
        <w:rPr>
          <w:rFonts w:ascii="Arial" w:hAnsi="Arial" w:eastAsia="Arial" w:cs="Arial"/>
          <w:b w:val="1"/>
          <w:bCs w:val="1"/>
          <w:color w:val="0A2540"/>
          <w:sz w:val="20"/>
          <w:szCs w:val="20"/>
          <w:lang w:val="en-US"/>
        </w:rPr>
        <w:t xml:space="preserve">[6]  </w:t>
      </w:r>
      <w:r w:rsidRPr="67AFC0B6" w:rsidR="67AFC0B6">
        <w:rPr>
          <w:rFonts w:ascii="Arial" w:hAnsi="Arial" w:eastAsia="Arial" w:cs="Arial"/>
          <w:b w:val="1"/>
          <w:bCs w:val="1"/>
          <w:sz w:val="20"/>
          <w:szCs w:val="20"/>
          <w:lang w:val="en-US"/>
        </w:rPr>
        <w:t xml:space="preserve">Steuerpraxis Kanton Thurgau. </w:t>
      </w:r>
      <w:r w:rsidRPr="67AFC0B6" w:rsidR="67AFC0B6">
        <w:rPr>
          <w:rFonts w:ascii="Arial" w:hAnsi="Arial" w:eastAsia="Arial" w:cs="Arial"/>
          <w:sz w:val="20"/>
          <w:szCs w:val="20"/>
          <w:lang w:val="en-US"/>
        </w:rPr>
        <w:t xml:space="preserve">STP 10 Nr. 1 Progressionsvorbehalt. </w:t>
      </w:r>
      <w:r w:rsidRPr="67AFC0B6" w:rsidR="67AFC0B6">
        <w:rPr>
          <w:rFonts w:ascii="Arial" w:hAnsi="Arial" w:eastAsia="Arial" w:cs="Arial"/>
          <w:i w:val="1"/>
          <w:iCs w:val="1"/>
          <w:color w:val="2AA6B0"/>
          <w:sz w:val="20"/>
          <w:szCs w:val="20"/>
          <w:lang w:val="en-US"/>
        </w:rPr>
        <w:t>steuerpraxis.tg.ch/steuerpraxis/2024-01/stp-10-nr-1-progressionsvorbehalt</w:t>
      </w:r>
      <w:r w:rsidRPr="67AFC0B6" w:rsidR="67AFC0B6">
        <w:rPr>
          <w:rFonts w:ascii="Arial" w:hAnsi="Arial" w:eastAsia="Arial" w:cs="Arial"/>
          <w:color w:val="666666"/>
          <w:sz w:val="20"/>
          <w:szCs w:val="20"/>
          <w:lang w:val="en-US"/>
        </w:rPr>
        <w:t xml:space="preserve"> — Stand 2024 (laufend gültig).</w:t>
      </w:r>
    </w:p>
    <w:p xmlns:wp14="http://schemas.microsoft.com/office/word/2010/wordml" w14:paraId="2E0FB77F" wp14:textId="77777777">
      <w:pPr>
        <w:spacing w:before="60" w:after="60"/>
      </w:pPr>
      <w:r w:rsidRPr="67AFC0B6" w:rsidR="67AFC0B6">
        <w:rPr>
          <w:rFonts w:ascii="Arial" w:hAnsi="Arial" w:eastAsia="Arial" w:cs="Arial"/>
          <w:b w:val="1"/>
          <w:bCs w:val="1"/>
          <w:color w:val="0A2540"/>
          <w:sz w:val="20"/>
          <w:szCs w:val="20"/>
          <w:lang w:val="en-US"/>
        </w:rPr>
        <w:t xml:space="preserve">[7]  </w:t>
      </w:r>
      <w:r w:rsidRPr="67AFC0B6" w:rsidR="67AFC0B6">
        <w:rPr>
          <w:rFonts w:ascii="Arial" w:hAnsi="Arial" w:eastAsia="Arial" w:cs="Arial"/>
          <w:b w:val="1"/>
          <w:bCs w:val="1"/>
          <w:sz w:val="20"/>
          <w:szCs w:val="20"/>
          <w:lang w:val="en-US"/>
        </w:rPr>
        <w:t xml:space="preserve">Kanton Zürich. </w:t>
      </w:r>
      <w:r w:rsidRPr="67AFC0B6" w:rsidR="67AFC0B6">
        <w:rPr>
          <w:rFonts w:ascii="Arial" w:hAnsi="Arial" w:eastAsia="Arial" w:cs="Arial"/>
          <w:sz w:val="20"/>
          <w:szCs w:val="20"/>
          <w:lang w:val="en-US"/>
        </w:rPr>
        <w:t xml:space="preserve">Steuerbuch ZStB 30.3 – Liegenschaftsunterhalt Auslandsimmobilien. </w:t>
      </w:r>
      <w:r w:rsidRPr="67AFC0B6" w:rsidR="67AFC0B6">
        <w:rPr>
          <w:rFonts w:ascii="Arial" w:hAnsi="Arial" w:eastAsia="Arial" w:cs="Arial"/>
          <w:i w:val="1"/>
          <w:iCs w:val="1"/>
          <w:color w:val="2AA6B0"/>
          <w:sz w:val="20"/>
          <w:szCs w:val="20"/>
          <w:lang w:val="en-US"/>
        </w:rPr>
        <w:t>zh.ch/de/steuern-finanzen/steuern/treuhaender/steuerbuch/steuerbuch-definition/zstb-30-3.html</w:t>
      </w:r>
      <w:r w:rsidRPr="67AFC0B6" w:rsidR="67AFC0B6">
        <w:rPr>
          <w:rFonts w:ascii="Arial" w:hAnsi="Arial" w:eastAsia="Arial" w:cs="Arial"/>
          <w:color w:val="666666"/>
          <w:sz w:val="20"/>
          <w:szCs w:val="20"/>
          <w:lang w:val="en-US"/>
        </w:rPr>
        <w:t xml:space="preserve"> — Stand 2026.</w:t>
      </w:r>
    </w:p>
    <w:p xmlns:wp14="http://schemas.microsoft.com/office/word/2010/wordml" w14:paraId="623C4AC2" wp14:textId="77777777">
      <w:pPr>
        <w:spacing w:before="60" w:after="60"/>
      </w:pPr>
      <w:r w:rsidRPr="67AFC0B6" w:rsidR="67AFC0B6">
        <w:rPr>
          <w:rFonts w:ascii="Arial" w:hAnsi="Arial" w:eastAsia="Arial" w:cs="Arial"/>
          <w:b w:val="1"/>
          <w:bCs w:val="1"/>
          <w:color w:val="0A2540"/>
          <w:sz w:val="20"/>
          <w:szCs w:val="20"/>
          <w:lang w:val="en-US"/>
        </w:rPr>
        <w:t xml:space="preserve">[8]  </w:t>
      </w:r>
      <w:r w:rsidRPr="67AFC0B6" w:rsidR="67AFC0B6">
        <w:rPr>
          <w:rFonts w:ascii="Arial" w:hAnsi="Arial" w:eastAsia="Arial" w:cs="Arial"/>
          <w:b w:val="1"/>
          <w:bCs w:val="1"/>
          <w:sz w:val="20"/>
          <w:szCs w:val="20"/>
          <w:lang w:val="en-US"/>
        </w:rPr>
        <w:t xml:space="preserve">Handelskammer Deutschland–Schweiz. </w:t>
      </w:r>
      <w:r w:rsidRPr="67AFC0B6" w:rsidR="67AFC0B6">
        <w:rPr>
          <w:rFonts w:ascii="Arial" w:hAnsi="Arial" w:eastAsia="Arial" w:cs="Arial"/>
          <w:sz w:val="20"/>
          <w:szCs w:val="20"/>
          <w:lang w:val="en-US"/>
        </w:rPr>
        <w:t xml:space="preserve">Grenzüberschreitender Immobilienbesitz – doppelter Schuldzinsenabzug. </w:t>
      </w:r>
      <w:r w:rsidRPr="67AFC0B6" w:rsidR="67AFC0B6">
        <w:rPr>
          <w:rFonts w:ascii="Arial" w:hAnsi="Arial" w:eastAsia="Arial" w:cs="Arial"/>
          <w:i w:val="1"/>
          <w:iCs w:val="1"/>
          <w:color w:val="2AA6B0"/>
          <w:sz w:val="20"/>
          <w:szCs w:val="20"/>
          <w:lang w:val="en-US"/>
        </w:rPr>
        <w:t>handelskammerjournal.ch/de/grenzueberschreitender-immobilienbesitz</w:t>
      </w:r>
      <w:r w:rsidRPr="67AFC0B6" w:rsidR="67AFC0B6">
        <w:rPr>
          <w:rFonts w:ascii="Arial" w:hAnsi="Arial" w:eastAsia="Arial" w:cs="Arial"/>
          <w:color w:val="666666"/>
          <w:sz w:val="20"/>
          <w:szCs w:val="20"/>
          <w:lang w:val="en-US"/>
        </w:rPr>
        <w:t xml:space="preserve"> — Stand 2026.</w:t>
      </w:r>
    </w:p>
    <w:p xmlns:wp14="http://schemas.microsoft.com/office/word/2010/wordml" w14:paraId="0932F98A" wp14:textId="77777777">
      <w:pPr>
        <w:spacing w:before="60" w:after="60"/>
      </w:pPr>
      <w:r w:rsidRPr="67AFC0B6" w:rsidR="67AFC0B6">
        <w:rPr>
          <w:rFonts w:ascii="Arial" w:hAnsi="Arial" w:eastAsia="Arial" w:cs="Arial"/>
          <w:b w:val="1"/>
          <w:bCs w:val="1"/>
          <w:color w:val="0A2540"/>
          <w:sz w:val="20"/>
          <w:szCs w:val="20"/>
          <w:lang w:val="en-US"/>
        </w:rPr>
        <w:t xml:space="preserve">[9]  </w:t>
      </w:r>
      <w:r w:rsidRPr="67AFC0B6" w:rsidR="67AFC0B6">
        <w:rPr>
          <w:rFonts w:ascii="Arial" w:hAnsi="Arial" w:eastAsia="Arial" w:cs="Arial"/>
          <w:b w:val="1"/>
          <w:bCs w:val="1"/>
          <w:sz w:val="20"/>
          <w:szCs w:val="20"/>
          <w:lang w:val="en-US"/>
        </w:rPr>
        <w:t xml:space="preserve">ESTV – Eidgenössische Steuerverwaltung. </w:t>
      </w:r>
      <w:r w:rsidRPr="67AFC0B6" w:rsidR="67AFC0B6">
        <w:rPr>
          <w:rFonts w:ascii="Arial" w:hAnsi="Arial" w:eastAsia="Arial" w:cs="Arial"/>
          <w:sz w:val="20"/>
          <w:szCs w:val="20"/>
          <w:lang w:val="en-US"/>
        </w:rPr>
        <w:t xml:space="preserve">Länderinformation Deutschland – internationale Steuerausscheidung. </w:t>
      </w:r>
      <w:r w:rsidRPr="67AFC0B6" w:rsidR="67AFC0B6">
        <w:rPr>
          <w:rFonts w:ascii="Arial" w:hAnsi="Arial" w:eastAsia="Arial" w:cs="Arial"/>
          <w:i w:val="1"/>
          <w:iCs w:val="1"/>
          <w:color w:val="2AA6B0"/>
          <w:sz w:val="20"/>
          <w:szCs w:val="20"/>
          <w:lang w:val="en-US"/>
        </w:rPr>
        <w:t>estv.admin.ch/estv/de/home/internationales-steuerrecht/international-laender/sif/deutschland.html</w:t>
      </w:r>
      <w:r w:rsidRPr="67AFC0B6" w:rsidR="67AFC0B6">
        <w:rPr>
          <w:rFonts w:ascii="Arial" w:hAnsi="Arial" w:eastAsia="Arial" w:cs="Arial"/>
          <w:color w:val="666666"/>
          <w:sz w:val="20"/>
          <w:szCs w:val="20"/>
          <w:lang w:val="en-US"/>
        </w:rPr>
        <w:t xml:space="preserve"> — Stand 2026.</w:t>
      </w:r>
    </w:p>
    <w:p xmlns:wp14="http://schemas.microsoft.com/office/word/2010/wordml" w14:paraId="19B22EBF" wp14:textId="77777777">
      <w:pPr>
        <w:spacing w:before="60" w:after="60"/>
      </w:pPr>
      <w:r w:rsidRPr="67AFC0B6" w:rsidR="67AFC0B6">
        <w:rPr>
          <w:rFonts w:ascii="Arial" w:hAnsi="Arial" w:eastAsia="Arial" w:cs="Arial"/>
          <w:b w:val="1"/>
          <w:bCs w:val="1"/>
          <w:color w:val="0A2540"/>
          <w:sz w:val="20"/>
          <w:szCs w:val="20"/>
          <w:lang w:val="en-US"/>
        </w:rPr>
        <w:t xml:space="preserve">[10]  </w:t>
      </w:r>
      <w:r w:rsidRPr="67AFC0B6" w:rsidR="67AFC0B6">
        <w:rPr>
          <w:rFonts w:ascii="Arial" w:hAnsi="Arial" w:eastAsia="Arial" w:cs="Arial"/>
          <w:b w:val="1"/>
          <w:bCs w:val="1"/>
          <w:sz w:val="20"/>
          <w:szCs w:val="20"/>
          <w:lang w:val="en-US"/>
        </w:rPr>
        <w:t xml:space="preserve">Staatssekretariat für internationale Finanzfragen SIF. </w:t>
      </w:r>
      <w:r w:rsidRPr="67AFC0B6" w:rsidR="67AFC0B6">
        <w:rPr>
          <w:rFonts w:ascii="Arial" w:hAnsi="Arial" w:eastAsia="Arial" w:cs="Arial"/>
          <w:sz w:val="20"/>
          <w:szCs w:val="20"/>
          <w:lang w:val="en-US"/>
        </w:rPr>
        <w:t xml:space="preserve">Inkrafttreten des Änderungsprotokolls zum DBA mit Deutschland – 27. November 2025, gilt ab 01.01.2026. </w:t>
      </w:r>
      <w:r w:rsidRPr="67AFC0B6" w:rsidR="67AFC0B6">
        <w:rPr>
          <w:rFonts w:ascii="Arial" w:hAnsi="Arial" w:eastAsia="Arial" w:cs="Arial"/>
          <w:i w:val="1"/>
          <w:iCs w:val="1"/>
          <w:color w:val="2AA6B0"/>
          <w:sz w:val="20"/>
          <w:szCs w:val="20"/>
          <w:lang w:val="en-US"/>
        </w:rPr>
        <w:t>sif.admin.ch/de/inkrafttreten-des-aenderungsprotokolls-zum-doppelbesteuerungsabkommen-mit-deutschland</w:t>
      </w:r>
      <w:r w:rsidRPr="67AFC0B6" w:rsidR="67AFC0B6">
        <w:rPr>
          <w:rFonts w:ascii="Arial" w:hAnsi="Arial" w:eastAsia="Arial" w:cs="Arial"/>
          <w:color w:val="666666"/>
          <w:sz w:val="20"/>
          <w:szCs w:val="20"/>
          <w:lang w:val="en-US"/>
        </w:rPr>
        <w:t xml:space="preserve"> — Stand November 2025.</w:t>
      </w:r>
    </w:p>
    <w:p xmlns:wp14="http://schemas.microsoft.com/office/word/2010/wordml" w14:paraId="546E54B7" wp14:textId="77777777">
      <w:pPr>
        <w:spacing w:before="60" w:after="60"/>
      </w:pPr>
      <w:r w:rsidRPr="67AFC0B6" w:rsidR="67AFC0B6">
        <w:rPr>
          <w:rFonts w:ascii="Arial" w:hAnsi="Arial" w:eastAsia="Arial" w:cs="Arial"/>
          <w:b w:val="1"/>
          <w:bCs w:val="1"/>
          <w:color w:val="0A2540"/>
          <w:sz w:val="20"/>
          <w:szCs w:val="20"/>
          <w:lang w:val="en-US"/>
        </w:rPr>
        <w:t xml:space="preserve">[11]  </w:t>
      </w:r>
      <w:r w:rsidRPr="67AFC0B6" w:rsidR="67AFC0B6">
        <w:rPr>
          <w:rFonts w:ascii="Arial" w:hAnsi="Arial" w:eastAsia="Arial" w:cs="Arial"/>
          <w:b w:val="1"/>
          <w:bCs w:val="1"/>
          <w:sz w:val="20"/>
          <w:szCs w:val="20"/>
          <w:lang w:val="en-US"/>
        </w:rPr>
        <w:t xml:space="preserve">finanzamt-rente-im-ausland.de. </w:t>
      </w:r>
      <w:r w:rsidRPr="67AFC0B6" w:rsidR="67AFC0B6">
        <w:rPr>
          <w:rFonts w:ascii="Arial" w:hAnsi="Arial" w:eastAsia="Arial" w:cs="Arial"/>
          <w:sz w:val="20"/>
          <w:szCs w:val="20"/>
          <w:lang w:val="en-US"/>
        </w:rPr>
        <w:t xml:space="preserve">Beschränkte und unbeschränkte Steuerpflicht – §1 EStG, Antrag auf Grundfreibetrag. </w:t>
      </w:r>
      <w:r w:rsidRPr="67AFC0B6" w:rsidR="67AFC0B6">
        <w:rPr>
          <w:rFonts w:ascii="Arial" w:hAnsi="Arial" w:eastAsia="Arial" w:cs="Arial"/>
          <w:i w:val="1"/>
          <w:iCs w:val="1"/>
          <w:color w:val="2AA6B0"/>
          <w:sz w:val="20"/>
          <w:szCs w:val="20"/>
          <w:lang w:val="en-US"/>
        </w:rPr>
        <w:t>finanzamt-rente-im-ausland.de/de/wer-warum-wieviel/wieviel-muss-ich-zahlen</w:t>
      </w:r>
      <w:r w:rsidRPr="67AFC0B6" w:rsidR="67AFC0B6">
        <w:rPr>
          <w:rFonts w:ascii="Arial" w:hAnsi="Arial" w:eastAsia="Arial" w:cs="Arial"/>
          <w:color w:val="666666"/>
          <w:sz w:val="20"/>
          <w:szCs w:val="20"/>
          <w:lang w:val="en-US"/>
        </w:rPr>
        <w:t xml:space="preserve"> — Stand 2026.</w:t>
      </w:r>
    </w:p>
    <w:p xmlns:wp14="http://schemas.microsoft.com/office/word/2010/wordml" w14:paraId="296FEF7D" wp14:textId="77777777">
      <w:pPr>
        <w:spacing w:before="40" w:after="40"/>
      </w:pPr>
      <w:r/>
    </w:p>
    <w:p xmlns:wp14="http://schemas.microsoft.com/office/word/2010/wordml" w14:paraId="7194DBDC"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7DC4CCBD"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22C972E3" wp14:textId="77777777">
            <w:pPr>
              <w:jc w:val="center"/>
            </w:pPr>
            <w:r w:rsidRPr="67AFC0B6" w:rsidR="67AFC0B6">
              <w:rPr>
                <w:rFonts w:ascii="Arial" w:hAnsi="Arial" w:eastAsia="Arial" w:cs="Arial"/>
                <w:b w:val="1"/>
                <w:bCs w:val="1"/>
                <w:color w:val="FFFFFF"/>
                <w:sz w:val="26"/>
                <w:szCs w:val="26"/>
                <w:lang w:val="en-US"/>
              </w:rPr>
              <w:t>Auslandsimmobilie steuerlich optimal aufgestellt?</w:t>
            </w:r>
          </w:p>
          <w:p w14:paraId="7ADA7C98" wp14:textId="77777777">
            <w:pPr>
              <w:jc w:val="center"/>
            </w:pPr>
            <w:r w:rsidRPr="67AFC0B6" w:rsidR="67AFC0B6">
              <w:rPr>
                <w:rFonts w:ascii="Arial" w:hAnsi="Arial" w:eastAsia="Arial" w:cs="Arial"/>
                <w:color w:val="FFFFFF"/>
                <w:sz w:val="22"/>
                <w:szCs w:val="22"/>
                <w:lang w:val="en-US"/>
              </w:rPr>
              <w:t>Wir analysieren Ihre Situation – Progressionsvorbehalt, Schuldzinsenabzug und Verkaufsplanung.</w:t>
            </w:r>
          </w:p>
          <w:p w14:paraId="54C3B042" wp14:textId="77777777">
            <w:pPr>
              <w:spacing w:before="120"/>
              <w:jc w:val="center"/>
            </w:pPr>
            <w:r w:rsidRPr="67AFC0B6" w:rsidR="67AFC0B6">
              <w:rPr>
                <w:rFonts w:ascii="Arial" w:hAnsi="Arial" w:eastAsia="Arial" w:cs="Arial"/>
                <w:b w:val="1"/>
                <w:bCs w:val="1"/>
                <w:color w:val="2AA6B0"/>
                <w:sz w:val="22"/>
                <w:szCs w:val="22"/>
                <w:lang w:val="en-US"/>
              </w:rPr>
              <w:t>→ zofingen-treuhand.ch/kontakt</w:t>
            </w:r>
          </w:p>
        </w:tc>
      </w:tr>
    </w:tbl>
    <w:p xmlns:wp14="http://schemas.microsoft.com/office/word/2010/wordml" w14:paraId="769D0D3C" wp14:textId="77777777">
      <w:pPr>
        <w:spacing w:before="40" w:after="40"/>
      </w:pPr>
      <w:r/>
    </w:p>
    <w:p xmlns:wp14="http://schemas.microsoft.com/office/word/2010/wordml" w14:paraId="54CD245A"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xmlns:wp14="http://schemas.microsoft.com/office/word/2010/wordml" w:rsidTr="67AFC0B6" w14:paraId="27EF5955"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67AFC0B6" w:rsidR="67AFC0B6">
              <w:rPr>
                <w:rFonts w:ascii="Arial" w:hAnsi="Arial" w:eastAsia="Arial" w:cs="Arial"/>
                <w:b w:val="1"/>
                <w:bCs w:val="1"/>
                <w:color w:val="FFFFFF"/>
                <w:sz w:val="20"/>
                <w:szCs w:val="20"/>
                <w:lang w:val="en-US"/>
              </w:rPr>
              <w:t>Ankertext</w:t>
            </w:r>
          </w:p>
        </w:tc>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67AFC0B6" w:rsidR="67AFC0B6">
              <w:rPr>
                <w:rFonts w:ascii="Arial" w:hAnsi="Arial" w:eastAsia="Arial" w:cs="Arial"/>
                <w:b w:val="1"/>
                <w:bCs w:val="1"/>
                <w:color w:val="FFFFFF"/>
                <w:sz w:val="20"/>
                <w:szCs w:val="20"/>
                <w:lang w:val="en-US"/>
              </w:rPr>
              <w:t>Platzierung</w:t>
            </w:r>
          </w:p>
        </w:tc>
      </w:tr>
      <w:tr xmlns:wp14="http://schemas.microsoft.com/office/word/2010/wordml" w:rsidTr="67AFC0B6" w14:paraId="28DCB1C3"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7B45723" wp14:textId="77777777">
            <w:r w:rsidRPr="67AFC0B6" w:rsidR="67AFC0B6">
              <w:rPr>
                <w:rFonts w:ascii="Arial" w:hAnsi="Arial" w:eastAsia="Arial" w:cs="Arial"/>
                <w:sz w:val="20"/>
                <w:szCs w:val="20"/>
                <w:lang w:val="en-US"/>
              </w:rPr>
              <w:t>Grundstückgewinnsteuer im Kanton Aargau</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9E64849" wp14:textId="77777777">
            <w:r w:rsidRPr="67AFC0B6" w:rsidR="67AFC0B6">
              <w:rPr>
                <w:rFonts w:ascii="Arial" w:hAnsi="Arial" w:eastAsia="Arial" w:cs="Arial"/>
                <w:sz w:val="20"/>
                <w:szCs w:val="20"/>
                <w:lang w:val="en-US"/>
              </w:rPr>
              <w:t>/grundstueckgewinnsteuer-aargau-berechnen/</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272A87E" wp14:textId="77777777">
            <w:r w:rsidRPr="67AFC0B6" w:rsidR="67AFC0B6">
              <w:rPr>
                <w:rFonts w:ascii="Arial" w:hAnsi="Arial" w:eastAsia="Arial" w:cs="Arial"/>
                <w:sz w:val="20"/>
                <w:szCs w:val="20"/>
                <w:lang w:val="en-US"/>
              </w:rPr>
              <w:t>Abschnitt 5 (Vergleich Kapitalgewinn CH)</w:t>
            </w:r>
          </w:p>
        </w:tc>
      </w:tr>
      <w:tr xmlns:wp14="http://schemas.microsoft.com/office/word/2010/wordml" w:rsidTr="67AFC0B6" w14:paraId="5146D9FA"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03E542B" wp14:textId="77777777">
            <w:r w:rsidRPr="67AFC0B6" w:rsidR="67AFC0B6">
              <w:rPr>
                <w:rFonts w:ascii="Arial" w:hAnsi="Arial" w:eastAsia="Arial" w:cs="Arial"/>
                <w:sz w:val="20"/>
                <w:szCs w:val="20"/>
                <w:lang w:val="en-US"/>
              </w:rPr>
              <w:t>energetische Sanierungen steuerlich absetzen</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EC36A98" wp14:textId="77777777">
            <w:r w:rsidRPr="67AFC0B6" w:rsidR="67AFC0B6">
              <w:rPr>
                <w:rFonts w:ascii="Arial" w:hAnsi="Arial" w:eastAsia="Arial" w:cs="Arial"/>
                <w:sz w:val="20"/>
                <w:szCs w:val="20"/>
                <w:lang w:val="en-US"/>
              </w:rPr>
              <w:t>/energetische-sanierungen-steuerlich-absetzen/</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CD17473" wp14:textId="77777777">
            <w:r w:rsidRPr="67AFC0B6" w:rsidR="67AFC0B6">
              <w:rPr>
                <w:rFonts w:ascii="Arial" w:hAnsi="Arial" w:eastAsia="Arial" w:cs="Arial"/>
                <w:sz w:val="20"/>
                <w:szCs w:val="20"/>
                <w:lang w:val="en-US"/>
              </w:rPr>
              <w:t>Abschnitt 3 (Liegenschaftsunterhalt)</w:t>
            </w:r>
          </w:p>
        </w:tc>
      </w:tr>
      <w:tr xmlns:wp14="http://schemas.microsoft.com/office/word/2010/wordml" w:rsidTr="67AFC0B6" w14:paraId="056F0091"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DFE9A3F" wp14:textId="77777777">
            <w:r w:rsidRPr="67AFC0B6" w:rsidR="67AFC0B6">
              <w:rPr>
                <w:rFonts w:ascii="Arial" w:hAnsi="Arial" w:eastAsia="Arial" w:cs="Arial"/>
                <w:sz w:val="20"/>
                <w:szCs w:val="20"/>
                <w:lang w:val="en-US"/>
              </w:rPr>
              <w:t>Immobilien GmbH oder AG gründen</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90A7280" wp14:textId="77777777">
            <w:r w:rsidRPr="67AFC0B6" w:rsidR="67AFC0B6">
              <w:rPr>
                <w:rFonts w:ascii="Arial" w:hAnsi="Arial" w:eastAsia="Arial" w:cs="Arial"/>
                <w:sz w:val="20"/>
                <w:szCs w:val="20"/>
                <w:lang w:val="en-US"/>
              </w:rPr>
              <w:t>/immobilien-ag-oder-gmbh-gruenden/</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EBE11BF" wp14:textId="77777777">
            <w:r w:rsidRPr="67AFC0B6" w:rsidR="67AFC0B6">
              <w:rPr>
                <w:rFonts w:ascii="Arial" w:hAnsi="Arial" w:eastAsia="Arial" w:cs="Arial"/>
                <w:sz w:val="20"/>
                <w:szCs w:val="20"/>
                <w:lang w:val="en-US"/>
              </w:rPr>
              <w:t>Fazit (Gestaltungsalternative)</w:t>
            </w:r>
          </w:p>
        </w:tc>
      </w:tr>
      <w:tr xmlns:wp14="http://schemas.microsoft.com/office/word/2010/wordml" w:rsidTr="67AFC0B6" w14:paraId="09DEBE0B"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291F50E" wp14:textId="77777777">
            <w:r w:rsidRPr="67AFC0B6" w:rsidR="67AFC0B6">
              <w:rPr>
                <w:rFonts w:ascii="Arial" w:hAnsi="Arial" w:eastAsia="Arial" w:cs="Arial"/>
                <w:sz w:val="20"/>
                <w:szCs w:val="20"/>
                <w:lang w:val="en-US"/>
              </w:rPr>
              <w:t>Steuern für Privatpersonen</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0A86194" wp14:textId="77777777">
            <w:r w:rsidRPr="67AFC0B6" w:rsidR="67AFC0B6">
              <w:rPr>
                <w:rFonts w:ascii="Arial" w:hAnsi="Arial" w:eastAsia="Arial" w:cs="Arial"/>
                <w:sz w:val="20"/>
                <w:szCs w:val="20"/>
                <w:lang w:val="en-US"/>
              </w:rPr>
              <w:t>/dienstleistungen/steuern-fuer-privatpersonen/</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F116C35" wp14:textId="77777777">
            <w:r w:rsidRPr="67AFC0B6" w:rsidR="67AFC0B6">
              <w:rPr>
                <w:rFonts w:ascii="Arial" w:hAnsi="Arial" w:eastAsia="Arial" w:cs="Arial"/>
                <w:sz w:val="20"/>
                <w:szCs w:val="20"/>
                <w:lang w:val="en-US"/>
              </w:rPr>
              <w:t>Einleitung oder CTA</w:t>
            </w:r>
          </w:p>
        </w:tc>
      </w:tr>
    </w:tbl>
    <w:p xmlns:wp14="http://schemas.microsoft.com/office/word/2010/wordml" w14:paraId="1231BE67" wp14:textId="77777777">
      <w:pPr>
        <w:spacing w:before="40" w:after="40"/>
      </w:pPr>
      <w:r/>
    </w:p>
    <w:p xmlns:wp14="http://schemas.microsoft.com/office/word/2010/wordml" w14:paraId="6F2451C1" wp14:textId="77777777">
      <w:pPr>
        <w:spacing w:before="160" w:after="80"/>
      </w:pPr>
      <w:r>
        <w:rPr>
          <w:rFonts w:ascii="Arial" w:hAnsi="Arial" w:eastAsia="Arial" w:cs="Arial"/>
          <w:b/>
          <w:bCs/>
          <w:color w:val="0A2540"/>
          <w:sz w:val="18"/>
          <w:szCs w:val="18"/>
        </w:rPr>
        <w:t xml:space="preserve">EXTERNE VERLINKUNGSEMPFEHLUNGEN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xmlns:wp14="http://schemas.microsoft.com/office/word/2010/wordml" w:rsidTr="67AFC0B6" w14:paraId="2EFFB718"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E8BA693" wp14:textId="77777777">
            <w:r>
              <w:rPr>
                <w:rFonts w:ascii="Arial" w:hAnsi="Arial" w:eastAsia="Arial" w:cs="Arial"/>
                <w:b/>
                <w:bCs/>
                <w:color w:val="FFFFFF"/>
                <w:sz w:val="20"/>
                <w:szCs w:val="20"/>
              </w:rPr>
              <w:t xml:space="preserve">URL</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412D0D" wp14:textId="77777777">
            <w:r w:rsidRPr="67AFC0B6" w:rsidR="67AFC0B6">
              <w:rPr>
                <w:rFonts w:ascii="Arial" w:hAnsi="Arial" w:eastAsia="Arial" w:cs="Arial"/>
                <w:b w:val="1"/>
                <w:bCs w:val="1"/>
                <w:color w:val="FFFFFF"/>
                <w:sz w:val="20"/>
                <w:szCs w:val="20"/>
                <w:lang w:val="en-US"/>
              </w:rPr>
              <w:t>Ankertext</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14C712E" wp14:textId="77777777">
            <w:r w:rsidRPr="67AFC0B6" w:rsidR="67AFC0B6">
              <w:rPr>
                <w:rFonts w:ascii="Arial" w:hAnsi="Arial" w:eastAsia="Arial" w:cs="Arial"/>
                <w:b w:val="1"/>
                <w:bCs w:val="1"/>
                <w:color w:val="FFFFFF"/>
                <w:sz w:val="20"/>
                <w:szCs w:val="20"/>
                <w:lang w:val="en-US"/>
              </w:rPr>
              <w:t>Begründung</w:t>
            </w:r>
          </w:p>
        </w:tc>
      </w:tr>
      <w:tr xmlns:wp14="http://schemas.microsoft.com/office/word/2010/wordml" w:rsidTr="67AFC0B6" w14:paraId="63056EF1"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FE1C9C8" wp14:textId="77777777">
            <w:r w:rsidRPr="67AFC0B6" w:rsidR="67AFC0B6">
              <w:rPr>
                <w:rFonts w:ascii="Arial" w:hAnsi="Arial" w:eastAsia="Arial" w:cs="Arial"/>
                <w:sz w:val="20"/>
                <w:szCs w:val="20"/>
                <w:lang w:val="en-US"/>
              </w:rPr>
              <w:t>infobest.eu/.../das-deutsch-schweizerische-doppelbesteuerungsabkommen</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A5DC492" wp14:textId="77777777">
            <w:r>
              <w:rPr>
                <w:rFonts w:ascii="Arial" w:hAnsi="Arial" w:eastAsia="Arial" w:cs="Arial"/>
                <w:sz w:val="20"/>
                <w:szCs w:val="20"/>
              </w:rPr>
              <w:t xml:space="preserve">DBA CH-DE – INFOBEST</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4F329A6" wp14:textId="77777777">
            <w:r w:rsidRPr="67AFC0B6" w:rsidR="67AFC0B6">
              <w:rPr>
                <w:rFonts w:ascii="Arial" w:hAnsi="Arial" w:eastAsia="Arial" w:cs="Arial"/>
                <w:sz w:val="20"/>
                <w:szCs w:val="20"/>
                <w:lang w:val="en-US"/>
              </w:rPr>
              <w:t>Autoritative, kostenlose Erklärungsseite beider Länder</w:t>
            </w:r>
          </w:p>
        </w:tc>
      </w:tr>
      <w:tr xmlns:wp14="http://schemas.microsoft.com/office/word/2010/wordml" w:rsidTr="67AFC0B6" w14:paraId="2C3729F2"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AC06B64" wp14:textId="77777777">
            <w:r>
              <w:rPr>
                <w:rFonts w:ascii="Arial" w:hAnsi="Arial" w:eastAsia="Arial" w:cs="Arial"/>
                <w:sz w:val="20"/>
                <w:szCs w:val="20"/>
              </w:rPr>
              <w:t xml:space="preserve">bundesfinanzministerium.de/.../das-aendert-sich-2026.html</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9693B45" wp14:textId="77777777">
            <w:r w:rsidRPr="67AFC0B6" w:rsidR="67AFC0B6">
              <w:rPr>
                <w:rFonts w:ascii="Arial" w:hAnsi="Arial" w:eastAsia="Arial" w:cs="Arial"/>
                <w:sz w:val="20"/>
                <w:szCs w:val="20"/>
                <w:lang w:val="en-US"/>
              </w:rPr>
              <w:t>Steuerliche Änderungen Deutschland 2026</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DEED869" wp14:textId="77777777">
            <w:r w:rsidRPr="67AFC0B6" w:rsidR="67AFC0B6">
              <w:rPr>
                <w:rFonts w:ascii="Arial" w:hAnsi="Arial" w:eastAsia="Arial" w:cs="Arial"/>
                <w:sz w:val="20"/>
                <w:szCs w:val="20"/>
                <w:lang w:val="en-US"/>
              </w:rPr>
              <w:t>Offizielle BMF-Quelle für Steuersätze</w:t>
            </w:r>
          </w:p>
        </w:tc>
      </w:tr>
      <w:tr xmlns:wp14="http://schemas.microsoft.com/office/word/2010/wordml" w:rsidTr="67AFC0B6" w14:paraId="6843CA8E"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043CD74" wp14:textId="77777777">
            <w:r w:rsidRPr="67AFC0B6" w:rsidR="67AFC0B6">
              <w:rPr>
                <w:rFonts w:ascii="Arial" w:hAnsi="Arial" w:eastAsia="Arial" w:cs="Arial"/>
                <w:sz w:val="20"/>
                <w:szCs w:val="20"/>
                <w:lang w:val="en-US"/>
              </w:rPr>
              <w:t>sif.admin.ch/de/inkrafttreten-des-aenderungsprotokolls...</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515F5EE" wp14:textId="77777777">
            <w:r w:rsidRPr="67AFC0B6" w:rsidR="67AFC0B6">
              <w:rPr>
                <w:rFonts w:ascii="Arial" w:hAnsi="Arial" w:eastAsia="Arial" w:cs="Arial"/>
                <w:sz w:val="20"/>
                <w:szCs w:val="20"/>
                <w:lang w:val="en-US"/>
              </w:rPr>
              <w:t>DBA-Änderungsprotokoll 2026 – SIF</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E9B4C56" wp14:textId="77777777">
            <w:r w:rsidRPr="67AFC0B6" w:rsidR="67AFC0B6">
              <w:rPr>
                <w:rFonts w:ascii="Arial" w:hAnsi="Arial" w:eastAsia="Arial" w:cs="Arial"/>
                <w:sz w:val="20"/>
                <w:szCs w:val="20"/>
                <w:lang w:val="en-US"/>
              </w:rPr>
              <w:t>Offiziell Schweizer Bundesquelle</w:t>
            </w:r>
          </w:p>
        </w:tc>
      </w:tr>
      <w:tr xmlns:wp14="http://schemas.microsoft.com/office/word/2010/wordml" w:rsidTr="67AFC0B6" w14:paraId="01BF9B87"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09875F3" wp14:textId="77777777">
            <w:r>
              <w:rPr>
                <w:rFonts w:ascii="Arial" w:hAnsi="Arial" w:eastAsia="Arial" w:cs="Arial"/>
                <w:sz w:val="20"/>
                <w:szCs w:val="20"/>
              </w:rPr>
              <w:t xml:space="preserve">steuerpraxis.tg.ch/.../stp-10-nr-1-progressionsvorbehalt</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4BAE74E" wp14:textId="77777777">
            <w:r w:rsidRPr="67AFC0B6" w:rsidR="67AFC0B6">
              <w:rPr>
                <w:rFonts w:ascii="Arial" w:hAnsi="Arial" w:eastAsia="Arial" w:cs="Arial"/>
                <w:sz w:val="20"/>
                <w:szCs w:val="20"/>
                <w:lang w:val="en-US"/>
              </w:rPr>
              <w:t>Progressionsvorbehalt – Steuerpraxis TG</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EA3F6B2" wp14:textId="77777777">
            <w:r w:rsidRPr="67AFC0B6" w:rsidR="67AFC0B6">
              <w:rPr>
                <w:rFonts w:ascii="Arial" w:hAnsi="Arial" w:eastAsia="Arial" w:cs="Arial"/>
                <w:sz w:val="20"/>
                <w:szCs w:val="20"/>
                <w:lang w:val="en-US"/>
              </w:rPr>
              <w:t>Bereits im Originalartikel verlinkt – beibehalten</w:t>
            </w:r>
          </w:p>
        </w:tc>
      </w:tr>
      <w:tr xmlns:wp14="http://schemas.microsoft.com/office/word/2010/wordml" w:rsidTr="67AFC0B6" w14:paraId="3215DCF1"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C5831AC" wp14:textId="77777777">
            <w:r>
              <w:rPr>
                <w:rFonts w:ascii="Arial" w:hAnsi="Arial" w:eastAsia="Arial" w:cs="Arial"/>
                <w:sz w:val="20"/>
                <w:szCs w:val="20"/>
              </w:rPr>
              <w:t xml:space="preserve">estv.admin.ch/.../deutschland.html</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829EDAA" wp14:textId="77777777">
            <w:r w:rsidRPr="67AFC0B6" w:rsidR="67AFC0B6">
              <w:rPr>
                <w:rFonts w:ascii="Arial" w:hAnsi="Arial" w:eastAsia="Arial" w:cs="Arial"/>
                <w:sz w:val="20"/>
                <w:szCs w:val="20"/>
                <w:lang w:val="en-US"/>
              </w:rPr>
              <w:t>ESTV Länderinformation Deutschland</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D73F4F4" wp14:textId="77777777">
            <w:r w:rsidRPr="67AFC0B6" w:rsidR="67AFC0B6">
              <w:rPr>
                <w:rFonts w:ascii="Arial" w:hAnsi="Arial" w:eastAsia="Arial" w:cs="Arial"/>
                <w:sz w:val="20"/>
                <w:szCs w:val="20"/>
                <w:lang w:val="en-US"/>
              </w:rPr>
              <w:t>Bereits im Originalartikel verlinkt – beibehalten</w:t>
            </w:r>
          </w:p>
        </w:tc>
      </w:tr>
    </w:tbl>
    <w:p xmlns:wp14="http://schemas.microsoft.com/office/word/2010/wordml" w14:paraId="36FEB5B0" wp14:textId="77777777">
      <w:pPr>
        <w:spacing w:before="40" w:after="40"/>
      </w:pPr>
      <w:r/>
    </w:p>
    <w:p xmlns:wp14="http://schemas.microsoft.com/office/word/2010/wordml" w14:paraId="30D7AA69"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67AFC0B6" w:rsidR="67AFC0B6">
        <w:rPr>
          <w:rFonts w:ascii="Arial" w:hAnsi="Arial" w:eastAsia="Arial" w:cs="Arial"/>
          <w:sz w:val="22"/>
          <w:szCs w:val="22"/>
          <w:lang w:val="en-US"/>
        </w:rPr>
        <w:t>Prüfung nach Publikation: search.google.com/test/rich-results</w:t>
      </w:r>
    </w:p>
    <w:p xmlns:wp14="http://schemas.microsoft.com/office/word/2010/wordml" w14:paraId="7196D064" wp14:textId="77777777">
      <w:pPr>
        <w:spacing w:before="40" w:after="40"/>
      </w:pPr>
      <w:r/>
    </w:p>
    <w:p xmlns:wp14="http://schemas.microsoft.com/office/word/2010/wordml" w14:paraId="1E9E4088" wp14:textId="77777777">
      <w:pPr>
        <w:spacing w:before="80" w:after="40"/>
      </w:pPr>
      <w:r>
        <w:rPr>
          <w:rFonts w:ascii="Arial" w:hAnsi="Arial" w:eastAsia="Arial" w:cs="Arial"/>
          <w:b/>
          <w:bCs/>
          <w:color w:val="0A2540"/>
          <w:sz w:val="22"/>
          <w:szCs w:val="22"/>
        </w:rPr>
        <w:t xml:space="preserve">Schema 1: Article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565C952B" wp14:textId="77777777">
        <w:tc>
          <w:tcPr>
            <w:tcBorders>
              <w:top w:val="single" w:color="CCCCCC" w:sz="4"/>
              <w:left w:val="single" w:color="CCCCCC" w:sz="4"/>
              <w:bottom w:val="single" w:color="CCCCCC" w:sz="4"/>
              <w:right w:val="single" w:color="CCCCCC" w:sz="4"/>
            </w:tcBorders>
            <w:shd w:val="clear" w:color="auto" w:fill="F0F0F0"/>
            <w:tcMar>
              <w:top w:w="100" w:type="dxa"/>
              <w:left w:w="160" w:type="dxa"/>
              <w:bottom w:w="100" w:type="dxa"/>
              <w:right w:w="160" w:type="dxa"/>
            </w:tcMar>
          </w:tcPr>
          <w:p w14:paraId="181B62D9" wp14:textId="77777777">
            <w:r w:rsidRPr="67AFC0B6" w:rsidR="67AFC0B6">
              <w:rPr>
                <w:rFonts w:ascii="Courier New" w:hAnsi="Courier New" w:eastAsia="Courier New" w:cs="Courier New"/>
                <w:sz w:val="18"/>
                <w:szCs w:val="18"/>
                <w:lang w:val="en-US"/>
              </w:rPr>
              <w:t>&lt;script type="application/ld+json"&gt;</w:t>
            </w:r>
          </w:p>
          <w:p w14:paraId="668EF8AE" wp14:textId="77777777">
            <w:r>
              <w:rPr>
                <w:rFonts w:ascii="Courier New" w:hAnsi="Courier New" w:eastAsia="Courier New" w:cs="Courier New"/>
                <w:sz w:val="18"/>
                <w:szCs w:val="18"/>
              </w:rPr>
              <w:t xml:space="preserve">{</w:t>
            </w:r>
          </w:p>
          <w:p w14:paraId="0BC7B02B" wp14:textId="77777777">
            <w:r w:rsidRPr="67AFC0B6" w:rsidR="67AFC0B6">
              <w:rPr>
                <w:rFonts w:ascii="Courier New" w:hAnsi="Courier New" w:eastAsia="Courier New" w:cs="Courier New"/>
                <w:sz w:val="18"/>
                <w:szCs w:val="18"/>
                <w:lang w:val="de-DE"/>
              </w:rPr>
              <w:t xml:space="preserve">  "@context": "https://schema.org",</w:t>
            </w:r>
          </w:p>
          <w:p w14:paraId="45B0A03C" wp14:textId="77777777">
            <w:r w:rsidRPr="67AFC0B6" w:rsidR="67AFC0B6">
              <w:rPr>
                <w:rFonts w:ascii="Courier New" w:hAnsi="Courier New" w:eastAsia="Courier New" w:cs="Courier New"/>
                <w:sz w:val="18"/>
                <w:szCs w:val="18"/>
                <w:lang w:val="de-DE"/>
              </w:rPr>
              <w:t xml:space="preserve">  "@type": "Article",</w:t>
            </w:r>
          </w:p>
          <w:p w14:paraId="2F6FCC0F" wp14:textId="77777777">
            <w:r w:rsidRPr="67AFC0B6" w:rsidR="67AFC0B6">
              <w:rPr>
                <w:rFonts w:ascii="Courier New" w:hAnsi="Courier New" w:eastAsia="Courier New" w:cs="Courier New"/>
                <w:sz w:val="18"/>
                <w:szCs w:val="18"/>
                <w:lang w:val="en-US"/>
              </w:rPr>
              <w:t xml:space="preserve">  "headline": "Immobilie in Deutschland, Wohnsitz Schweiz – Steuern richtig verstehen",</w:t>
            </w:r>
          </w:p>
          <w:p w14:paraId="6FD84185" wp14:textId="77777777">
            <w:r w:rsidRPr="67AFC0B6" w:rsidR="67AFC0B6">
              <w:rPr>
                <w:rFonts w:ascii="Courier New" w:hAnsi="Courier New" w:eastAsia="Courier New" w:cs="Courier New"/>
                <w:sz w:val="18"/>
                <w:szCs w:val="18"/>
                <w:lang w:val="en-US"/>
              </w:rPr>
              <w:t xml:space="preserve">  "description": "DBA CH-DE, Progressionsvorbehalt, doppelter Schuldzinsenabzug und steuerfreier Kapitalgewinn erklärt – Leitfaden von Zofingen Treuhand AG.",</w:t>
            </w:r>
          </w:p>
          <w:p w14:paraId="5D4829A7" wp14:textId="77777777">
            <w:r w:rsidRPr="67AFC0B6" w:rsidR="67AFC0B6">
              <w:rPr>
                <w:rFonts w:ascii="Courier New" w:hAnsi="Courier New" w:eastAsia="Courier New" w:cs="Courier New"/>
                <w:sz w:val="18"/>
                <w:szCs w:val="18"/>
                <w:lang w:val="en-US"/>
              </w:rPr>
              <w:t xml:space="preserve">  "author": { "@type": "Person", "name": "Philippe Bally", "jobTitle": "Leiter Steuerberatung", "worksFor": { "@type": "Organization", "name": "Zofingen Treuhand AG" } },</w:t>
            </w:r>
          </w:p>
          <w:p w14:paraId="32172AD3" wp14:textId="77777777">
            <w:r w:rsidRPr="67AFC0B6" w:rsidR="67AFC0B6">
              <w:rPr>
                <w:rFonts w:ascii="Courier New" w:hAnsi="Courier New" w:eastAsia="Courier New" w:cs="Courier New"/>
                <w:sz w:val="18"/>
                <w:szCs w:val="18"/>
                <w:lang w:val="en-US"/>
              </w:rPr>
              <w:t xml:space="preserve">  "publisher": { "@type": "Organization", "name": "Zofingen Treuhand AG", "logo": { "@type": "ImageObject", "url": "https://www.zofingen-treuhand.ch/wp-content/uploads/2023/03/logoTreuhand.png" } },</w:t>
            </w:r>
          </w:p>
          <w:p w14:paraId="356DDF6F" wp14:textId="77777777">
            <w:r w:rsidRPr="67AFC0B6" w:rsidR="67AFC0B6">
              <w:rPr>
                <w:rFonts w:ascii="Courier New" w:hAnsi="Courier New" w:eastAsia="Courier New" w:cs="Courier New"/>
                <w:sz w:val="18"/>
                <w:szCs w:val="18"/>
                <w:lang w:val="en-US"/>
              </w:rPr>
              <w:t xml:space="preserve">  "datePublished": "2026-01-14",</w:t>
            </w:r>
          </w:p>
          <w:p w14:paraId="4A278706" wp14:textId="77777777">
            <w:r w:rsidRPr="67AFC0B6" w:rsidR="67AFC0B6">
              <w:rPr>
                <w:rFonts w:ascii="Courier New" w:hAnsi="Courier New" w:eastAsia="Courier New" w:cs="Courier New"/>
                <w:sz w:val="18"/>
                <w:szCs w:val="18"/>
                <w:lang w:val="en-US"/>
              </w:rPr>
              <w:t xml:space="preserve">  "dateModified": "2026-06-01",</w:t>
            </w:r>
          </w:p>
          <w:p w14:paraId="2D0EDF5B" wp14:textId="77777777">
            <w:r w:rsidRPr="67AFC0B6" w:rsidR="67AFC0B6">
              <w:rPr>
                <w:rFonts w:ascii="Courier New" w:hAnsi="Courier New" w:eastAsia="Courier New" w:cs="Courier New"/>
                <w:sz w:val="18"/>
                <w:szCs w:val="18"/>
                <w:lang w:val="en-US"/>
              </w:rPr>
              <w:t xml:space="preserve">  "url": "https://www.zofingen-treuhand.ch/auslandsimmobilien-steuern-schweiz-deutschland/",</w:t>
            </w:r>
          </w:p>
          <w:p w14:paraId="38CAE650" wp14:textId="77777777">
            <w:r w:rsidRPr="67AFC0B6" w:rsidR="67AFC0B6">
              <w:rPr>
                <w:rFonts w:ascii="Courier New" w:hAnsi="Courier New" w:eastAsia="Courier New" w:cs="Courier New"/>
                <w:sz w:val="18"/>
                <w:szCs w:val="18"/>
                <w:lang w:val="en-US"/>
              </w:rPr>
              <w:t xml:space="preserve">  "keywords": "Auslandsimmobilien Steuern Schweiz, DBA CH-DE, Progressionsvorbehalt, doppelter Schuldzinsenabzug, steuerfreier Kapitalgewinn Deutschland",</w:t>
            </w:r>
          </w:p>
          <w:p w14:paraId="77BF363E" wp14:textId="77777777">
            <w:r w:rsidRPr="67AFC0B6" w:rsidR="67AFC0B6">
              <w:rPr>
                <w:rFonts w:ascii="Courier New" w:hAnsi="Courier New" w:eastAsia="Courier New" w:cs="Courier New"/>
                <w:sz w:val="18"/>
                <w:szCs w:val="18"/>
                <w:lang w:val="en-US"/>
              </w:rPr>
              <w:t xml:space="preserve">  "inLanguage": "de-CH"</w:t>
            </w:r>
          </w:p>
          <w:p w14:paraId="2239F6FF" wp14:textId="77777777">
            <w:r>
              <w:rPr>
                <w:rFonts w:ascii="Courier New" w:hAnsi="Courier New" w:eastAsia="Courier New" w:cs="Courier New"/>
                <w:sz w:val="18"/>
                <w:szCs w:val="18"/>
              </w:rPr>
              <w:t xml:space="preserve">}</w:t>
            </w:r>
          </w:p>
          <w:p w14:paraId="0DA4A998" wp14:textId="77777777">
            <w:r w:rsidRPr="67AFC0B6" w:rsidR="67AFC0B6">
              <w:rPr>
                <w:rFonts w:ascii="Courier New" w:hAnsi="Courier New" w:eastAsia="Courier New" w:cs="Courier New"/>
                <w:sz w:val="18"/>
                <w:szCs w:val="18"/>
                <w:lang w:val="de-DE"/>
              </w:rPr>
              <w:t>&lt;/script&gt;</w:t>
            </w:r>
          </w:p>
        </w:tc>
      </w:tr>
    </w:tbl>
    <w:p xmlns:wp14="http://schemas.microsoft.com/office/word/2010/wordml" w14:paraId="34FF1C98" wp14:textId="77777777">
      <w:pPr>
        <w:spacing w:before="40" w:after="40"/>
      </w:pPr>
      <w:r/>
    </w:p>
    <w:p xmlns:wp14="http://schemas.microsoft.com/office/word/2010/wordml" w14:paraId="52C0BFCB" wp14:textId="77777777">
      <w:pPr>
        <w:spacing w:before="80" w:after="40"/>
      </w:pPr>
      <w:r w:rsidRPr="67AFC0B6" w:rsidR="67AFC0B6">
        <w:rPr>
          <w:rFonts w:ascii="Arial" w:hAnsi="Arial" w:eastAsia="Arial" w:cs="Arial"/>
          <w:b w:val="1"/>
          <w:bCs w:val="1"/>
          <w:color w:val="0A2540"/>
          <w:sz w:val="22"/>
          <w:szCs w:val="22"/>
          <w:lang w:val="en-US"/>
        </w:rPr>
        <w:t>Schema 2: FAQPage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0AF45F5C" wp14:textId="77777777">
        <w:tc>
          <w:tcPr>
            <w:tcBorders>
              <w:top w:val="single" w:color="CCCCCC" w:sz="4"/>
              <w:left w:val="single" w:color="CCCCCC" w:sz="4"/>
              <w:bottom w:val="single" w:color="CCCCCC" w:sz="4"/>
              <w:right w:val="single" w:color="CCCCCC" w:sz="4"/>
            </w:tcBorders>
            <w:shd w:val="clear" w:color="auto" w:fill="F0F0F0"/>
            <w:tcMar>
              <w:top w:w="100" w:type="dxa"/>
              <w:left w:w="160" w:type="dxa"/>
              <w:bottom w:w="100" w:type="dxa"/>
              <w:right w:w="160" w:type="dxa"/>
            </w:tcMar>
          </w:tcPr>
          <w:p w14:paraId="1111F605" wp14:textId="77777777">
            <w:r w:rsidRPr="67AFC0B6" w:rsidR="67AFC0B6">
              <w:rPr>
                <w:rFonts w:ascii="Courier New" w:hAnsi="Courier New" w:eastAsia="Courier New" w:cs="Courier New"/>
                <w:sz w:val="18"/>
                <w:szCs w:val="18"/>
                <w:lang w:val="en-US"/>
              </w:rPr>
              <w:t>&lt;script type="application/ld+json"&gt;</w:t>
            </w:r>
          </w:p>
          <w:p w14:paraId="748926B4" wp14:textId="77777777">
            <w:r>
              <w:rPr>
                <w:rFonts w:ascii="Courier New" w:hAnsi="Courier New" w:eastAsia="Courier New" w:cs="Courier New"/>
                <w:sz w:val="18"/>
                <w:szCs w:val="18"/>
              </w:rPr>
              <w:t xml:space="preserve">{</w:t>
            </w:r>
          </w:p>
          <w:p w14:paraId="2C235FE1" wp14:textId="77777777">
            <w:r w:rsidRPr="67AFC0B6" w:rsidR="67AFC0B6">
              <w:rPr>
                <w:rFonts w:ascii="Courier New" w:hAnsi="Courier New" w:eastAsia="Courier New" w:cs="Courier New"/>
                <w:sz w:val="18"/>
                <w:szCs w:val="18"/>
                <w:lang w:val="de-DE"/>
              </w:rPr>
              <w:t xml:space="preserve">  "@context": "https://schema.org",</w:t>
            </w:r>
          </w:p>
          <w:p w14:paraId="609C53A4" wp14:textId="77777777">
            <w:r w:rsidRPr="67AFC0B6" w:rsidR="67AFC0B6">
              <w:rPr>
                <w:rFonts w:ascii="Courier New" w:hAnsi="Courier New" w:eastAsia="Courier New" w:cs="Courier New"/>
                <w:sz w:val="18"/>
                <w:szCs w:val="18"/>
                <w:lang w:val="en-US"/>
              </w:rPr>
              <w:t xml:space="preserve">  "@type": "FAQPage",</w:t>
            </w:r>
          </w:p>
          <w:p w14:paraId="2547ED16" wp14:textId="77777777">
            <w:r w:rsidRPr="67AFC0B6" w:rsidR="67AFC0B6">
              <w:rPr>
                <w:rFonts w:ascii="Courier New" w:hAnsi="Courier New" w:eastAsia="Courier New" w:cs="Courier New"/>
                <w:sz w:val="18"/>
                <w:szCs w:val="18"/>
                <w:lang w:val="en-US"/>
              </w:rPr>
              <w:t xml:space="preserve">  "mainEntity": [</w:t>
            </w:r>
          </w:p>
          <w:p w14:paraId="31A3CB05" wp14:textId="77777777">
            <w:r w:rsidRPr="67AFC0B6" w:rsidR="67AFC0B6">
              <w:rPr>
                <w:rFonts w:ascii="Courier New" w:hAnsi="Courier New" w:eastAsia="Courier New" w:cs="Courier New"/>
                <w:sz w:val="18"/>
                <w:szCs w:val="18"/>
                <w:lang w:val="en-US"/>
              </w:rPr>
              <w:t xml:space="preserve">    { "@type": "Question", "name": "Muss ich als Schweizer mit Immobilie in Deutschland eine deutsche Steuererklärung abgeben?",</w:t>
            </w:r>
          </w:p>
          <w:p w14:paraId="36F403C1" wp14:textId="77777777">
            <w:r w:rsidRPr="67AFC0B6" w:rsidR="67AFC0B6">
              <w:rPr>
                <w:rFonts w:ascii="Courier New" w:hAnsi="Courier New" w:eastAsia="Courier New" w:cs="Courier New"/>
                <w:sz w:val="18"/>
                <w:szCs w:val="18"/>
                <w:lang w:val="en-US"/>
              </w:rPr>
              <w:t xml:space="preserve">      "acceptedAnswer": { "@type": "Answer", "text": "Ja. Wer in der Schweiz wohnt und eine vermietete Immobilie in Deutschland besitzt, ist beschränkt steuerpflichtig in Deutschland und muss eine Steuererklärung (Anlage V) einreichen." } },</w:t>
            </w:r>
          </w:p>
          <w:p w14:paraId="2E71B3B1" wp14:textId="77777777">
            <w:r w:rsidRPr="67AFC0B6" w:rsidR="67AFC0B6">
              <w:rPr>
                <w:rFonts w:ascii="Courier New" w:hAnsi="Courier New" w:eastAsia="Courier New" w:cs="Courier New"/>
                <w:sz w:val="18"/>
                <w:szCs w:val="18"/>
                <w:lang w:val="en-US"/>
              </w:rPr>
              <w:t xml:space="preserve">    { "@type": "Question", "name": "Wird die deutsche Immobilie in der Schweiz als Vermögen besteuert?",</w:t>
            </w:r>
          </w:p>
          <w:p w14:paraId="7DD4E39D" wp14:textId="77777777">
            <w:r w:rsidRPr="67AFC0B6" w:rsidR="67AFC0B6">
              <w:rPr>
                <w:rFonts w:ascii="Courier New" w:hAnsi="Courier New" w:eastAsia="Courier New" w:cs="Courier New"/>
                <w:sz w:val="18"/>
                <w:szCs w:val="18"/>
                <w:lang w:val="en-US"/>
              </w:rPr>
              <w:t xml:space="preserve">      "acceptedAnswer": { "@type": "Answer", "text": "Nein. Im Rahmen der internationalen Steuerausscheidung wird die Liegenschaft Deutschland zugewiesen. In der Schweiz fällt keine Vermögenssteuer auf die ausländische Immobilie an." } },</w:t>
            </w:r>
          </w:p>
          <w:p w14:paraId="67A8C0D1" wp14:textId="77777777">
            <w:r w:rsidRPr="67AFC0B6" w:rsidR="67AFC0B6">
              <w:rPr>
                <w:rFonts w:ascii="Courier New" w:hAnsi="Courier New" w:eastAsia="Courier New" w:cs="Courier New"/>
                <w:sz w:val="18"/>
                <w:szCs w:val="18"/>
                <w:lang w:val="en-US"/>
              </w:rPr>
              <w:t xml:space="preserve">    { "@type": "Question", "name": "Was bedeutet der doppelte Schuldzinsenabzug?",</w:t>
            </w:r>
          </w:p>
          <w:p w14:paraId="168A4D99" wp14:textId="77777777">
            <w:r w:rsidRPr="67AFC0B6" w:rsidR="67AFC0B6">
              <w:rPr>
                <w:rFonts w:ascii="Courier New" w:hAnsi="Courier New" w:eastAsia="Courier New" w:cs="Courier New"/>
                <w:sz w:val="18"/>
                <w:szCs w:val="18"/>
                <w:lang w:val="en-US"/>
              </w:rPr>
              <w:t xml:space="preserve">      "acceptedAnswer": { "@type": "Answer", "text": "Hypothekarzinsen können in Deutschland vollständig objektbezogen abgezogen werden und in der Schweiz zusätzlich anteilig nach der Lage der Aktiven. Das ergibt eine doppelte steuerliche Wirkung derselben Schuldzinsen." } },</w:t>
            </w:r>
          </w:p>
          <w:p w14:paraId="289BD569" wp14:textId="77777777">
            <w:r w:rsidRPr="67AFC0B6" w:rsidR="67AFC0B6">
              <w:rPr>
                <w:rFonts w:ascii="Courier New" w:hAnsi="Courier New" w:eastAsia="Courier New" w:cs="Courier New"/>
                <w:sz w:val="18"/>
                <w:szCs w:val="18"/>
                <w:lang w:val="en-US"/>
              </w:rPr>
              <w:t xml:space="preserve">    { "@type": "Question", "name": "Ist der Kapitalgewinn beim Verkauf der deutschen Immobilie steuerfrei?",</w:t>
            </w:r>
          </w:p>
          <w:p w14:paraId="513546C4" wp14:textId="77777777">
            <w:r w:rsidRPr="67AFC0B6" w:rsidR="67AFC0B6">
              <w:rPr>
                <w:rFonts w:ascii="Courier New" w:hAnsi="Courier New" w:eastAsia="Courier New" w:cs="Courier New"/>
                <w:sz w:val="18"/>
                <w:szCs w:val="18"/>
                <w:lang w:val="en-US"/>
              </w:rPr>
              <w:t xml:space="preserve">      "acceptedAnswer": { "@type": "Answer", "text": "Ja, wenn die Immobilie als Privatvermögen mindestens 10 Jahre gehalten wurde. Der Gewinn ist weder in Deutschland noch in der Schweiz steuerpflichtig." } },</w:t>
            </w:r>
          </w:p>
          <w:p w14:paraId="007D1988" wp14:textId="77777777">
            <w:r w:rsidRPr="67AFC0B6" w:rsidR="67AFC0B6">
              <w:rPr>
                <w:rFonts w:ascii="Courier New" w:hAnsi="Courier New" w:eastAsia="Courier New" w:cs="Courier New"/>
                <w:sz w:val="18"/>
                <w:szCs w:val="18"/>
                <w:lang w:val="en-US"/>
              </w:rPr>
              <w:t xml:space="preserve">    { "@type": "Question", "name": "Hat das DBA-Änderungsprotokoll 2026 Auswirkungen auf Immobilien?",</w:t>
            </w:r>
          </w:p>
          <w:p w14:paraId="56FB8950" wp14:textId="77777777">
            <w:r w:rsidRPr="67AFC0B6" w:rsidR="67AFC0B6">
              <w:rPr>
                <w:rFonts w:ascii="Courier New" w:hAnsi="Courier New" w:eastAsia="Courier New" w:cs="Courier New"/>
                <w:sz w:val="18"/>
                <w:szCs w:val="18"/>
                <w:lang w:val="en-US"/>
              </w:rPr>
              <w:t xml:space="preserve">      "acceptedAnswer": { "@type": "Answer", "text": "Für reine Immobilieneigentümer keine wesentlichen Änderungen. Die Besteuerung von Mieteinnahmen nach Art. 6 DBA bleibt unverändert. Die Neuerungen betreffen primär den Grenzgängerbegriff." } }</w:t>
            </w:r>
          </w:p>
          <w:p w14:paraId="3503EC5F" wp14:textId="77777777">
            <w:r>
              <w:rPr>
                <w:rFonts w:ascii="Courier New" w:hAnsi="Courier New" w:eastAsia="Courier New" w:cs="Courier New"/>
                <w:sz w:val="18"/>
                <w:szCs w:val="18"/>
              </w:rPr>
              <w:t xml:space="preserve">  ]</w:t>
            </w:r>
          </w:p>
          <w:p w14:paraId="46AE40AA" wp14:textId="77777777">
            <w:r>
              <w:rPr>
                <w:rFonts w:ascii="Courier New" w:hAnsi="Courier New" w:eastAsia="Courier New" w:cs="Courier New"/>
                <w:sz w:val="18"/>
                <w:szCs w:val="18"/>
              </w:rPr>
              <w:t xml:space="preserve">}</w:t>
            </w:r>
          </w:p>
          <w:p w14:paraId="2CC62D0C" wp14:textId="77777777">
            <w:r w:rsidRPr="67AFC0B6" w:rsidR="67AFC0B6">
              <w:rPr>
                <w:rFonts w:ascii="Courier New" w:hAnsi="Courier New" w:eastAsia="Courier New" w:cs="Courier New"/>
                <w:sz w:val="18"/>
                <w:szCs w:val="18"/>
                <w:lang w:val="de-DE"/>
              </w:rPr>
              <w:t>&lt;/script&gt;</w:t>
            </w:r>
          </w:p>
        </w:tc>
      </w:tr>
    </w:tbl>
    <w:p xmlns:wp14="http://schemas.microsoft.com/office/word/2010/wordml" w14:paraId="6D072C0D" wp14:textId="77777777">
      <w:pPr>
        <w:spacing w:before="40" w:after="40"/>
      </w:pPr>
      <w:r/>
    </w:p>
    <w:p xmlns:wp14="http://schemas.microsoft.com/office/word/2010/wordml" w14:paraId="7FFD9546" wp14:textId="77777777">
      <w:pPr>
        <w:spacing w:before="80" w:after="40"/>
      </w:pPr>
      <w:r w:rsidRPr="67AFC0B6" w:rsidR="67AFC0B6">
        <w:rPr>
          <w:rFonts w:ascii="Arial" w:hAnsi="Arial" w:eastAsia="Arial" w:cs="Arial"/>
          <w:b w:val="1"/>
          <w:bCs w:val="1"/>
          <w:color w:val="0A2540"/>
          <w:sz w:val="22"/>
          <w:szCs w:val="22"/>
          <w:lang w:val="en-US"/>
        </w:rPr>
        <w:t>Schema 3: HowTo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12B161C0" wp14:textId="77777777">
        <w:tc>
          <w:tcPr>
            <w:tcBorders>
              <w:top w:val="single" w:color="CCCCCC" w:sz="4"/>
              <w:left w:val="single" w:color="CCCCCC" w:sz="4"/>
              <w:bottom w:val="single" w:color="CCCCCC" w:sz="4"/>
              <w:right w:val="single" w:color="CCCCCC" w:sz="4"/>
            </w:tcBorders>
            <w:shd w:val="clear" w:color="auto" w:fill="F0F0F0"/>
            <w:tcMar>
              <w:top w:w="100" w:type="dxa"/>
              <w:left w:w="160" w:type="dxa"/>
              <w:bottom w:w="100" w:type="dxa"/>
              <w:right w:w="160" w:type="dxa"/>
            </w:tcMar>
          </w:tcPr>
          <w:p w14:paraId="497713CB" wp14:textId="77777777">
            <w:r w:rsidRPr="67AFC0B6" w:rsidR="67AFC0B6">
              <w:rPr>
                <w:rFonts w:ascii="Courier New" w:hAnsi="Courier New" w:eastAsia="Courier New" w:cs="Courier New"/>
                <w:sz w:val="18"/>
                <w:szCs w:val="18"/>
                <w:lang w:val="en-US"/>
              </w:rPr>
              <w:t>&lt;script type="application/ld+json"&gt;</w:t>
            </w:r>
          </w:p>
          <w:p w14:paraId="28294C97" wp14:textId="77777777">
            <w:r>
              <w:rPr>
                <w:rFonts w:ascii="Courier New" w:hAnsi="Courier New" w:eastAsia="Courier New" w:cs="Courier New"/>
                <w:sz w:val="18"/>
                <w:szCs w:val="18"/>
              </w:rPr>
              <w:t xml:space="preserve">{</w:t>
            </w:r>
          </w:p>
          <w:p w14:paraId="137EF760" wp14:textId="77777777">
            <w:r w:rsidRPr="67AFC0B6" w:rsidR="67AFC0B6">
              <w:rPr>
                <w:rFonts w:ascii="Courier New" w:hAnsi="Courier New" w:eastAsia="Courier New" w:cs="Courier New"/>
                <w:sz w:val="18"/>
                <w:szCs w:val="18"/>
                <w:lang w:val="de-DE"/>
              </w:rPr>
              <w:t xml:space="preserve">  "@context": "https://schema.org",</w:t>
            </w:r>
          </w:p>
          <w:p w14:paraId="20741FBE" wp14:textId="77777777">
            <w:r w:rsidRPr="67AFC0B6" w:rsidR="67AFC0B6">
              <w:rPr>
                <w:rFonts w:ascii="Courier New" w:hAnsi="Courier New" w:eastAsia="Courier New" w:cs="Courier New"/>
                <w:sz w:val="18"/>
                <w:szCs w:val="18"/>
                <w:lang w:val="en-US"/>
              </w:rPr>
              <w:t xml:space="preserve">  "@type": "HowTo",</w:t>
            </w:r>
          </w:p>
          <w:p w14:paraId="009B04E8" wp14:textId="77777777">
            <w:r w:rsidRPr="67AFC0B6" w:rsidR="67AFC0B6">
              <w:rPr>
                <w:rFonts w:ascii="Courier New" w:hAnsi="Courier New" w:eastAsia="Courier New" w:cs="Courier New"/>
                <w:sz w:val="18"/>
                <w:szCs w:val="18"/>
                <w:lang w:val="en-US"/>
              </w:rPr>
              <w:t xml:space="preserve">  "name": "Auslandsimmobilie in Deutschland als Schweizer steuerlich korrekt deklarieren",</w:t>
            </w:r>
          </w:p>
          <w:p w14:paraId="2F8E2111" wp14:textId="77777777">
            <w:r w:rsidRPr="67AFC0B6" w:rsidR="67AFC0B6">
              <w:rPr>
                <w:rFonts w:ascii="Courier New" w:hAnsi="Courier New" w:eastAsia="Courier New" w:cs="Courier New"/>
                <w:sz w:val="18"/>
                <w:szCs w:val="18"/>
                <w:lang w:val="en-US"/>
              </w:rPr>
              <w:t xml:space="preserve">  "description": "Schritt-für-Schritt: Wie Schweizer Eigentümer ihre deutsche Immobilie in der Schweizer und deutschen Steuererklärung richtig behandeln.",</w:t>
            </w:r>
          </w:p>
          <w:p w14:paraId="5DAA78E0" wp14:textId="77777777">
            <w:r>
              <w:rPr>
                <w:rFonts w:ascii="Courier New" w:hAnsi="Courier New" w:eastAsia="Courier New" w:cs="Courier New"/>
                <w:sz w:val="18"/>
                <w:szCs w:val="18"/>
              </w:rPr>
              <w:t xml:space="preserve">  "step": [</w:t>
            </w:r>
          </w:p>
          <w:p w14:paraId="479D383A" wp14:textId="77777777">
            <w:r w:rsidRPr="67AFC0B6" w:rsidR="67AFC0B6">
              <w:rPr>
                <w:rFonts w:ascii="Courier New" w:hAnsi="Courier New" w:eastAsia="Courier New" w:cs="Courier New"/>
                <w:sz w:val="18"/>
                <w:szCs w:val="18"/>
                <w:lang w:val="en-US"/>
              </w:rPr>
              <w:t xml:space="preserve">    { "@type": "HowToStep", "position": 1, "name": "Deutsche Steuererklärung einreichen", "text": "Als beschränkt Steuerpflichtiger Anlage V für Mieteinnahmen einreichen. Ggf. Antrag auf unbeschränkte Steuerpflicht für Grundfreibetrag." },</w:t>
            </w:r>
          </w:p>
          <w:p w14:paraId="4455D814" wp14:textId="77777777">
            <w:r w:rsidRPr="67AFC0B6" w:rsidR="67AFC0B6">
              <w:rPr>
                <w:rFonts w:ascii="Courier New" w:hAnsi="Courier New" w:eastAsia="Courier New" w:cs="Courier New"/>
                <w:sz w:val="18"/>
                <w:szCs w:val="18"/>
                <w:lang w:val="en-US"/>
              </w:rPr>
              <w:t xml:space="preserve">    { "@type": "HowToStep", "position": 2, "name": "Abzüge in Deutschland optimieren", "text": "Schuldzinsen, AfA, Unterhalt, Grundsteuer und Verwaltungskosten vollständig geltend machen." },</w:t>
            </w:r>
          </w:p>
          <w:p w14:paraId="4BEE97D1" wp14:textId="77777777">
            <w:r w:rsidRPr="67AFC0B6" w:rsidR="67AFC0B6">
              <w:rPr>
                <w:rFonts w:ascii="Courier New" w:hAnsi="Courier New" w:eastAsia="Courier New" w:cs="Courier New"/>
                <w:sz w:val="18"/>
                <w:szCs w:val="18"/>
                <w:lang w:val="en-US"/>
              </w:rPr>
              <w:t xml:space="preserve">    { "@type": "HowToStep", "position": 3, "name": "Internationale Steuerausscheidung in der Schweiz", "text": "Liegenschaft korrekt dem Belegenheitsstaat zuweisen, anteiligen Schuldzinsenabzug nach Lage der Aktiven berechnen." },</w:t>
            </w:r>
          </w:p>
          <w:p w14:paraId="085F978F" wp14:textId="77777777">
            <w:r w:rsidRPr="67AFC0B6" w:rsidR="67AFC0B6">
              <w:rPr>
                <w:rFonts w:ascii="Courier New" w:hAnsi="Courier New" w:eastAsia="Courier New" w:cs="Courier New"/>
                <w:sz w:val="18"/>
                <w:szCs w:val="18"/>
                <w:lang w:val="en-US"/>
              </w:rPr>
              <w:t xml:space="preserve">    { "@type": "HowToStep", "position": 4, "name": "Progressionsvorbehalt berücksichtigen", "text": "Prüfen, wie der Nettomietertrag aus Deutschland den Schweizer Steuersatz beeinflusst." },</w:t>
            </w:r>
          </w:p>
          <w:p w14:paraId="3559FE28" wp14:textId="77777777">
            <w:r w:rsidRPr="67AFC0B6" w:rsidR="67AFC0B6">
              <w:rPr>
                <w:rFonts w:ascii="Courier New" w:hAnsi="Courier New" w:eastAsia="Courier New" w:cs="Courier New"/>
                <w:sz w:val="18"/>
                <w:szCs w:val="18"/>
                <w:lang w:val="en-US"/>
              </w:rPr>
              <w:t xml:space="preserve">    { "@type": "HowToStep", "position": 5, "name": "Verkaufszeitpunkt strategisch planen", "text": "10-Jahres-Haltefrist beachten für steuerfreien Kapitalgewinn." }</w:t>
            </w:r>
          </w:p>
          <w:p w14:paraId="0D512125" wp14:textId="77777777">
            <w:r>
              <w:rPr>
                <w:rFonts w:ascii="Courier New" w:hAnsi="Courier New" w:eastAsia="Courier New" w:cs="Courier New"/>
                <w:sz w:val="18"/>
                <w:szCs w:val="18"/>
              </w:rPr>
              <w:t xml:space="preserve">  ]</w:t>
            </w:r>
          </w:p>
          <w:p w14:paraId="7AE58401" wp14:textId="77777777">
            <w:r>
              <w:rPr>
                <w:rFonts w:ascii="Courier New" w:hAnsi="Courier New" w:eastAsia="Courier New" w:cs="Courier New"/>
                <w:sz w:val="18"/>
                <w:szCs w:val="18"/>
              </w:rPr>
              <w:t xml:space="preserve">}</w:t>
            </w:r>
          </w:p>
          <w:p w14:paraId="2C990822" wp14:textId="77777777">
            <w:r w:rsidRPr="67AFC0B6" w:rsidR="67AFC0B6">
              <w:rPr>
                <w:rFonts w:ascii="Courier New" w:hAnsi="Courier New" w:eastAsia="Courier New" w:cs="Courier New"/>
                <w:sz w:val="18"/>
                <w:szCs w:val="18"/>
                <w:lang w:val="de-DE"/>
              </w:rPr>
              <w:t>&lt;/script&gt;</w:t>
            </w:r>
          </w:p>
        </w:tc>
      </w:tr>
    </w:tbl>
    <w:p xmlns:wp14="http://schemas.microsoft.com/office/word/2010/wordml" w14:paraId="48A21919" wp14:textId="77777777">
      <w:pPr>
        <w:spacing w:before="40" w:after="40"/>
      </w:pPr>
      <w:r/>
    </w:p>
    <w:p xmlns:wp14="http://schemas.microsoft.com/office/word/2010/wordml" w14:paraId="6BD18F9B"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1DEB709C" wp14:textId="77777777">
      <w:pPr>
        <w:spacing w:before="80" w:after="120"/>
      </w:pPr>
      <w:r w:rsidRPr="67AFC0B6" w:rsidR="67AFC0B6">
        <w:rPr>
          <w:rFonts w:ascii="Arial" w:hAnsi="Arial" w:eastAsia="Arial" w:cs="Arial"/>
          <w:sz w:val="22"/>
          <w:szCs w:val="22"/>
          <w:lang w:val="en-US"/>
        </w:rPr>
        <w:t>Format: LinkedIn-Post (konkretes, zahlenbasiertes Thema — Fachpublikum)  |  Posting: Dienstag oder Mittwoch, 07:30–08:30 Uhr MESZ</w:t>
      </w:r>
    </w:p>
    <w:p xmlns:wp14="http://schemas.microsoft.com/office/word/2010/wordml" w14:paraId="238601F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2771BCEE"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31944C23" wp14:textId="77777777">
            <w:pPr>
              <w:spacing w:before="80" w:after="80"/>
            </w:pPr>
            <w:r w:rsidRPr="67AFC0B6" w:rsidR="67AFC0B6">
              <w:rPr>
                <w:rFonts w:ascii="Arial" w:hAnsi="Arial" w:eastAsia="Arial" w:cs="Arial"/>
                <w:b w:val="1"/>
                <w:bCs w:val="1"/>
                <w:sz w:val="22"/>
                <w:szCs w:val="22"/>
                <w:lang w:val="en-US"/>
              </w:rPr>
              <w:t>Immobilie in Deutschland. Wohnsitz Schweiz. Und steuerlich alles falsch gemacht.</w:t>
            </w:r>
          </w:p>
          <w:p w14:paraId="3A05857D" wp14:textId="77777777">
            <w:pPr>
              <w:spacing w:before="60" w:after="60"/>
            </w:pPr>
            <w:r w:rsidRPr="67AFC0B6" w:rsidR="67AFC0B6">
              <w:rPr>
                <w:rFonts w:ascii="Arial" w:hAnsi="Arial" w:eastAsia="Arial" w:cs="Arial"/>
                <w:sz w:val="22"/>
                <w:szCs w:val="22"/>
                <w:lang w:val="en-US"/>
              </w:rPr>
              <w:t>Das ist leider kein Einzelfall in unserer Beratungspraxis.</w:t>
            </w:r>
          </w:p>
          <w:p w14:paraId="0F3CABC7" wp14:textId="77777777">
            <w:pPr>
              <w:spacing w:before="40" w:after="40"/>
            </w:pPr>
            <w:r/>
          </w:p>
          <w:p w14:paraId="58E82448" wp14:textId="77777777">
            <w:pPr>
              <w:spacing w:before="60" w:after="40"/>
            </w:pPr>
            <w:r w:rsidRPr="67AFC0B6" w:rsidR="67AFC0B6">
              <w:rPr>
                <w:rFonts w:ascii="Arial" w:hAnsi="Arial" w:eastAsia="Arial" w:cs="Arial"/>
                <w:b w:val="1"/>
                <w:bCs w:val="1"/>
                <w:sz w:val="22"/>
                <w:szCs w:val="22"/>
                <w:lang w:val="en-US"/>
              </w:rPr>
              <w:t>Was die meisten verpassen:</w:t>
            </w:r>
          </w:p>
          <w:p w14:paraId="7C16A372" wp14:textId="77777777">
            <w:pPr>
              <w:spacing w:before="40" w:after="40"/>
            </w:pPr>
            <w:r w:rsidRPr="67AFC0B6" w:rsidR="67AFC0B6">
              <w:rPr>
                <w:rFonts w:ascii="Arial" w:hAnsi="Arial" w:eastAsia="Arial" w:cs="Arial"/>
                <w:sz w:val="22"/>
                <w:szCs w:val="22"/>
                <w:lang w:val="en-US"/>
              </w:rPr>
              <w:t>→ Der doppelte Schuldzinsenabzug: In Deutschland 100% objektbezogen. In der Schweiz nochmals anteilig nach Lage der Aktiven. Derselbe Zinsbetrag – zweimal steuerlich wirksam.</w:t>
            </w:r>
          </w:p>
          <w:p w14:paraId="7D785F0F" wp14:textId="77777777">
            <w:pPr>
              <w:spacing w:before="40" w:after="40"/>
            </w:pPr>
            <w:r w:rsidRPr="67AFC0B6" w:rsidR="67AFC0B6">
              <w:rPr>
                <w:rFonts w:ascii="Arial" w:hAnsi="Arial" w:eastAsia="Arial" w:cs="Arial"/>
                <w:sz w:val="22"/>
                <w:szCs w:val="22"/>
                <w:lang w:val="en-US"/>
              </w:rPr>
              <w:t>→ Der steuerfreie Kapitalgewinn: Immobilie nach 10 Jahren verkauft – weder in Deutschland noch in der Schweiz steuerpflichtig.</w:t>
            </w:r>
          </w:p>
          <w:p w14:paraId="644513C0" wp14:textId="77777777">
            <w:pPr>
              <w:spacing w:before="40" w:after="80"/>
            </w:pPr>
            <w:r w:rsidRPr="67AFC0B6" w:rsidR="67AFC0B6">
              <w:rPr>
                <w:rFonts w:ascii="Arial" w:hAnsi="Arial" w:eastAsia="Arial" w:cs="Arial"/>
                <w:sz w:val="22"/>
                <w:szCs w:val="22"/>
                <w:lang w:val="en-US"/>
              </w:rPr>
              <w:t>→ Das DBA-Änderungsprotokoll 2026 ist in Kraft – für Immobilienbesitzer ändert sich nichts, aber es lohnt sich, den Stand zu kennen.</w:t>
            </w:r>
          </w:p>
          <w:p w14:paraId="5B08B5D1" wp14:textId="77777777">
            <w:pPr>
              <w:spacing w:before="40" w:after="40"/>
            </w:pPr>
            <w:r/>
          </w:p>
          <w:p w14:paraId="64A833F4" wp14:textId="77777777">
            <w:pPr>
              <w:spacing w:before="60" w:after="60"/>
            </w:pPr>
            <w:r w:rsidRPr="67AFC0B6" w:rsidR="67AFC0B6">
              <w:rPr>
                <w:rFonts w:ascii="Arial" w:hAnsi="Arial" w:eastAsia="Arial" w:cs="Arial"/>
                <w:b w:val="1"/>
                <w:bCs w:val="1"/>
                <w:sz w:val="22"/>
                <w:szCs w:val="22"/>
                <w:lang w:val="en-US"/>
              </w:rPr>
              <w:t>Was viele unterschätzen:</w:t>
            </w:r>
          </w:p>
          <w:p w14:paraId="5C4EB7BC" wp14:textId="77777777">
            <w:pPr>
              <w:spacing w:before="40" w:after="80"/>
            </w:pPr>
            <w:r w:rsidRPr="67AFC0B6" w:rsidR="67AFC0B6">
              <w:rPr>
                <w:rFonts w:ascii="Arial" w:hAnsi="Arial" w:eastAsia="Arial" w:cs="Arial"/>
                <w:sz w:val="22"/>
                <w:szCs w:val="22"/>
                <w:lang w:val="en-US"/>
              </w:rPr>
              <w:t>Der Progressionsvorbehalt. Die deutschen Mieteinnahmen besteuert die Schweiz nicht direkt. Aber sie erhöhen den Steuersatz auf das gesamte Schweizer Einkommen. Je nach Kantonssteuerfuss kann das mehrere Tausend Franken ausmachen.</w:t>
            </w:r>
          </w:p>
          <w:p w14:paraId="16DEB4AB" wp14:textId="77777777">
            <w:pPr>
              <w:spacing w:before="40" w:after="40"/>
            </w:pPr>
            <w:r/>
          </w:p>
          <w:p w14:paraId="1B54A664" wp14:textId="77777777">
            <w:pPr>
              <w:spacing w:before="60" w:after="60"/>
            </w:pPr>
            <w:r w:rsidRPr="67AFC0B6" w:rsidR="67AFC0B6">
              <w:rPr>
                <w:rFonts w:ascii="Arial" w:hAnsi="Arial" w:eastAsia="Arial" w:cs="Arial"/>
                <w:b w:val="1"/>
                <w:bCs w:val="1"/>
                <w:sz w:val="22"/>
                <w:szCs w:val="22"/>
                <w:lang w:val="en-US"/>
              </w:rPr>
              <w:t>Kennen Sie den aktuellen Wert Ihrer «Lage der Aktiven»-Aufteilung?</w:t>
            </w:r>
          </w:p>
          <w:p w14:paraId="64B9ADE9" wp14:textId="77777777">
            <w:pPr>
              <w:spacing w:before="40" w:after="80"/>
            </w:pPr>
            <w:r w:rsidRPr="67AFC0B6" w:rsidR="67AFC0B6">
              <w:rPr>
                <w:rFonts w:ascii="Arial" w:hAnsi="Arial" w:eastAsia="Arial" w:cs="Arial"/>
                <w:sz w:val="22"/>
                <w:szCs w:val="22"/>
                <w:lang w:val="en-US"/>
              </w:rPr>
              <w:t>Im Leitfaden: Steuersätze 2026 Deutschland, Rechenbeispiel Steuerausscheidung, DBA-Update erklärt.</w:t>
            </w:r>
          </w:p>
          <w:p w14:paraId="1DE4974E" wp14:textId="77777777">
            <w:pPr>
              <w:spacing w:before="40" w:after="80"/>
            </w:pPr>
            <w:r w:rsidRPr="67AFC0B6" w:rsidR="67AFC0B6">
              <w:rPr>
                <w:rFonts w:ascii="Arial" w:hAnsi="Arial" w:eastAsia="Arial" w:cs="Arial"/>
                <w:b w:val="1"/>
                <w:bCs w:val="1"/>
                <w:color w:val="2AA6B0"/>
                <w:sz w:val="22"/>
                <w:szCs w:val="22"/>
                <w:lang w:val="en-US"/>
              </w:rPr>
              <w:t>→ [Link zum Artikel]</w:t>
            </w:r>
          </w:p>
          <w:p w14:paraId="0AD9C6F4" wp14:textId="77777777">
            <w:pPr>
              <w:spacing w:before="40" w:after="40"/>
            </w:pPr>
            <w:r/>
          </w:p>
          <w:p w14:paraId="1466914E" wp14:textId="77777777">
            <w:pPr>
              <w:spacing w:before="40" w:after="40"/>
            </w:pPr>
            <w:r w:rsidRPr="67AFC0B6" w:rsidR="67AFC0B6">
              <w:rPr>
                <w:rFonts w:ascii="Arial" w:hAnsi="Arial" w:eastAsia="Arial" w:cs="Arial"/>
                <w:i w:val="1"/>
                <w:iCs w:val="1"/>
                <w:sz w:val="22"/>
                <w:szCs w:val="22"/>
                <w:lang w:val="en-US"/>
              </w:rPr>
              <w:t>Haben Sie eine Immobilie in Deutschland – und wissen Sie, ob Ihr Schuldzinsenabzug in der Schweiz korrekt deklariert ist?</w:t>
            </w:r>
          </w:p>
          <w:p w14:paraId="4B1F511A" wp14:textId="77777777">
            <w:pPr>
              <w:spacing w:before="40" w:after="40"/>
            </w:pPr>
            <w:r/>
          </w:p>
          <w:p w14:paraId="73C0211B" wp14:textId="77777777">
            <w:pPr>
              <w:spacing w:before="40" w:after="80"/>
            </w:pPr>
            <w:r>
              <w:rPr>
                <w:rFonts w:ascii="Arial" w:hAnsi="Arial" w:eastAsia="Arial" w:cs="Arial"/>
                <w:color w:val="2AA6B0"/>
                <w:sz w:val="20"/>
                <w:szCs w:val="20"/>
              </w:rPr>
              <w:t xml:space="preserve">#Steuern #Immobilien #Schweiz #DBA #Auslandsimmobilien #Steuerberatung #Treuhand #Aargau #Vermögensplanung #Grenzüberschreitend</w:t>
            </w:r>
          </w:p>
          <w:p w14:paraId="65F9C3DC" wp14:textId="77777777">
            <w:pPr>
              <w:spacing w:before="40" w:after="40"/>
            </w:pPr>
            <w:r/>
          </w:p>
          <w:p w14:paraId="360A646D" wp14:textId="77777777">
            <w:pPr>
              <w:spacing w:before="40" w:after="40"/>
            </w:pPr>
            <w:r w:rsidRPr="67AFC0B6" w:rsidR="67AFC0B6">
              <w:rPr>
                <w:rFonts w:ascii="Arial" w:hAnsi="Arial" w:eastAsia="Arial" w:cs="Arial"/>
                <w:i w:val="1"/>
                <w:iCs w:val="1"/>
                <w:sz w:val="20"/>
                <w:szCs w:val="20"/>
                <w:lang w:val="en-US"/>
              </w:rPr>
              <w:t>Visual-Empfehlung: Vergleichstabelle CH vs. DE (Schuldzinsenabzug, Vermögenssteuer, Kapitalgewinn) als einfache Infografik oder Carousel (5 Slides: 1 Cover + 4 Key Facts).</w:t>
            </w:r>
          </w:p>
        </w:tc>
      </w:tr>
    </w:tbl>
    <w:p xmlns:wp14="http://schemas.microsoft.com/office/word/2010/wordml" w14:paraId="5023141B" wp14:textId="77777777">
      <w:pPr>
        <w:spacing w:before="40" w:after="40"/>
      </w:pPr>
      <w:r/>
    </w:p>
    <w:p xmlns:wp14="http://schemas.microsoft.com/office/word/2010/wordml" w14:paraId="1F3B1409"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7AFC0B6" w14:paraId="7A97184C"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6547ED6D" wp14:textId="77777777">
            <w:r w:rsidRPr="67AFC0B6" w:rsidR="67AFC0B6">
              <w:rPr>
                <w:rFonts w:ascii="Arial" w:hAnsi="Arial" w:eastAsia="Arial" w:cs="Arial"/>
                <w:b w:val="1"/>
                <w:bCs w:val="1"/>
                <w:sz w:val="20"/>
                <w:szCs w:val="20"/>
                <w:lang w:val="en-US"/>
              </w:rPr>
              <w:t>POST-TEXT (280 Zeichen):</w:t>
            </w:r>
          </w:p>
          <w:p w14:paraId="6FE18D01" wp14:textId="77777777">
            <w:pPr>
              <w:spacing w:before="80" w:after="80"/>
            </w:pPr>
            <w:r w:rsidRPr="67AFC0B6" w:rsidR="67AFC0B6">
              <w:rPr>
                <w:rFonts w:ascii="Arial" w:hAnsi="Arial" w:eastAsia="Arial" w:cs="Arial"/>
                <w:sz w:val="22"/>
                <w:szCs w:val="22"/>
                <w:lang w:val="en-US"/>
              </w:rPr>
              <w:t>Immobilie in Deutschland, Wohnsitz Schweiz? Mieteinnahmen werden in Deutschland besteuert – aber der doppelte Schuldzinsenabzug und steuerfreier Kapitalgewinn nach 10 Jahren bieten echte Vorteile. Jetzt Leitfaden lesen.</w:t>
            </w:r>
          </w:p>
          <w:p w14:paraId="1ACE02A2" wp14:textId="77777777">
            <w:r w:rsidRPr="67AFC0B6" w:rsidR="67AFC0B6">
              <w:rPr>
                <w:rFonts w:ascii="Arial" w:hAnsi="Arial" w:eastAsia="Arial" w:cs="Arial"/>
                <w:sz w:val="20"/>
                <w:szCs w:val="20"/>
                <w:lang w:val="en-US"/>
              </w:rPr>
              <w:t>Button: Mehr erfahren  |  URL: https://www.zofingen-treuhand.ch/auslandsimmobilien-steuern-schweiz-deutschland/</w:t>
            </w:r>
          </w:p>
          <w:p w14:paraId="78CF1E0C" wp14:textId="77777777">
            <w:r w:rsidRPr="67AFC0B6" w:rsidR="67AFC0B6">
              <w:rPr>
                <w:rFonts w:ascii="Arial" w:hAnsi="Arial" w:eastAsia="Arial" w:cs="Arial"/>
                <w:i w:val="1"/>
                <w:iCs w:val="1"/>
                <w:sz w:val="20"/>
                <w:szCs w:val="20"/>
                <w:lang w:val="en-US"/>
              </w:rPr>
              <w:t>Bild: Modellhaus mit Münzen und Deutschlandkarte (bestehendes Artikelbild) oder neue Vergleichsgrafik CH/DE</w:t>
            </w:r>
          </w:p>
        </w:tc>
      </w:tr>
    </w:tbl>
    <w:p xmlns:wp14="http://schemas.microsoft.com/office/word/2010/wordml" w14:paraId="562C75D1" wp14:textId="77777777">
      <w:pPr>
        <w:spacing w:before="40" w:after="40"/>
      </w:pPr>
      <w:r/>
    </w:p>
    <w:p xmlns:wp14="http://schemas.microsoft.com/office/word/2010/wordml" w14:paraId="664355AD" wp14:textId="77777777">
      <w:pPr>
        <w:pBdr>
          <w:bottom w:val="single" w:color="CCCCCC" w:sz="4" w:space="1"/>
        </w:pBdr>
        <w:spacing w:before="120" w:after="120"/>
      </w:pPr>
      <w:r/>
    </w:p>
    <w:p xmlns:wp14="http://schemas.microsoft.com/office/word/2010/wordml" w14:paraId="599D1912" wp14:textId="77777777">
      <w:pPr>
        <w:pStyle w:val="Heading2"/>
        <w:spacing w:before="280" w:after="120"/>
      </w:pPr>
      <w:r>
        <w:rPr>
          <w:rFonts w:ascii="Arial" w:hAnsi="Arial" w:eastAsia="Arial" w:cs="Arial"/>
          <w:b/>
          <w:bCs/>
          <w:color w:val="0A2540"/>
          <w:sz w:val="28"/>
          <w:szCs w:val="28"/>
        </w:rPr>
        <w:t xml:space="preserve">A) ÄNDERUNGSTABELLE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xmlns:wp14="http://schemas.microsoft.com/office/word/2010/wordml" w:rsidTr="67AFC0B6" w14:paraId="21347BF3" wp14:textId="77777777">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86B11EC" wp14:textId="77777777">
            <w:r w:rsidRPr="67AFC0B6" w:rsidR="67AFC0B6">
              <w:rPr>
                <w:rFonts w:ascii="Arial" w:hAnsi="Arial" w:eastAsia="Arial" w:cs="Arial"/>
                <w:b w:val="1"/>
                <w:bCs w:val="1"/>
                <w:color w:val="FFFFFF"/>
                <w:sz w:val="20"/>
                <w:szCs w:val="20"/>
                <w:lang w:val="en-US"/>
              </w:rPr>
              <w:t>Bereich</w:t>
            </w:r>
          </w:p>
        </w:tc>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925FE95" wp14:textId="77777777">
            <w:r w:rsidRPr="67AFC0B6" w:rsidR="67AFC0B6">
              <w:rPr>
                <w:rFonts w:ascii="Arial" w:hAnsi="Arial" w:eastAsia="Arial" w:cs="Arial"/>
                <w:b w:val="1"/>
                <w:bCs w:val="1"/>
                <w:color w:val="FFFFFF"/>
                <w:sz w:val="20"/>
                <w:szCs w:val="20"/>
                <w:lang w:val="en-US"/>
              </w:rPr>
              <w:t>Was geändert</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38B57FD" wp14:textId="77777777">
            <w:r w:rsidRPr="67AFC0B6" w:rsidR="67AFC0B6">
              <w:rPr>
                <w:rFonts w:ascii="Arial" w:hAnsi="Arial" w:eastAsia="Arial" w:cs="Arial"/>
                <w:b w:val="1"/>
                <w:bCs w:val="1"/>
                <w:color w:val="FFFFFF"/>
                <w:sz w:val="20"/>
                <w:szCs w:val="20"/>
                <w:lang w:val="en-US"/>
              </w:rPr>
              <w:t>Warum / Erwarteter Nutzen</w:t>
            </w:r>
          </w:p>
        </w:tc>
      </w:tr>
      <w:tr xmlns:wp14="http://schemas.microsoft.com/office/word/2010/wordml" w:rsidTr="67AFC0B6" w14:paraId="12221FC2"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D1EAF6C" wp14:textId="77777777">
            <w:r>
              <w:rPr>
                <w:rFonts w:ascii="Arial" w:hAnsi="Arial" w:eastAsia="Arial" w:cs="Arial"/>
                <w:sz w:val="20"/>
                <w:szCs w:val="20"/>
              </w:rPr>
              <w:t xml:space="preserve">DBA-Update 2026</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E8FD40A" wp14:textId="77777777">
            <w:r w:rsidRPr="67AFC0B6" w:rsidR="67AFC0B6">
              <w:rPr>
                <w:rFonts w:ascii="Arial" w:hAnsi="Arial" w:eastAsia="Arial" w:cs="Arial"/>
                <w:sz w:val="20"/>
                <w:szCs w:val="20"/>
                <w:lang w:val="en-US"/>
              </w:rPr>
              <w:t>Neuer Abschnitt 9: Änderungsprotokoll 21.08.2023 in Kraft ab 01.01.2026 erklärt</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AF824F3" wp14:textId="77777777">
            <w:r w:rsidRPr="67AFC0B6" w:rsidR="67AFC0B6">
              <w:rPr>
                <w:rFonts w:ascii="Arial" w:hAnsi="Arial" w:eastAsia="Arial" w:cs="Arial"/>
                <w:sz w:val="20"/>
                <w:szCs w:val="20"/>
                <w:lang w:val="en-US"/>
              </w:rPr>
              <w:t>Aktualität; wichtiger Trust-Faktor; Artikel wäre ohne diesen Hinweis veraltet</w:t>
            </w:r>
          </w:p>
        </w:tc>
      </w:tr>
      <w:tr xmlns:wp14="http://schemas.microsoft.com/office/word/2010/wordml" w:rsidTr="67AFC0B6" w14:paraId="6D912EC6"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19F0AB8" wp14:textId="77777777">
            <w:r w:rsidRPr="67AFC0B6" w:rsidR="67AFC0B6">
              <w:rPr>
                <w:rFonts w:ascii="Arial" w:hAnsi="Arial" w:eastAsia="Arial" w:cs="Arial"/>
                <w:sz w:val="20"/>
                <w:szCs w:val="20"/>
                <w:lang w:val="en-US"/>
              </w:rPr>
              <w:t>Deutsche Steuersätze 2026</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A826DD4" wp14:textId="77777777">
            <w:r w:rsidRPr="67AFC0B6" w:rsidR="67AFC0B6">
              <w:rPr>
                <w:rFonts w:ascii="Arial" w:hAnsi="Arial" w:eastAsia="Arial" w:cs="Arial"/>
                <w:sz w:val="20"/>
                <w:szCs w:val="20"/>
                <w:lang w:val="en-US"/>
              </w:rPr>
              <w:t>Offizielle BMF-Zahlen eingefügt: Grundfreibetrag EUR 12'348, Spitzensteuersatz 42% ab EUR 69'879</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994C72E" wp14:textId="77777777">
            <w:r w:rsidRPr="67AFC0B6" w:rsidR="67AFC0B6">
              <w:rPr>
                <w:rFonts w:ascii="Arial" w:hAnsi="Arial" w:eastAsia="Arial" w:cs="Arial"/>
                <w:sz w:val="20"/>
                <w:szCs w:val="20"/>
                <w:lang w:val="en-US"/>
              </w:rPr>
              <w:t>Verifikation; zitierfähige Fakten mit Quellenangabe statt generischer Aussagen</w:t>
            </w:r>
          </w:p>
        </w:tc>
      </w:tr>
      <w:tr xmlns:wp14="http://schemas.microsoft.com/office/word/2010/wordml" w:rsidTr="67AFC0B6" w14:paraId="74FE33D5"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8FB77DA" wp14:textId="77777777">
            <w:r w:rsidRPr="67AFC0B6" w:rsidR="67AFC0B6">
              <w:rPr>
                <w:rFonts w:ascii="Arial" w:hAnsi="Arial" w:eastAsia="Arial" w:cs="Arial"/>
                <w:sz w:val="20"/>
                <w:szCs w:val="20"/>
                <w:lang w:val="en-US"/>
              </w:rPr>
              <w:t>Steuersatz-Tabelle</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70CA31D" wp14:textId="77777777">
            <w:r w:rsidRPr="67AFC0B6" w:rsidR="67AFC0B6">
              <w:rPr>
                <w:rFonts w:ascii="Arial" w:hAnsi="Arial" w:eastAsia="Arial" w:cs="Arial"/>
                <w:sz w:val="20"/>
                <w:szCs w:val="20"/>
                <w:lang w:val="en-US"/>
              </w:rPr>
              <w:t>Neue Tabelle mit allen Tarifstufen 2026 aus offiziellem BMF-Dokument</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630EBDC" wp14:textId="77777777">
            <w:r w:rsidRPr="67AFC0B6" w:rsidR="67AFC0B6">
              <w:rPr>
                <w:rFonts w:ascii="Arial" w:hAnsi="Arial" w:eastAsia="Arial" w:cs="Arial"/>
                <w:sz w:val="20"/>
                <w:szCs w:val="20"/>
                <w:lang w:val="en-US"/>
              </w:rPr>
              <w:t>Featured Snippet Potential; KI-Zitierbarkeit; Direktvergleich</w:t>
            </w:r>
          </w:p>
        </w:tc>
      </w:tr>
      <w:tr xmlns:wp14="http://schemas.microsoft.com/office/word/2010/wordml" w:rsidTr="67AFC0B6" w14:paraId="54631A19"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EA70936" wp14:textId="77777777">
            <w:r w:rsidRPr="67AFC0B6" w:rsidR="67AFC0B6">
              <w:rPr>
                <w:rFonts w:ascii="Arial" w:hAnsi="Arial" w:eastAsia="Arial" w:cs="Arial"/>
                <w:sz w:val="20"/>
                <w:szCs w:val="20"/>
                <w:lang w:val="en-US"/>
              </w:rPr>
              <w:t>Direktvergleich CH vs. DE</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4487522" wp14:textId="77777777">
            <w:r w:rsidRPr="67AFC0B6" w:rsidR="67AFC0B6">
              <w:rPr>
                <w:rFonts w:ascii="Arial" w:hAnsi="Arial" w:eastAsia="Arial" w:cs="Arial"/>
                <w:sz w:val="20"/>
                <w:szCs w:val="20"/>
                <w:lang w:val="en-US"/>
              </w:rPr>
              <w:t>Neue Tabelle Abschnitt 6: 8 Kriterien im Vergleich</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0B7C940" wp14:textId="77777777">
            <w:r w:rsidRPr="67AFC0B6" w:rsidR="67AFC0B6">
              <w:rPr>
                <w:rFonts w:ascii="Arial" w:hAnsi="Arial" w:eastAsia="Arial" w:cs="Arial"/>
                <w:sz w:val="20"/>
                <w:szCs w:val="20"/>
                <w:lang w:val="en-US"/>
              </w:rPr>
              <w:t>KI-Systeme bevorzugen Vergleichsformate; Scannability</w:t>
            </w:r>
          </w:p>
        </w:tc>
      </w:tr>
      <w:tr xmlns:wp14="http://schemas.microsoft.com/office/word/2010/wordml" w:rsidTr="67AFC0B6" w14:paraId="4460D328"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F7D200E" wp14:textId="77777777">
            <w:r w:rsidRPr="67AFC0B6" w:rsidR="67AFC0B6">
              <w:rPr>
                <w:rFonts w:ascii="Arial" w:hAnsi="Arial" w:eastAsia="Arial" w:cs="Arial"/>
                <w:sz w:val="20"/>
                <w:szCs w:val="20"/>
                <w:lang w:val="en-US"/>
              </w:rPr>
              <w:t>Praxisbeispiel München</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596BC32" wp14:textId="77777777">
            <w:r w:rsidRPr="67AFC0B6" w:rsidR="67AFC0B6">
              <w:rPr>
                <w:rFonts w:ascii="Arial" w:hAnsi="Arial" w:eastAsia="Arial" w:cs="Arial"/>
                <w:sz w:val="20"/>
                <w:szCs w:val="20"/>
                <w:lang w:val="en-US"/>
              </w:rPr>
              <w:t>Neues anonymisiertes Beispiel (Wohnung München, EUR 650'000)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18FA1DD" wp14:textId="77777777">
            <w:r w:rsidRPr="67AFC0B6" w:rsidR="67AFC0B6">
              <w:rPr>
                <w:rFonts w:ascii="Arial" w:hAnsi="Arial" w:eastAsia="Arial" w:cs="Arial"/>
                <w:sz w:val="20"/>
                <w:szCs w:val="20"/>
                <w:lang w:val="en-US"/>
              </w:rPr>
              <w:t>E-E-A-T; Greifbarkeit; Query Fan-Out (Berechnungsbeispiele)</w:t>
            </w:r>
          </w:p>
        </w:tc>
      </w:tr>
      <w:tr xmlns:wp14="http://schemas.microsoft.com/office/word/2010/wordml" w:rsidTr="67AFC0B6" w14:paraId="623A54B1"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E768E49" wp14:textId="77777777">
            <w:r w:rsidRPr="67AFC0B6" w:rsidR="67AFC0B6">
              <w:rPr>
                <w:rFonts w:ascii="Arial" w:hAnsi="Arial" w:eastAsia="Arial" w:cs="Arial"/>
                <w:sz w:val="20"/>
                <w:szCs w:val="20"/>
                <w:lang w:val="en-US"/>
              </w:rPr>
              <w:t>3 Pullquotes Philippe Bally</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E552C2B" wp14:textId="77777777">
            <w:r w:rsidRPr="67AFC0B6" w:rsidR="67AFC0B6">
              <w:rPr>
                <w:rFonts w:ascii="Arial" w:hAnsi="Arial" w:eastAsia="Arial" w:cs="Arial"/>
                <w:sz w:val="20"/>
                <w:szCs w:val="20"/>
                <w:lang w:val="en-US"/>
              </w:rPr>
              <w:t>Progressionsvorbehalt, doppelter Schuldzinsenabzug, Gesamtplanung</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8C691E1" wp14:textId="77777777">
            <w:r w:rsidRPr="67AFC0B6" w:rsidR="67AFC0B6">
              <w:rPr>
                <w:rFonts w:ascii="Arial" w:hAnsi="Arial" w:eastAsia="Arial" w:cs="Arial"/>
                <w:sz w:val="20"/>
                <w:szCs w:val="20"/>
                <w:lang w:val="en-US"/>
              </w:rPr>
              <w:t>E-E-A-T Signal; KI-Zitierbarkeit durch Expertenzitate</w:t>
            </w:r>
          </w:p>
        </w:tc>
      </w:tr>
      <w:tr xmlns:wp14="http://schemas.microsoft.com/office/word/2010/wordml" w:rsidTr="67AFC0B6" w14:paraId="19364BDE"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C9C770C" wp14:textId="77777777">
            <w:r w:rsidRPr="67AFC0B6" w:rsidR="67AFC0B6">
              <w:rPr>
                <w:rFonts w:ascii="Arial" w:hAnsi="Arial" w:eastAsia="Arial" w:cs="Arial"/>
                <w:sz w:val="20"/>
                <w:szCs w:val="20"/>
                <w:lang w:val="en-US"/>
              </w:rPr>
              <w:t>TL;DR-Block</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CF4B5D7" wp14:textId="77777777">
            <w:r w:rsidRPr="67AFC0B6" w:rsidR="67AFC0B6">
              <w:rPr>
                <w:rFonts w:ascii="Arial" w:hAnsi="Arial" w:eastAsia="Arial" w:cs="Arial"/>
                <w:sz w:val="20"/>
                <w:szCs w:val="20"/>
                <w:lang w:val="en-US"/>
              </w:rPr>
              <w:t>Neu hinzugefügt mit DBA-Kernaussagen</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1844557" wp14:textId="77777777">
            <w:r w:rsidRPr="67AFC0B6" w:rsidR="67AFC0B6">
              <w:rPr>
                <w:rFonts w:ascii="Arial" w:hAnsi="Arial" w:eastAsia="Arial" w:cs="Arial"/>
                <w:sz w:val="20"/>
                <w:szCs w:val="20"/>
                <w:lang w:val="en-US"/>
              </w:rPr>
              <w:t>AI Overview Optimierung; Kernantwort in ersten 200 Wörtern</w:t>
            </w:r>
          </w:p>
        </w:tc>
      </w:tr>
      <w:tr xmlns:wp14="http://schemas.microsoft.com/office/word/2010/wordml" w:rsidTr="67AFC0B6" w14:paraId="366C0FB3"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DEE4456" wp14:textId="77777777">
            <w:r>
              <w:rPr>
                <w:rFonts w:ascii="Arial" w:hAnsi="Arial" w:eastAsia="Arial" w:cs="Arial"/>
                <w:sz w:val="20"/>
                <w:szCs w:val="20"/>
              </w:rPr>
              <w:t xml:space="preserve">FAQ</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6287B8A" wp14:textId="77777777">
            <w:r w:rsidRPr="67AFC0B6" w:rsidR="67AFC0B6">
              <w:rPr>
                <w:rFonts w:ascii="Arial" w:hAnsi="Arial" w:eastAsia="Arial" w:cs="Arial"/>
                <w:sz w:val="20"/>
                <w:szCs w:val="20"/>
                <w:lang w:val="en-US"/>
              </w:rPr>
              <w:t>5 Fragen mit Quellenangaben ausgebaut</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26A61A4" wp14:textId="77777777">
            <w:r w:rsidRPr="67AFC0B6" w:rsidR="67AFC0B6">
              <w:rPr>
                <w:rFonts w:ascii="Arial" w:hAnsi="Arial" w:eastAsia="Arial" w:cs="Arial"/>
                <w:sz w:val="20"/>
                <w:szCs w:val="20"/>
                <w:lang w:val="en-US"/>
              </w:rPr>
              <w:t>FAQPage-Schema; AI Overview; Query Fan-Out Abdeckung</w:t>
            </w:r>
          </w:p>
        </w:tc>
      </w:tr>
      <w:tr xmlns:wp14="http://schemas.microsoft.com/office/word/2010/wordml" w:rsidTr="67AFC0B6" w14:paraId="31E2AB6D"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8FEE903" wp14:textId="77777777">
            <w:r w:rsidRPr="67AFC0B6" w:rsidR="67AFC0B6">
              <w:rPr>
                <w:rFonts w:ascii="Arial" w:hAnsi="Arial" w:eastAsia="Arial" w:cs="Arial"/>
                <w:sz w:val="20"/>
                <w:szCs w:val="20"/>
                <w:lang w:val="en-US"/>
              </w:rPr>
              <w:t>Quellenverzeichnis</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53F1D64" wp14:textId="77777777">
            <w:r w:rsidRPr="67AFC0B6" w:rsidR="67AFC0B6">
              <w:rPr>
                <w:rFonts w:ascii="Arial" w:hAnsi="Arial" w:eastAsia="Arial" w:cs="Arial"/>
                <w:sz w:val="20"/>
                <w:szCs w:val="20"/>
                <w:lang w:val="en-US"/>
              </w:rPr>
              <w:t>11 Quellen nummeriert in Reihenfolge des ersten Auftretens</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0F2271F" wp14:textId="77777777">
            <w:r w:rsidRPr="67AFC0B6" w:rsidR="67AFC0B6">
              <w:rPr>
                <w:rFonts w:ascii="Arial" w:hAnsi="Arial" w:eastAsia="Arial" w:cs="Arial"/>
                <w:sz w:val="20"/>
                <w:szCs w:val="20"/>
                <w:lang w:val="en-US"/>
              </w:rPr>
              <w:t>Compliance; E-E-A-T; zwischen Fazit und CTA</w:t>
            </w:r>
          </w:p>
        </w:tc>
      </w:tr>
      <w:tr xmlns:wp14="http://schemas.microsoft.com/office/word/2010/wordml" w:rsidTr="67AFC0B6" w14:paraId="71B50B68"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7E7CBF1" wp14:textId="77777777">
            <w:r w:rsidRPr="67AFC0B6" w:rsidR="67AFC0B6">
              <w:rPr>
                <w:rFonts w:ascii="Arial" w:hAnsi="Arial" w:eastAsia="Arial" w:cs="Arial"/>
                <w:sz w:val="20"/>
                <w:szCs w:val="20"/>
                <w:lang w:val="en-US"/>
              </w:rPr>
              <w:t>Orthographie</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EF4CAA5" wp14:textId="77777777">
            <w:r w:rsidRPr="67AFC0B6" w:rsidR="67AFC0B6">
              <w:rPr>
                <w:rFonts w:ascii="Arial" w:hAnsi="Arial" w:eastAsia="Arial" w:cs="Arial"/>
                <w:sz w:val="20"/>
                <w:szCs w:val="20"/>
                <w:lang w:val="en-US"/>
              </w:rPr>
              <w:t>Alle ß → ss (Maßnahmen/Massnahmen etc.)</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B7B509D" wp14:textId="77777777">
            <w:r w:rsidRPr="67AFC0B6" w:rsidR="67AFC0B6">
              <w:rPr>
                <w:rFonts w:ascii="Arial" w:hAnsi="Arial" w:eastAsia="Arial" w:cs="Arial"/>
                <w:sz w:val="20"/>
                <w:szCs w:val="20"/>
                <w:lang w:val="en-US"/>
              </w:rPr>
              <w:t>Schweizer Standard — war inkonsistent im Original</w:t>
            </w:r>
          </w:p>
        </w:tc>
      </w:tr>
      <w:tr xmlns:wp14="http://schemas.microsoft.com/office/word/2010/wordml" w:rsidTr="67AFC0B6" w14:paraId="26A0FC99" wp14:textId="77777777">
        <w:tc>
          <w:tcPr>
            <w:tcW w:w="1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22E3BB2" wp14:textId="77777777">
            <w:r>
              <w:rPr>
                <w:rFonts w:ascii="Arial" w:hAnsi="Arial" w:eastAsia="Arial" w:cs="Arial"/>
                <w:sz w:val="20"/>
                <w:szCs w:val="20"/>
              </w:rPr>
              <w:t xml:space="preserve">Schema Markup</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297D96B" wp14:textId="77777777">
            <w:r w:rsidRPr="67AFC0B6" w:rsidR="67AFC0B6">
              <w:rPr>
                <w:rFonts w:ascii="Arial" w:hAnsi="Arial" w:eastAsia="Arial" w:cs="Arial"/>
                <w:sz w:val="20"/>
                <w:szCs w:val="20"/>
                <w:lang w:val="en-US"/>
              </w:rPr>
              <w:t>3 vollständige JSON-LD Blöcke (Article + FAQPage + HowTo)</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AB25F48" wp14:textId="77777777">
            <w:r w:rsidRPr="67AFC0B6" w:rsidR="67AFC0B6">
              <w:rPr>
                <w:rFonts w:ascii="Arial" w:hAnsi="Arial" w:eastAsia="Arial" w:cs="Arial"/>
                <w:sz w:val="20"/>
                <w:szCs w:val="20"/>
                <w:lang w:val="en-US"/>
              </w:rPr>
              <w:t>Seiten mit 3+ Schema-Typen 13% häufiger von KI zitiert (AirOps 2026)</w:t>
            </w:r>
          </w:p>
        </w:tc>
      </w:tr>
    </w:tbl>
    <w:p xmlns:wp14="http://schemas.microsoft.com/office/word/2010/wordml" w14:paraId="1A965116" wp14:textId="77777777">
      <w:pPr>
        <w:spacing w:before="40" w:after="40"/>
      </w:pPr>
      <w:r/>
    </w:p>
    <w:p xmlns:wp14="http://schemas.microsoft.com/office/word/2010/wordml" w14:paraId="7DF4E37C" wp14:textId="77777777">
      <w:pPr>
        <w:pBdr>
          <w:bottom w:val="single" w:color="CCCCCC" w:sz="4" w:space="1"/>
        </w:pBdr>
        <w:spacing w:before="120" w:after="120"/>
      </w:pPr>
      <w:r/>
    </w:p>
    <w:p xmlns:wp14="http://schemas.microsoft.com/office/word/2010/wordml" w14:paraId="5F6DD09F" wp14:textId="77777777">
      <w:pPr>
        <w:pStyle w:val="Heading2"/>
        <w:spacing w:before="280" w:after="120"/>
      </w:pPr>
      <w:r>
        <w:rPr>
          <w:rFonts w:ascii="Arial" w:hAnsi="Arial" w:eastAsia="Arial" w:cs="Arial"/>
          <w:b/>
          <w:bCs/>
          <w:color w:val="0A2540"/>
          <w:sz w:val="28"/>
          <w:szCs w:val="28"/>
        </w:rPr>
        <w:t xml:space="preserve">B) REALISTISCHE RANKING- UND SICHTBARKEITSERWARTUNGEN</w:t>
      </w:r>
    </w:p>
    <w:p xmlns:wp14="http://schemas.microsoft.com/office/word/2010/wordml" w14:paraId="44FB30F8" wp14:textId="77777777">
      <w:pPr>
        <w:spacing w:before="40" w:after="40"/>
      </w:pPr>
      <w:r/>
    </w:p>
    <w:p xmlns:wp14="http://schemas.microsoft.com/office/word/2010/wordml" w14:paraId="3D4B12E2" wp14:textId="77777777">
      <w:pPr>
        <w:pStyle w:val="Heading3"/>
        <w:spacing w:before="200" w:after="80"/>
      </w:pPr>
      <w:r w:rsidRPr="67AFC0B6" w:rsidR="67AFC0B6">
        <w:rPr>
          <w:rFonts w:ascii="Arial" w:hAnsi="Arial" w:eastAsia="Arial" w:cs="Arial"/>
          <w:b w:val="1"/>
          <w:bCs w:val="1"/>
          <w:color w:val="2AA6B0"/>
          <w:sz w:val="24"/>
          <w:szCs w:val="24"/>
          <w:lang w:val="en-US"/>
        </w:rPr>
        <w:t>Organisches Ranking</w:t>
      </w:r>
    </w:p>
    <w:p xmlns:wp14="http://schemas.microsoft.com/office/word/2010/wordml" w14:paraId="6E18176B" wp14:textId="77777777">
      <w:pPr>
        <w:spacing w:before="80" w:after="120"/>
      </w:pPr>
      <w:r w:rsidRPr="67AFC0B6" w:rsidR="67AFC0B6">
        <w:rPr>
          <w:rFonts w:ascii="Arial" w:hAnsi="Arial" w:eastAsia="Arial" w:cs="Arial"/>
          <w:sz w:val="22"/>
          <w:szCs w:val="22"/>
          <w:lang w:val="en-US"/>
        </w:rPr>
        <w:t>Der Artikel besetzt ein spezifisches, wenig umkämpftes Nischenkeyword («Auslandsimmobilien Steuern Schweiz Deutschland»). Mit der erweiterten Struktur, verifizierten Zahlen und der Vergleichstabelle ist eine Verbesserung auf Seite 1 realistisch. Zeitrahmen: 4–8 Wochen nach Publikation, abhängig von Domain-Autorität und Backlink-Profil.</w:t>
      </w:r>
    </w:p>
    <w:p xmlns:wp14="http://schemas.microsoft.com/office/word/2010/wordml" w14:paraId="1DA6542E" wp14:textId="77777777">
      <w:pPr>
        <w:spacing w:before="40" w:after="40"/>
      </w:pPr>
      <w:r/>
    </w:p>
    <w:p xmlns:wp14="http://schemas.microsoft.com/office/word/2010/wordml" w14:paraId="0583844A" wp14:textId="77777777">
      <w:pPr>
        <w:pStyle w:val="Heading3"/>
        <w:spacing w:before="200" w:after="80"/>
      </w:pPr>
      <w:r w:rsidRPr="67AFC0B6" w:rsidR="67AFC0B6">
        <w:rPr>
          <w:rFonts w:ascii="Arial" w:hAnsi="Arial" w:eastAsia="Arial" w:cs="Arial"/>
          <w:b w:val="1"/>
          <w:bCs w:val="1"/>
          <w:color w:val="2AA6B0"/>
          <w:sz w:val="24"/>
          <w:szCs w:val="24"/>
          <w:lang w:val="en-US"/>
        </w:rPr>
        <w:t>AI Overview Sichtbarkeit</w:t>
      </w:r>
    </w:p>
    <w:p xmlns:wp14="http://schemas.microsoft.com/office/word/2010/wordml" w14:paraId="67F91BC6" wp14:textId="77777777">
      <w:pPr>
        <w:spacing w:before="80" w:after="120"/>
      </w:pPr>
      <w:r w:rsidRPr="67AFC0B6" w:rsidR="67AFC0B6">
        <w:rPr>
          <w:rFonts w:ascii="Arial" w:hAnsi="Arial" w:eastAsia="Arial" w:cs="Arial"/>
          <w:sz w:val="22"/>
          <w:szCs w:val="22"/>
          <w:lang w:val="en-US"/>
        </w:rPr>
        <w:t>Das Thema DBA + Progressionsvorbehalt löst B2B/B2P Tech-Anfragen aus, für die AI Overviews bei 82% der B2B Tech-Anfragen erscheinen. TL;DR, FAQ und Vergleichstabelle sind strukturell optimal für AI Overview-Zitate. Realistisches Erscheinen in AI Overviews innerhalb 6–10 Wochen.</w:t>
      </w:r>
    </w:p>
    <w:p xmlns:wp14="http://schemas.microsoft.com/office/word/2010/wordml" w14:paraId="3041E394" wp14:textId="77777777">
      <w:pPr>
        <w:spacing w:before="40" w:after="40"/>
      </w:pPr>
      <w:r/>
    </w:p>
    <w:p xmlns:wp14="http://schemas.microsoft.com/office/word/2010/wordml" w14:paraId="19A7D7AE" wp14:textId="77777777">
      <w:pPr>
        <w:pStyle w:val="Heading3"/>
        <w:spacing w:before="200" w:after="80"/>
      </w:pPr>
      <w:r w:rsidRPr="67AFC0B6" w:rsidR="67AFC0B6">
        <w:rPr>
          <w:rFonts w:ascii="Arial" w:hAnsi="Arial" w:eastAsia="Arial" w:cs="Arial"/>
          <w:b w:val="1"/>
          <w:bCs w:val="1"/>
          <w:color w:val="2AA6B0"/>
          <w:sz w:val="24"/>
          <w:szCs w:val="24"/>
          <w:lang w:val="en-US"/>
        </w:rPr>
        <w:t>KI-Zitierbarkeit</w:t>
      </w:r>
    </w:p>
    <w:p xmlns:wp14="http://schemas.microsoft.com/office/word/2010/wordml" w14:paraId="1F6A3080" wp14:textId="77777777">
      <w:pPr>
        <w:spacing w:before="80" w:after="120"/>
      </w:pPr>
      <w:r w:rsidRPr="67AFC0B6" w:rsidR="67AFC0B6">
        <w:rPr>
          <w:rFonts w:ascii="Arial" w:hAnsi="Arial" w:eastAsia="Arial" w:cs="Arial"/>
          <w:sz w:val="22"/>
          <w:szCs w:val="22"/>
          <w:lang w:val="en-US"/>
        </w:rPr>
        <w:t>Die Kombination aus konkreten Steuersätzen, Rechenbeispielen, Quellenverweisen und Expertenzitaten ist die stärkste Basis für KI-Zitate. Insbesondere die Frage «Ist Kapitalgewinn bei Immobilien in Deutschland steuerfrei?» wird von KI-Systemen häufig gestellt — dieser Artikel liefert die präzise Antwort.</w:t>
      </w:r>
    </w:p>
    <w:p xmlns:wp14="http://schemas.microsoft.com/office/word/2010/wordml" w14:paraId="722B00AE" wp14:textId="77777777">
      <w:pPr>
        <w:spacing w:before="40" w:after="40"/>
      </w:pPr>
      <w:r/>
    </w:p>
    <w:p xmlns:wp14="http://schemas.microsoft.com/office/word/2010/wordml" w14:paraId="42C6D796" wp14:textId="77777777">
      <w:pPr>
        <w:pBdr>
          <w:bottom w:val="single" w:color="CCCCCC" w:sz="4" w:space="1"/>
        </w:pBdr>
        <w:spacing w:before="120" w:after="120"/>
      </w:pPr>
      <w:r/>
    </w:p>
    <w:p xmlns:wp14="http://schemas.microsoft.com/office/word/2010/wordml" w14:paraId="6696E776" wp14:textId="77777777">
      <w:pPr>
        <w:pStyle w:val="Heading2"/>
        <w:spacing w:before="280" w:after="120"/>
      </w:pPr>
      <w:r>
        <w:rPr>
          <w:rFonts w:ascii="Arial" w:hAnsi="Arial" w:eastAsia="Arial" w:cs="Arial"/>
          <w:b/>
          <w:bCs/>
          <w:color w:val="0A2540"/>
          <w:sz w:val="28"/>
          <w:szCs w:val="28"/>
        </w:rPr>
        <w:t xml:space="preserve">C) RISIKEN UND EINSCHRÄNKUNGEN VOR PUBLIKATION</w:t>
      </w:r>
    </w:p>
    <w:p xmlns:wp14="http://schemas.microsoft.com/office/word/2010/wordml" w14:paraId="6E1831B3" wp14:textId="77777777">
      <w:pPr>
        <w:spacing w:before="40" w:after="40"/>
      </w:pPr>
      <w:r/>
    </w:p>
    <w:p xmlns:wp14="http://schemas.microsoft.com/office/word/2010/wordml" w14:paraId="5864508E" wp14:textId="77777777">
      <w:pPr>
        <w:pStyle w:val="Heading3"/>
        <w:spacing w:before="200" w:after="80"/>
      </w:pPr>
      <w:r w:rsidRPr="67AFC0B6" w:rsidR="67AFC0B6">
        <w:rPr>
          <w:rFonts w:ascii="Arial" w:hAnsi="Arial" w:eastAsia="Arial" w:cs="Arial"/>
          <w:b w:val="1"/>
          <w:bCs w:val="1"/>
          <w:color w:val="2AA6B0"/>
          <w:sz w:val="24"/>
          <w:szCs w:val="24"/>
          <w:lang w:val="en-US"/>
        </w:rPr>
        <w:t>Inhaltliche Risiken</w:t>
      </w:r>
    </w:p>
    <w:p xmlns:wp14="http://schemas.microsoft.com/office/word/2010/wordml" w14:paraId="32DCA77D" wp14:textId="77777777">
      <w:pPr>
        <w:pStyle w:val="ListParagraph"/>
        <w:numPr>
          <w:ilvl w:val="0"/>
          <w:numId w:val="2"/>
        </w:numPr>
        <w:spacing w:before="60" w:after="60"/>
        <w:rPr/>
      </w:pPr>
      <w:r w:rsidRPr="67AFC0B6" w:rsidR="67AFC0B6">
        <w:rPr>
          <w:rFonts w:ascii="Arial" w:hAnsi="Arial" w:eastAsia="Arial" w:cs="Arial"/>
          <w:sz w:val="22"/>
          <w:szCs w:val="22"/>
          <w:lang w:val="en-US"/>
        </w:rPr>
        <w:t>Alle Steuersätze und DBA-Artikel vor Publikation von Philippe Bally bestätigen lassen.</w:t>
      </w:r>
    </w:p>
    <w:p xmlns:wp14="http://schemas.microsoft.com/office/word/2010/wordml" w14:paraId="62822604" wp14:textId="77777777">
      <w:pPr>
        <w:pStyle w:val="ListParagraph"/>
        <w:numPr>
          <w:ilvl w:val="0"/>
          <w:numId w:val="2"/>
        </w:numPr>
        <w:spacing w:before="60" w:after="60"/>
        <w:rPr/>
      </w:pPr>
      <w:r w:rsidRPr="67AFC0B6" w:rsidR="67AFC0B6">
        <w:rPr>
          <w:rFonts w:ascii="Arial" w:hAnsi="Arial" w:eastAsia="Arial" w:cs="Arial"/>
          <w:sz w:val="22"/>
          <w:szCs w:val="22"/>
          <w:lang w:val="en-US"/>
        </w:rPr>
        <w:t>Praxisbeispiel München und Rechenbeispiel Steuerausscheidung sind anonymisiert und zur Illustration — Philippe Bally muss Plausibilität bestätigen.</w:t>
      </w:r>
    </w:p>
    <w:p xmlns:wp14="http://schemas.microsoft.com/office/word/2010/wordml" w14:paraId="73E64626" wp14:textId="77777777">
      <w:pPr>
        <w:pStyle w:val="ListParagraph"/>
        <w:numPr>
          <w:ilvl w:val="0"/>
          <w:numId w:val="2"/>
        </w:numPr>
        <w:spacing w:before="60" w:after="60"/>
        <w:rPr/>
      </w:pPr>
      <w:r w:rsidRPr="67AFC0B6" w:rsidR="67AFC0B6">
        <w:rPr>
          <w:rFonts w:ascii="Arial" w:hAnsi="Arial" w:eastAsia="Arial" w:cs="Arial"/>
          <w:sz w:val="22"/>
          <w:szCs w:val="22"/>
          <w:lang w:val="en-US"/>
        </w:rPr>
        <w:t>AfA-Satz: Im Beispiel 2% für Gebäude mit Baujahr ab 1925 verwendet (§ 7 Abs. 4 EStG) — korrekt, aber vor Publikation verifizieren.</w:t>
      </w:r>
    </w:p>
    <w:p xmlns:wp14="http://schemas.microsoft.com/office/word/2010/wordml" w14:paraId="00BDEAEF" wp14:textId="77777777">
      <w:pPr>
        <w:pStyle w:val="ListParagraph"/>
        <w:numPr>
          <w:ilvl w:val="0"/>
          <w:numId w:val="2"/>
        </w:numPr>
        <w:spacing w:before="60" w:after="60"/>
        <w:rPr/>
      </w:pPr>
      <w:r w:rsidRPr="67AFC0B6" w:rsidR="67AFC0B6">
        <w:rPr>
          <w:rFonts w:ascii="Arial" w:hAnsi="Arial" w:eastAsia="Arial" w:cs="Arial"/>
          <w:sz w:val="22"/>
          <w:szCs w:val="22"/>
          <w:lang w:val="en-US"/>
        </w:rPr>
        <w:t>EUR/CHF-Kurs: Im Rechenbeispiel approximiert — vor Publikation durch offiziellen Jahresdurchschnittskurs der Deutschen Bundesbank ersetzen.</w:t>
      </w:r>
    </w:p>
    <w:p xmlns:wp14="http://schemas.microsoft.com/office/word/2010/wordml" w14:paraId="54E11D2A" wp14:textId="77777777">
      <w:pPr>
        <w:spacing w:before="40" w:after="40"/>
      </w:pPr>
      <w:r/>
    </w:p>
    <w:p xmlns:wp14="http://schemas.microsoft.com/office/word/2010/wordml" w14:paraId="46DD2CB9" wp14:textId="77777777">
      <w:pPr>
        <w:pStyle w:val="Heading3"/>
        <w:spacing w:before="200" w:after="80"/>
      </w:pPr>
      <w:r w:rsidRPr="67AFC0B6" w:rsidR="67AFC0B6">
        <w:rPr>
          <w:rFonts w:ascii="Arial" w:hAnsi="Arial" w:eastAsia="Arial" w:cs="Arial"/>
          <w:b w:val="1"/>
          <w:bCs w:val="1"/>
          <w:color w:val="2AA6B0"/>
          <w:sz w:val="24"/>
          <w:szCs w:val="24"/>
          <w:lang w:val="en-US"/>
        </w:rPr>
        <w:t>Technische Risiken</w:t>
      </w:r>
    </w:p>
    <w:p xmlns:wp14="http://schemas.microsoft.com/office/word/2010/wordml" w14:paraId="22FFED9E" wp14:textId="77777777">
      <w:pPr>
        <w:pStyle w:val="ListParagraph"/>
        <w:numPr>
          <w:ilvl w:val="0"/>
          <w:numId w:val="2"/>
        </w:numPr>
        <w:spacing w:before="60" w:after="60"/>
        <w:rPr/>
      </w:pPr>
      <w:r w:rsidRPr="67AFC0B6" w:rsidR="67AFC0B6">
        <w:rPr>
          <w:rFonts w:ascii="Arial" w:hAnsi="Arial" w:eastAsia="Arial" w:cs="Arial"/>
          <w:sz w:val="22"/>
          <w:szCs w:val="22"/>
          <w:lang w:val="en-US"/>
        </w:rPr>
        <w:t>Schema: Nach Publikation Google Rich Results Test durchführen. AIOSEO/RankMath-Konflikte prüfen.</w:t>
      </w:r>
    </w:p>
    <w:p xmlns:wp14="http://schemas.microsoft.com/office/word/2010/wordml" w14:paraId="02D843DA" wp14:textId="77777777">
      <w:pPr>
        <w:pStyle w:val="ListParagraph"/>
        <w:numPr>
          <w:ilvl w:val="0"/>
          <w:numId w:val="2"/>
        </w:numPr>
        <w:spacing w:before="60" w:after="60"/>
        <w:rPr/>
      </w:pPr>
      <w:r w:rsidRPr="67AFC0B6" w:rsidR="67AFC0B6">
        <w:rPr>
          <w:rFonts w:ascii="Arial" w:hAnsi="Arial" w:eastAsia="Arial" w:cs="Arial"/>
          <w:sz w:val="22"/>
          <w:szCs w:val="22"/>
          <w:lang w:val="en-US"/>
        </w:rPr>
        <w:t>«Zuletzt aktualisiert: Juni 2026» muss sichtbar im Body stehen — Alberto konfigurieren.</w:t>
      </w:r>
    </w:p>
    <w:p xmlns:wp14="http://schemas.microsoft.com/office/word/2010/wordml" w14:paraId="31126E5D" wp14:textId="77777777">
      <w:pPr>
        <w:spacing w:before="40" w:after="40"/>
      </w:pPr>
      <w:r/>
    </w:p>
    <w:p xmlns:wp14="http://schemas.microsoft.com/office/word/2010/wordml" w14:paraId="19760777" wp14:textId="77777777">
      <w:pPr>
        <w:pStyle w:val="Heading3"/>
        <w:spacing w:before="200" w:after="80"/>
      </w:pPr>
      <w:r>
        <w:rPr>
          <w:rFonts w:ascii="Arial" w:hAnsi="Arial" w:eastAsia="Arial" w:cs="Arial"/>
          <w:b/>
          <w:bCs/>
          <w:color w:val="2AA6B0"/>
          <w:sz w:val="24"/>
          <w:szCs w:val="24"/>
        </w:rPr>
        <w:t xml:space="preserve">Compliance</w:t>
      </w:r>
    </w:p>
    <w:p xmlns:wp14="http://schemas.microsoft.com/office/word/2010/wordml" w14:paraId="17FD6382" wp14:textId="77777777">
      <w:pPr>
        <w:pStyle w:val="ListParagraph"/>
        <w:numPr>
          <w:ilvl w:val="0"/>
          <w:numId w:val="2"/>
        </w:numPr>
        <w:spacing w:before="60" w:after="60"/>
        <w:rPr/>
      </w:pPr>
      <w:r w:rsidRPr="67AFC0B6" w:rsidR="67AFC0B6">
        <w:rPr>
          <w:rFonts w:ascii="Arial" w:hAnsi="Arial" w:eastAsia="Arial" w:cs="Arial"/>
          <w:sz w:val="22"/>
          <w:szCs w:val="22"/>
          <w:lang w:val="en-US"/>
        </w:rPr>
        <w:t>Disclaimer sichtbar: «Die Informationen in diesem Artikel dienen der allgemeinen Orientierung und ersetzen keine individuelle Steuerberatung. Steuerliche Regelungen können sich ändern. Stand: Juni 2026.»</w:t>
      </w:r>
    </w:p>
    <w:p xmlns:wp14="http://schemas.microsoft.com/office/word/2010/wordml" w14:paraId="052A8D95" wp14:textId="77777777">
      <w:pPr>
        <w:pStyle w:val="ListParagraph"/>
        <w:numPr>
          <w:ilvl w:val="0"/>
          <w:numId w:val="2"/>
        </w:numPr>
        <w:spacing w:before="60" w:after="60"/>
        <w:rPr/>
      </w:pPr>
      <w:r w:rsidRPr="67AFC0B6" w:rsidR="67AFC0B6">
        <w:rPr>
          <w:rFonts w:ascii="Arial" w:hAnsi="Arial" w:eastAsia="Arial" w:cs="Arial"/>
          <w:sz w:val="22"/>
          <w:szCs w:val="22"/>
          <w:lang w:val="en-US"/>
        </w:rPr>
        <w:t>Hinweis: Artikel gilt für Privatvermögen — gewerbsmässige Liegenschaftshändler unterliegen anderen Regeln. Im Artikel bereits adressiert.</w:t>
      </w:r>
    </w:p>
    <w:p xmlns:wp14="http://schemas.microsoft.com/office/word/2010/wordml" w14:paraId="2DE403A5" wp14:textId="77777777">
      <w:pPr>
        <w:spacing w:before="40" w:after="40"/>
      </w:pPr>
      <w:r/>
    </w:p>
    <w:p xmlns:wp14="http://schemas.microsoft.com/office/word/2010/wordml" w14:paraId="62431CDC" wp14:textId="77777777">
      <w:pPr>
        <w:pBdr>
          <w:bottom w:val="single" w:color="CCCCCC" w:sz="4" w:space="1"/>
        </w:pBdr>
        <w:spacing w:before="120" w:after="120"/>
      </w:pPr>
      <w: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49E398E2" wp14:textId="77777777">
      <w:pPr>
        <w:spacing w:before="40" w:after="40"/>
      </w:pPr>
      <w:r/>
    </w:p>
    <w:p xmlns:wp14="http://schemas.microsoft.com/office/word/2010/wordml" w14:paraId="573B75F6" wp14:textId="77777777">
      <w:pPr>
        <w:spacing w:before="80" w:after="40"/>
      </w:pPr>
      <w:r>
        <w:rPr>
          <w:rFonts w:ascii="Arial" w:hAnsi="Arial" w:eastAsia="Arial" w:cs="Arial"/>
          <w:b/>
          <w:bCs/>
          <w:color w:val="0A2540"/>
          <w:sz w:val="22"/>
          <w:szCs w:val="22"/>
        </w:rPr>
        <w:t xml:space="preserve">TECHNISCH / SEO</w:t>
      </w:r>
    </w:p>
    <w:p xmlns:wp14="http://schemas.microsoft.com/office/word/2010/wordml" w14:paraId="6C12E1E6" wp14:textId="77777777">
      <w:pPr>
        <w:spacing w:before="80" w:after="120"/>
      </w:pPr>
      <w:r w:rsidRPr="67AFC0B6" w:rsidR="67AFC0B6">
        <w:rPr>
          <w:rFonts w:ascii="Arial" w:hAnsi="Arial" w:eastAsia="Arial" w:cs="Arial"/>
          <w:sz w:val="22"/>
          <w:szCs w:val="22"/>
          <w:lang w:val="en-US"/>
        </w:rPr>
        <w:t>□  Title Tag 59 Zeichen – bestätigt</w:t>
      </w:r>
    </w:p>
    <w:p xmlns:wp14="http://schemas.microsoft.com/office/word/2010/wordml" w14:paraId="7CAE67A4" wp14:textId="77777777">
      <w:pPr>
        <w:spacing w:before="80" w:after="120"/>
      </w:pPr>
      <w:r w:rsidRPr="67AFC0B6" w:rsidR="67AFC0B6">
        <w:rPr>
          <w:rFonts w:ascii="Arial" w:hAnsi="Arial" w:eastAsia="Arial" w:cs="Arial"/>
          <w:sz w:val="22"/>
          <w:szCs w:val="22"/>
          <w:lang w:val="en-US"/>
        </w:rPr>
        <w:t>□  Meta Description 158 Zeichen – bestätigt</w:t>
      </w:r>
    </w:p>
    <w:p xmlns:wp14="http://schemas.microsoft.com/office/word/2010/wordml" w14:paraId="474F4D24" wp14:textId="77777777">
      <w:pPr>
        <w:spacing w:before="80" w:after="120"/>
      </w:pPr>
      <w:r w:rsidRPr="67AFC0B6" w:rsidR="67AFC0B6">
        <w:rPr>
          <w:rFonts w:ascii="Arial" w:hAnsi="Arial" w:eastAsia="Arial" w:cs="Arial"/>
          <w:sz w:val="22"/>
          <w:szCs w:val="22"/>
          <w:lang w:val="en-US"/>
        </w:rPr>
        <w:t>□  H1 nur einmal auf der Seite</w:t>
      </w:r>
    </w:p>
    <w:p xmlns:wp14="http://schemas.microsoft.com/office/word/2010/wordml" w14:paraId="1D94CCF7" wp14:textId="77777777">
      <w:pPr>
        <w:spacing w:before="80" w:after="120"/>
      </w:pPr>
      <w:r w:rsidRPr="67AFC0B6" w:rsidR="67AFC0B6">
        <w:rPr>
          <w:rFonts w:ascii="Arial" w:hAnsi="Arial" w:eastAsia="Arial" w:cs="Arial"/>
          <w:sz w:val="22"/>
          <w:szCs w:val="22"/>
          <w:lang w:val="en-US"/>
        </w:rPr>
        <w:t>□  «Zuletzt aktualisiert: Juni 2026» sichtbar im Body</w:t>
      </w:r>
    </w:p>
    <w:p xmlns:wp14="http://schemas.microsoft.com/office/word/2010/wordml" w14:paraId="5713F158" wp14:textId="77777777">
      <w:pPr>
        <w:spacing w:before="80" w:after="120"/>
      </w:pPr>
      <w:r w:rsidRPr="67AFC0B6" w:rsidR="67AFC0B6">
        <w:rPr>
          <w:rFonts w:ascii="Arial" w:hAnsi="Arial" w:eastAsia="Arial" w:cs="Arial"/>
          <w:sz w:val="22"/>
          <w:szCs w:val="22"/>
          <w:lang w:val="en-US"/>
        </w:rPr>
        <w:t>□  Autor-Block vollständig inkl. Fachprüfungsempfehlung</w:t>
      </w:r>
    </w:p>
    <w:p xmlns:wp14="http://schemas.microsoft.com/office/word/2010/wordml" w14:paraId="44273E14" wp14:textId="77777777">
      <w:pPr>
        <w:spacing w:before="80" w:after="120"/>
      </w:pPr>
      <w:r w:rsidRPr="67AFC0B6" w:rsidR="67AFC0B6">
        <w:rPr>
          <w:rFonts w:ascii="Arial" w:hAnsi="Arial" w:eastAsia="Arial" w:cs="Arial"/>
          <w:sz w:val="22"/>
          <w:szCs w:val="22"/>
          <w:lang w:val="en-US"/>
        </w:rPr>
        <w:t>□  Bild: WebP, max. 120 KB, Alt-Text korrekt</w:t>
      </w:r>
    </w:p>
    <w:p xmlns:wp14="http://schemas.microsoft.com/office/word/2010/wordml" w14:paraId="13001F00" wp14:textId="77777777">
      <w:pPr>
        <w:spacing w:before="80" w:after="120"/>
      </w:pPr>
      <w:r w:rsidRPr="67AFC0B6" w:rsidR="67AFC0B6">
        <w:rPr>
          <w:rFonts w:ascii="Arial" w:hAnsi="Arial" w:eastAsia="Arial" w:cs="Arial"/>
          <w:sz w:val="22"/>
          <w:szCs w:val="22"/>
          <w:lang w:val="en-US"/>
        </w:rPr>
        <w:t>□  Canonical-Tag gesetzt</w:t>
      </w:r>
    </w:p>
    <w:p xmlns:wp14="http://schemas.microsoft.com/office/word/2010/wordml" w14:paraId="7785B67A" wp14:textId="77777777">
      <w:pPr>
        <w:spacing w:before="80" w:after="120"/>
      </w:pPr>
      <w:r w:rsidRPr="67AFC0B6" w:rsidR="67AFC0B6">
        <w:rPr>
          <w:rFonts w:ascii="Arial" w:hAnsi="Arial" w:eastAsia="Arial" w:cs="Arial"/>
          <w:sz w:val="22"/>
          <w:szCs w:val="22"/>
          <w:lang w:val="en-US"/>
        </w:rPr>
        <w:t>□  Schema via Google Rich Results Test: search.google.com/test/rich-results</w:t>
      </w:r>
    </w:p>
    <w:p xmlns:wp14="http://schemas.microsoft.com/office/word/2010/wordml" w14:paraId="73256542" wp14:textId="77777777">
      <w:pPr>
        <w:spacing w:before="80" w:after="120"/>
      </w:pPr>
      <w:r w:rsidRPr="67AFC0B6" w:rsidR="67AFC0B6">
        <w:rPr>
          <w:rFonts w:ascii="Arial" w:hAnsi="Arial" w:eastAsia="Arial" w:cs="Arial"/>
          <w:sz w:val="22"/>
          <w:szCs w:val="22"/>
          <w:lang w:val="en-US"/>
        </w:rPr>
        <w:t>□  JSON-LD alle 3 Blöcke eingefügt, kein Platzhalter</w:t>
      </w:r>
    </w:p>
    <w:p xmlns:wp14="http://schemas.microsoft.com/office/word/2010/wordml" w14:paraId="20B11D02" wp14:textId="77777777">
      <w:pPr>
        <w:spacing w:before="80" w:after="120"/>
      </w:pPr>
      <w:r w:rsidRPr="67AFC0B6" w:rsidR="67AFC0B6">
        <w:rPr>
          <w:rFonts w:ascii="Arial" w:hAnsi="Arial" w:eastAsia="Arial" w:cs="Arial"/>
          <w:sz w:val="22"/>
          <w:szCs w:val="22"/>
          <w:lang w:val="en-US"/>
        </w:rPr>
        <w:t>□  Alle internen Links aktiv</w:t>
      </w:r>
    </w:p>
    <w:p xmlns:wp14="http://schemas.microsoft.com/office/word/2010/wordml" w14:paraId="2F3868EE" wp14:textId="77777777">
      <w:pPr>
        <w:spacing w:before="80" w:after="120"/>
      </w:pPr>
      <w:r w:rsidRPr="67AFC0B6" w:rsidR="67AFC0B6">
        <w:rPr>
          <w:rFonts w:ascii="Arial" w:hAnsi="Arial" w:eastAsia="Arial" w:cs="Arial"/>
          <w:sz w:val="22"/>
          <w:szCs w:val="22"/>
          <w:lang w:val="en-US"/>
        </w:rPr>
        <w:t>□  Mobile-Friendly Test bestanden</w:t>
      </w:r>
    </w:p>
    <w:p xmlns:wp14="http://schemas.microsoft.com/office/word/2010/wordml" w14:paraId="60FB7428" wp14:textId="77777777">
      <w:pPr>
        <w:spacing w:before="80" w:after="120"/>
      </w:pPr>
      <w:r w:rsidRPr="67AFC0B6" w:rsidR="67AFC0B6">
        <w:rPr>
          <w:rFonts w:ascii="Arial" w:hAnsi="Arial" w:eastAsia="Arial" w:cs="Arial"/>
          <w:sz w:val="22"/>
          <w:szCs w:val="22"/>
          <w:lang w:val="en-US"/>
        </w:rPr>
        <w:t>□  Alle 10 Pflicht-Inhaltsbestandteile vorhanden</w:t>
      </w:r>
    </w:p>
    <w:p xmlns:wp14="http://schemas.microsoft.com/office/word/2010/wordml" w14:paraId="16287F21" wp14:textId="77777777">
      <w:pPr>
        <w:spacing w:before="40" w:after="40"/>
      </w:pPr>
      <w:r/>
    </w:p>
    <w:p xmlns:wp14="http://schemas.microsoft.com/office/word/2010/wordml" w14:paraId="1A15B44A" wp14:textId="77777777">
      <w:pPr>
        <w:spacing w:before="80" w:after="40"/>
      </w:pPr>
      <w:r>
        <w:rPr>
          <w:rFonts w:ascii="Arial" w:hAnsi="Arial" w:eastAsia="Arial" w:cs="Arial"/>
          <w:b/>
          <w:bCs/>
          <w:color w:val="0A2540"/>
          <w:sz w:val="22"/>
          <w:szCs w:val="22"/>
        </w:rPr>
        <w:t xml:space="preserve">CONTENT / COMPLIANCE</w:t>
      </w:r>
    </w:p>
    <w:p xmlns:wp14="http://schemas.microsoft.com/office/word/2010/wordml" w14:paraId="585A74E2" wp14:textId="77777777">
      <w:pPr>
        <w:spacing w:before="80" w:after="120"/>
      </w:pPr>
      <w:r w:rsidRPr="67AFC0B6" w:rsidR="67AFC0B6">
        <w:rPr>
          <w:rFonts w:ascii="Arial" w:hAnsi="Arial" w:eastAsia="Arial" w:cs="Arial"/>
          <w:sz w:val="22"/>
          <w:szCs w:val="22"/>
          <w:lang w:val="en-US"/>
        </w:rPr>
        <w:t>□  Philippe Bally: Steuersätze, AfA-Satz und DBA-Angaben bestätigt</w:t>
      </w:r>
    </w:p>
    <w:p xmlns:wp14="http://schemas.microsoft.com/office/word/2010/wordml" w14:paraId="0B11FE0E" wp14:textId="77777777">
      <w:pPr>
        <w:spacing w:before="80" w:after="120"/>
      </w:pPr>
      <w:r w:rsidRPr="67AFC0B6" w:rsidR="67AFC0B6">
        <w:rPr>
          <w:rFonts w:ascii="Arial" w:hAnsi="Arial" w:eastAsia="Arial" w:cs="Arial"/>
          <w:sz w:val="22"/>
          <w:szCs w:val="22"/>
          <w:lang w:val="en-US"/>
        </w:rPr>
        <w:t>□  Philippe Bally: Praxisbeispiel München und Rechenbeispiel auf Plausibilität geprüft</w:t>
      </w:r>
    </w:p>
    <w:p xmlns:wp14="http://schemas.microsoft.com/office/word/2010/wordml" w14:paraId="60AA191E" wp14:textId="77777777">
      <w:pPr>
        <w:spacing w:before="80" w:after="120"/>
      </w:pPr>
      <w:r w:rsidRPr="67AFC0B6" w:rsidR="67AFC0B6">
        <w:rPr>
          <w:rFonts w:ascii="Arial" w:hAnsi="Arial" w:eastAsia="Arial" w:cs="Arial"/>
          <w:sz w:val="22"/>
          <w:szCs w:val="22"/>
          <w:lang w:val="en-US"/>
        </w:rPr>
        <w:t>□  EUR/CHF-Kurs im Rechenbeispiel durch offiziellen Jahresdurchschnittskurs ersetzt</w:t>
      </w:r>
    </w:p>
    <w:p xmlns:wp14="http://schemas.microsoft.com/office/word/2010/wordml" w14:paraId="3E81903E" wp14:textId="77777777">
      <w:pPr>
        <w:spacing w:before="80" w:after="120"/>
      </w:pPr>
      <w:r w:rsidRPr="67AFC0B6" w:rsidR="67AFC0B6">
        <w:rPr>
          <w:rFonts w:ascii="Arial" w:hAnsi="Arial" w:eastAsia="Arial" w:cs="Arial"/>
          <w:sz w:val="22"/>
          <w:szCs w:val="22"/>
          <w:lang w:val="en-US"/>
        </w:rPr>
        <w:t>□  Disclaimer sichtbar im Artikel</w:t>
      </w:r>
    </w:p>
    <w:p xmlns:wp14="http://schemas.microsoft.com/office/word/2010/wordml" w14:paraId="60D4939F" wp14:textId="77777777">
      <w:pPr>
        <w:spacing w:before="80" w:after="120"/>
      </w:pPr>
      <w:r w:rsidRPr="67AFC0B6" w:rsidR="67AFC0B6">
        <w:rPr>
          <w:rFonts w:ascii="Arial" w:hAnsi="Arial" w:eastAsia="Arial" w:cs="Arial"/>
          <w:sz w:val="22"/>
          <w:szCs w:val="22"/>
          <w:lang w:val="en-US"/>
        </w:rPr>
        <w:t>□  Schweizer Orthographie (ss, CHF-Apostrophe) — alle ß entfernt</w:t>
      </w:r>
    </w:p>
    <w:p xmlns:wp14="http://schemas.microsoft.com/office/word/2010/wordml" w14:paraId="1C391879" wp14:textId="77777777">
      <w:pPr>
        <w:spacing w:before="80" w:after="120"/>
      </w:pPr>
      <w:r w:rsidRPr="67AFC0B6" w:rsidR="67AFC0B6">
        <w:rPr>
          <w:rFonts w:ascii="Arial" w:hAnsi="Arial" w:eastAsia="Arial" w:cs="Arial"/>
          <w:sz w:val="22"/>
          <w:szCs w:val="22"/>
          <w:lang w:val="en-US"/>
        </w:rPr>
        <w:t>□  Alle externen Links auf Aktualität geprüft</w:t>
      </w:r>
    </w:p>
    <w:p xmlns:wp14="http://schemas.microsoft.com/office/word/2010/wordml" w14:paraId="4FC012F2" wp14:textId="77777777">
      <w:pPr>
        <w:spacing w:before="80" w:after="120"/>
      </w:pPr>
      <w:r w:rsidRPr="67AFC0B6" w:rsidR="67AFC0B6">
        <w:rPr>
          <w:rFonts w:ascii="Arial" w:hAnsi="Arial" w:eastAsia="Arial" w:cs="Arial"/>
          <w:sz w:val="22"/>
          <w:szCs w:val="22"/>
          <w:lang w:val="en-US"/>
        </w:rPr>
        <w:t>□  Risiken aus Abschnitt C adressiert</w:t>
      </w:r>
    </w:p>
    <w:p xmlns:wp14="http://schemas.microsoft.com/office/word/2010/wordml" w14:paraId="5BE93A62" wp14:textId="77777777">
      <w:pPr>
        <w:spacing w:before="40" w:after="40"/>
      </w:pPr>
      <w:r/>
    </w:p>
    <w:p xmlns:wp14="http://schemas.microsoft.com/office/word/2010/wordml" w14:paraId="6E9111CE" wp14:textId="77777777">
      <w:pPr>
        <w:spacing w:before="80" w:after="40"/>
      </w:pPr>
      <w:r>
        <w:rPr>
          <w:rFonts w:ascii="Arial" w:hAnsi="Arial" w:eastAsia="Arial" w:cs="Arial"/>
          <w:b/>
          <w:bCs/>
          <w:color w:val="0A2540"/>
          <w:sz w:val="22"/>
          <w:szCs w:val="22"/>
        </w:rPr>
        <w:t xml:space="preserve">DISTRIBUTION</w:t>
      </w:r>
    </w:p>
    <w:p xmlns:wp14="http://schemas.microsoft.com/office/word/2010/wordml" w14:paraId="55BDFC17" wp14:textId="77777777">
      <w:pPr>
        <w:spacing w:before="80" w:after="120"/>
      </w:pPr>
      <w:r w:rsidRPr="67AFC0B6" w:rsidR="67AFC0B6">
        <w:rPr>
          <w:rFonts w:ascii="Arial" w:hAnsi="Arial" w:eastAsia="Arial" w:cs="Arial"/>
          <w:sz w:val="22"/>
          <w:szCs w:val="22"/>
          <w:lang w:val="en-US"/>
        </w:rPr>
        <w:t>□  LinkedIn-Post mit Infografik/Carousel terminiert (Di/Mi, 07:30–08:30 MESZ)</w:t>
      </w:r>
    </w:p>
    <w:p xmlns:wp14="http://schemas.microsoft.com/office/word/2010/wordml" w14:paraId="60D0B6AB" wp14:textId="77777777">
      <w:pPr>
        <w:spacing w:before="80" w:after="120"/>
      </w:pPr>
      <w:r w:rsidRPr="67AFC0B6" w:rsidR="67AFC0B6">
        <w:rPr>
          <w:rFonts w:ascii="Arial" w:hAnsi="Arial" w:eastAsia="Arial" w:cs="Arial"/>
          <w:sz w:val="22"/>
          <w:szCs w:val="22"/>
          <w:lang w:val="en-US"/>
        </w:rPr>
        <w:t>□  Google Business Profile Update eingeplant</w:t>
      </w:r>
    </w:p>
    <w:p xmlns:wp14="http://schemas.microsoft.com/office/word/2010/wordml" w14:paraId="044B60BA" wp14:textId="77777777">
      <w:pPr>
        <w:spacing w:before="80" w:after="120"/>
      </w:pPr>
      <w:r w:rsidRPr="67AFC0B6" w:rsidR="67AFC0B6">
        <w:rPr>
          <w:rFonts w:ascii="Arial" w:hAnsi="Arial" w:eastAsia="Arial" w:cs="Arial"/>
          <w:sz w:val="22"/>
          <w:szCs w:val="22"/>
          <w:lang w:val="en-US"/>
        </w:rPr>
        <w:t>□  Interne Rücklinks von /steuern-fuer-privatpersonen/ und /grundstueckgewinnsteuer-aargau-berechnen/ auf diesen Artikel setzen</w:t>
      </w:r>
    </w:p>
    <w:p xmlns:wp14="http://schemas.microsoft.com/office/word/2010/wordml" w14:paraId="179B5891" wp14:textId="77777777">
      <w:pPr>
        <w:spacing w:before="80" w:after="120"/>
      </w:pPr>
      <w:r w:rsidRPr="67AFC0B6" w:rsidR="67AFC0B6">
        <w:rPr>
          <w:rFonts w:ascii="Arial" w:hAnsi="Arial" w:eastAsia="Arial" w:cs="Arial"/>
          <w:sz w:val="22"/>
          <w:szCs w:val="22"/>
          <w:lang w:val="en-US"/>
        </w:rPr>
        <w:t>□  Nächstes Review-Datum: Januar 2027 (neue deutsche Steuersätze 2027, DBA-Updates)</w:t>
      </w:r>
    </w:p>
    <w:p xmlns:wp14="http://schemas.microsoft.com/office/word/2010/wordml" w14:paraId="384BA73E" wp14:textId="77777777">
      <w:pPr>
        <w:spacing w:before="40" w:after="40"/>
      </w:pPr>
      <w:r/>
    </w:p>
    <w:p xmlns:wp14="http://schemas.microsoft.com/office/word/2010/wordml" w14:paraId="34B3F2EB" wp14:textId="77777777">
      <w:pPr>
        <w:pBdr>
          <w:bottom w:val="single" w:color="CCCCCC" w:sz="4" w:space="1"/>
        </w:pBdr>
        <w:spacing w:before="120" w:after="120"/>
      </w:pPr>
    </w:p>
    <w:p xmlns:wp14="http://schemas.microsoft.com/office/word/2010/wordml" w:rsidP="067E39F3" w14:paraId="064C5DEA" wp14:textId="6416C7C7">
      <w:pPr>
        <w:pStyle w:val="Normal"/>
        <w:spacing w:before="60" w:after="60"/>
        <w:rPr>
          <w:rFonts w:ascii="Arial" w:hAnsi="Arial" w:eastAsia="Arial" w:cs="Arial"/>
          <w:sz w:val="22"/>
          <w:szCs w:val="22"/>
          <w:lang w:val="en-US"/>
        </w:rPr>
      </w:pPr>
    </w:p>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39951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2b55a1"/>
    <w:multiLevelType w:val="hybridMultilevel"/>
    <w:lvl w:ilvl="0" w15:tentative="1">
      <w:start w:val="1"/>
      <w:numFmt w:val="bullet"/>
      <w:lvlText w:val="•"/>
      <w:lvlJc w:val="left"/>
      <w:pPr>
        <w:ind w:left="720" w:hanging="360"/>
      </w:pPr>
    </w:lvl>
  </w:abstractNum>
  <w:abstractNum w:abstractNumId="3" w15:restartNumberingAfterBreak="0">
    <w:nsid w:val="39cff1bb"/>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7AFC0B6"/>
    <w:rsid w:val="067E39F3"/>
    <w:rsid w:val="0A411198"/>
    <w:rsid w:val="0C9572E8"/>
    <w:rsid w:val="17021C9F"/>
    <w:rsid w:val="1AF8FD63"/>
    <w:rsid w:val="246CD70F"/>
    <w:rsid w:val="29F775C6"/>
    <w:rsid w:val="3C575A3A"/>
    <w:rsid w:val="3CE778D4"/>
    <w:rsid w:val="4F28DA47"/>
    <w:rsid w:val="5BAF69A6"/>
    <w:rsid w:val="61B224F0"/>
    <w:rsid w:val="64620BEC"/>
    <w:rsid w:val="67AFC0B6"/>
    <w:rsid w:val="67F41F91"/>
    <w:rsid w:val="6AFBD1FC"/>
    <w:rsid w:val="6EC250A1"/>
  </w:rsids>
  <w14:docId w14:val="3A07808F"/>
  <w15:docId w15:val="{2D087DCA-28A2-4B81-A86A-974FCFDACC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4EF0A0DE-E9F2-4E03-B4E4-6DC5D79BA03F}"/>
</file>

<file path=customXml/itemProps2.xml><?xml version="1.0" encoding="utf-8"?>
<ds:datastoreItem xmlns:ds="http://schemas.openxmlformats.org/officeDocument/2006/customXml" ds:itemID="{547F46F8-A11B-469B-80D8-C69C4E2097CB}"/>
</file>

<file path=customXml/itemProps3.xml><?xml version="1.0" encoding="utf-8"?>
<ds:datastoreItem xmlns:ds="http://schemas.openxmlformats.org/officeDocument/2006/customXml" ds:itemID="{35F54A85-1B39-4529-A0AC-0B3A570F30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Silvia Mondragon</lastModifiedBy>
  <revision>10</revision>
  <dcterms:created xsi:type="dcterms:W3CDTF">2026-06-25T11:05:12.0000000Z</dcterms:created>
  <dcterms:modified xsi:type="dcterms:W3CDTF">2026-08-03T10:51:17.3634989Z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