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C80FF77" w14:paraId="3DDBB5C9" wp14:textId="77777777">
        <w:tc>
          <w:tcPr>
            <w:tcBorders>
              <w:top w:val="none" w:color="FFFFFF" w:sz="0"/>
              <w:left w:val="none" w:color="FFFFFF" w:sz="0"/>
              <w:bottom w:val="none" w:color="FFFFFF" w:sz="0"/>
              <w:right w:val="none" w:color="FFFFFF" w:sz="0"/>
            </w:tcBorders>
            <w:shd w:val="clear" w:color="auto" w:fill="F2F2F2"/>
            <w:tcMar>
              <w:top w:w="100" w:type="dxa"/>
              <w:left w:w="160" w:type="dxa"/>
              <w:bottom w:w="100" w:type="dxa"/>
              <w:right w:w="160" w:type="dxa"/>
            </w:tcMar>
          </w:tcPr>
          <w:p w14:paraId="6AF8A635" wp14:textId="77777777">
            <w:r>
              <w:rPr>
                <w:rFonts w:ascii="Arial" w:hAnsi="Arial" w:eastAsia="Arial" w:cs="Arial"/>
                <w:b/>
                <w:bCs/>
                <w:color w:val="0A2540"/>
                <w:sz w:val="18"/>
                <w:szCs w:val="18"/>
              </w:rPr>
              <w:t xml:space="preserve">SEO METADATEN — FÜR ALBERTO / WORDPRESS</w:t>
            </w:r>
          </w:p>
          <w:p w14:paraId="0D12E346" wp14:textId="77777777">
            <w:r w:rsidRPr="1C80FF77" w:rsidR="1C80FF77">
              <w:rPr>
                <w:rFonts w:ascii="Arial" w:hAnsi="Arial" w:eastAsia="Arial" w:cs="Arial"/>
                <w:b w:val="1"/>
                <w:bCs w:val="1"/>
                <w:sz w:val="18"/>
                <w:szCs w:val="18"/>
                <w:lang w:val="en-US"/>
              </w:rPr>
              <w:t xml:space="preserve">SEO Title (60 Zeichen): </w:t>
            </w:r>
            <w:r w:rsidRPr="1C80FF77" w:rsidR="1C80FF77">
              <w:rPr>
                <w:rFonts w:ascii="Arial" w:hAnsi="Arial" w:eastAsia="Arial" w:cs="Arial"/>
                <w:sz w:val="18"/>
                <w:szCs w:val="18"/>
                <w:lang w:val="en-US"/>
              </w:rPr>
              <w:t>Mitarbeiterbeteiligung Steuern Schweiz | Leitfaden 2026</w:t>
            </w:r>
          </w:p>
          <w:p w14:paraId="3E1E7489" wp14:textId="77777777">
            <w:r w:rsidRPr="1C80FF77" w:rsidR="1C80FF77">
              <w:rPr>
                <w:rFonts w:ascii="Arial" w:hAnsi="Arial" w:eastAsia="Arial" w:cs="Arial"/>
                <w:b w:val="1"/>
                <w:bCs w:val="1"/>
                <w:sz w:val="18"/>
                <w:szCs w:val="18"/>
                <w:lang w:val="en-US"/>
              </w:rPr>
              <w:t xml:space="preserve">Meta Description (158 Zeichen): </w:t>
            </w:r>
            <w:r w:rsidRPr="1C80FF77" w:rsidR="1C80FF77">
              <w:rPr>
                <w:rFonts w:ascii="Arial" w:hAnsi="Arial" w:eastAsia="Arial" w:cs="Arial"/>
                <w:sz w:val="18"/>
                <w:szCs w:val="18"/>
                <w:lang w:val="en-US"/>
              </w:rPr>
              <w:t>Aktienoptionen, Mitarbeiteraktien, Phantomaktien steuerlich richtig behandeln: Besteuerungszeitpunkt, Diskont, Lohnausweis und KS ESTV Nr. 37 – Leitfaden Zofingen Treuhand.</w:t>
            </w:r>
          </w:p>
          <w:p w14:paraId="0BE20DEB" wp14:textId="77777777">
            <w:r w:rsidRPr="1C80FF77" w:rsidR="1C80FF77">
              <w:rPr>
                <w:rFonts w:ascii="Arial" w:hAnsi="Arial" w:eastAsia="Arial" w:cs="Arial"/>
                <w:b w:val="1"/>
                <w:bCs w:val="1"/>
                <w:sz w:val="18"/>
                <w:szCs w:val="18"/>
                <w:lang w:val="en-US"/>
              </w:rPr>
              <w:t xml:space="preserve">URL-Slug: </w:t>
            </w:r>
            <w:r w:rsidRPr="1C80FF77" w:rsidR="1C80FF77">
              <w:rPr>
                <w:rFonts w:ascii="Arial" w:hAnsi="Arial" w:eastAsia="Arial" w:cs="Arial"/>
                <w:sz w:val="18"/>
                <w:szCs w:val="18"/>
                <w:lang w:val="en-US"/>
              </w:rPr>
              <w:t>mitarbeiterbeteiligung-steuern (unverändert)</w:t>
            </w:r>
          </w:p>
          <w:p w14:paraId="7872626D" wp14:textId="77777777">
            <w:r w:rsidRPr="1C80FF77" w:rsidR="1C80FF77">
              <w:rPr>
                <w:rFonts w:ascii="Arial" w:hAnsi="Arial" w:eastAsia="Arial" w:cs="Arial"/>
                <w:b w:val="1"/>
                <w:bCs w:val="1"/>
                <w:sz w:val="18"/>
                <w:szCs w:val="18"/>
                <w:lang w:val="en-US"/>
              </w:rPr>
              <w:t xml:space="preserve">Primäres Keyword: </w:t>
            </w:r>
            <w:r w:rsidRPr="1C80FF77" w:rsidR="1C80FF77">
              <w:rPr>
                <w:rFonts w:ascii="Arial" w:hAnsi="Arial" w:eastAsia="Arial" w:cs="Arial"/>
                <w:sz w:val="18"/>
                <w:szCs w:val="18"/>
                <w:lang w:val="en-US"/>
              </w:rPr>
              <w:t>Mitarbeiterbeteiligung Steuern Schweiz</w:t>
            </w:r>
          </w:p>
          <w:p w14:paraId="0716B6F5" wp14:textId="77777777">
            <w:r w:rsidRPr="1C80FF77" w:rsidR="1C80FF77">
              <w:rPr>
                <w:rFonts w:ascii="Arial" w:hAnsi="Arial" w:eastAsia="Arial" w:cs="Arial"/>
                <w:b w:val="1"/>
                <w:bCs w:val="1"/>
                <w:sz w:val="18"/>
                <w:szCs w:val="18"/>
                <w:lang w:val="en-US"/>
              </w:rPr>
              <w:t xml:space="preserve">Sekundäre Keywords: </w:t>
            </w:r>
            <w:r w:rsidRPr="1C80FF77" w:rsidR="1C80FF77">
              <w:rPr>
                <w:rFonts w:ascii="Arial" w:hAnsi="Arial" w:eastAsia="Arial" w:cs="Arial"/>
                <w:sz w:val="18"/>
                <w:szCs w:val="18"/>
                <w:lang w:val="en-US"/>
              </w:rPr>
              <w:t>Aktienoptionen Besteuerung Schweiz, Mitarbeiteraktien steuerlich, Phantomaktien Einkommenssteuer, Kreisschreiben 37 ESTV, gesperrte Aktien Diskont, Lohnausweis Mitarbeiterbeteiligung</w:t>
            </w:r>
          </w:p>
          <w:p w14:paraId="17AC39F0" wp14:textId="77777777">
            <w:r w:rsidRPr="1C80FF77" w:rsidR="1C80FF77">
              <w:rPr>
                <w:rFonts w:ascii="Arial" w:hAnsi="Arial" w:eastAsia="Arial" w:cs="Arial"/>
                <w:b w:val="1"/>
                <w:bCs w:val="1"/>
                <w:sz w:val="18"/>
                <w:szCs w:val="18"/>
                <w:lang w:val="en-US"/>
              </w:rPr>
              <w:t xml:space="preserve">Search Intent: </w:t>
            </w:r>
            <w:r w:rsidRPr="1C80FF77" w:rsidR="1C80FF77">
              <w:rPr>
                <w:rFonts w:ascii="Arial" w:hAnsi="Arial" w:eastAsia="Arial" w:cs="Arial"/>
                <w:sz w:val="18"/>
                <w:szCs w:val="18"/>
                <w:lang w:val="en-US"/>
              </w:rPr>
              <w:t>Informational (KMU Treuhänder / HR-Verantwortliche) + Commercial Investigation (Treuhänder beauftragen)</w:t>
            </w:r>
          </w:p>
          <w:p w14:paraId="0F3D6EEE" wp14:textId="77777777">
            <w:r w:rsidRPr="1C80FF77" w:rsidR="1C80FF77">
              <w:rPr>
                <w:rFonts w:ascii="Arial" w:hAnsi="Arial" w:eastAsia="Arial" w:cs="Arial"/>
                <w:b w:val="1"/>
                <w:bCs w:val="1"/>
                <w:sz w:val="18"/>
                <w:szCs w:val="18"/>
                <w:lang w:val="en-US"/>
              </w:rPr>
              <w:t xml:space="preserve">Empfohlene Wortanzahl: </w:t>
            </w:r>
            <w:r w:rsidRPr="1C80FF77" w:rsidR="1C80FF77">
              <w:rPr>
                <w:rFonts w:ascii="Arial" w:hAnsi="Arial" w:eastAsia="Arial" w:cs="Arial"/>
                <w:sz w:val="18"/>
                <w:szCs w:val="18"/>
                <w:lang w:val="en-US"/>
              </w:rPr>
              <w:t>1'700–2'100 Wörter</w:t>
            </w:r>
          </w:p>
        </w:tc>
      </w:tr>
    </w:tbl>
    <w:p xmlns:wp14="http://schemas.microsoft.com/office/word/2010/wordml" w14:paraId="672A6659" wp14:textId="77777777">
      <w:pPr>
        <w:spacing w:before="40" w:after="40"/>
      </w:pPr>
      <w:r/>
    </w:p>
    <w:p xmlns:wp14="http://schemas.microsoft.com/office/word/2010/wordml" w14:paraId="0A37501D" wp14:textId="77777777">
      <w:pPr>
        <w:pBdr>
          <w:bottom w:val="single" w:color="CCCCCC" w:sz="4" w:space="1"/>
        </w:pBdr>
        <w:spacing w:before="120" w:after="120"/>
      </w:pPr>
      <w:r/>
    </w:p>
    <w:p xmlns:wp14="http://schemas.microsoft.com/office/word/2010/wordml" w14:paraId="00491398" wp14:textId="77777777">
      <w:pPr>
        <w:pStyle w:val="Heading1"/>
        <w:spacing w:before="320" w:after="160"/>
      </w:pPr>
      <w:r w:rsidRPr="1C80FF77" w:rsidR="1C80FF77">
        <w:rPr>
          <w:rFonts w:ascii="Arial" w:hAnsi="Arial" w:eastAsia="Arial" w:cs="Arial"/>
          <w:b w:val="1"/>
          <w:bCs w:val="1"/>
          <w:color w:val="0A2540"/>
          <w:sz w:val="36"/>
          <w:szCs w:val="36"/>
          <w:lang w:val="en-US"/>
        </w:rPr>
        <w:t>Mitarbeiterbeteiligung und Steuern in der Schweiz – der vollständige Leitfaden für KMU</w:t>
      </w:r>
    </w:p>
    <w:p xmlns:wp14="http://schemas.microsoft.com/office/word/2010/wordml" w14:paraId="5DAB6C7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C80FF77" w14:paraId="0D23B96B"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9383843" wp14:textId="77777777">
            <w:r>
              <w:rPr>
                <w:rFonts w:ascii="Arial" w:hAnsi="Arial" w:eastAsia="Arial" w:cs="Arial"/>
                <w:b/>
                <w:bCs/>
                <w:color w:val="FFFFFF"/>
                <w:sz w:val="22"/>
                <w:szCs w:val="22"/>
              </w:rPr>
              <w:t xml:space="preserve">AUTOR &amp; FACHPRÜFUNG</w:t>
            </w:r>
          </w:p>
        </w:tc>
      </w:tr>
      <w:tr xmlns:wp14="http://schemas.microsoft.com/office/word/2010/wordml" w:rsidTr="1C80FF77" w14:paraId="41E4A174"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1DE6F55E" wp14:textId="77777777">
            <w:r w:rsidRPr="1C80FF77" w:rsidR="1C80FF77">
              <w:rPr>
                <w:rFonts w:ascii="Arial" w:hAnsi="Arial" w:eastAsia="Arial" w:cs="Arial"/>
                <w:b w:val="1"/>
                <w:bCs w:val="1"/>
                <w:color w:val="0A2540"/>
                <w:sz w:val="22"/>
                <w:szCs w:val="22"/>
                <w:lang w:val="en-US"/>
              </w:rPr>
              <w:t>Autor: Philippe Bally, Leiter Steuerberatung, Zofingen Treuhand AG</w:t>
            </w:r>
          </w:p>
        </w:tc>
      </w:tr>
      <w:tr xmlns:wp14="http://schemas.microsoft.com/office/word/2010/wordml" w:rsidTr="1C80FF77" w14:paraId="363EB629"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2780D1A4" wp14:textId="77777777">
            <w:r w:rsidRPr="1C80FF77" w:rsidR="1C80FF77">
              <w:rPr>
                <w:rFonts w:ascii="Arial" w:hAnsi="Arial" w:eastAsia="Arial" w:cs="Arial"/>
                <w:sz w:val="22"/>
                <w:szCs w:val="22"/>
                <w:lang w:val="en-US"/>
              </w:rPr>
              <w:t>Philippe Bally berät KMU im Kanton Aargau bei der Einführung und steuerlichen Optimierung von Mitarbeiterbeteiligungsprogrammen, von der Programmstruktur bis zum Lohnausweis-Reporting.</w:t>
            </w:r>
          </w:p>
        </w:tc>
      </w:tr>
      <w:tr xmlns:wp14="http://schemas.microsoft.com/office/word/2010/wordml" w:rsidTr="1C80FF77" w14:paraId="78C8072D"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7823B723" wp14:textId="77777777">
            <w:r w:rsidRPr="1C80FF77" w:rsidR="1C80FF77">
              <w:rPr>
                <w:rFonts w:ascii="Arial" w:hAnsi="Arial" w:eastAsia="Arial" w:cs="Arial"/>
                <w:b w:val="1"/>
                <w:bCs w:val="1"/>
                <w:sz w:val="22"/>
                <w:szCs w:val="22"/>
                <w:lang w:val="en-US"/>
              </w:rPr>
              <w:t xml:space="preserve">Fachprüfungsempfehlung: </w:t>
            </w:r>
            <w:r w:rsidRPr="1C80FF77" w:rsidR="1C80FF77">
              <w:rPr>
                <w:rFonts w:ascii="Arial" w:hAnsi="Arial" w:eastAsia="Arial" w:cs="Arial"/>
                <w:sz w:val="22"/>
                <w:szCs w:val="22"/>
                <w:lang w:val="en-US"/>
              </w:rPr>
              <w:t>Alle Besteuerungszeitpunkte, Diskontierungssätze und Lohnausweisregeln vor Publikation durch Philippe Bally verifizieren. Disclaimer zu individueller Steuerberatung zwingend.</w:t>
            </w:r>
          </w:p>
        </w:tc>
      </w:tr>
      <w:tr xmlns:wp14="http://schemas.microsoft.com/office/word/2010/wordml" w:rsidTr="1C80FF77" w14:paraId="7D80E5F2"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73D98761" wp14:textId="77777777">
            <w:r w:rsidRPr="1C80FF77" w:rsidR="1C80FF77">
              <w:rPr>
                <w:rFonts w:ascii="Arial" w:hAnsi="Arial" w:eastAsia="Arial" w:cs="Arial"/>
                <w:b w:val="1"/>
                <w:bCs w:val="1"/>
                <w:sz w:val="22"/>
                <w:szCs w:val="22"/>
                <w:lang w:val="en-US"/>
              </w:rPr>
              <w:t xml:space="preserve">Erstpublikation: </w:t>
            </w:r>
            <w:r w:rsidRPr="1C80FF77" w:rsidR="1C80FF77">
              <w:rPr>
                <w:rFonts w:ascii="Arial" w:hAnsi="Arial" w:eastAsia="Arial" w:cs="Arial"/>
                <w:sz w:val="22"/>
                <w:szCs w:val="22"/>
                <w:lang w:val="en-US"/>
              </w:rPr>
              <w:t>10. Dezember 2025  |  Zuletzt aktualisiert: Juni 2026</w:t>
            </w:r>
          </w:p>
        </w:tc>
      </w:tr>
    </w:tbl>
    <w:p xmlns:wp14="http://schemas.microsoft.com/office/word/2010/wordml" w14:paraId="02EB378F"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40A569F6" w14:paraId="279FA475"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0C7967F" wp14:textId="5730204D">
            <w:r w:rsidRPr="40A569F6" w:rsidR="1C80FF77">
              <w:rPr>
                <w:rFonts w:ascii="Arial" w:hAnsi="Arial" w:eastAsia="Arial" w:cs="Arial"/>
                <w:b w:val="1"/>
                <w:bCs w:val="1"/>
                <w:color w:val="FFFFFF"/>
                <w:sz w:val="22"/>
                <w:szCs w:val="22"/>
                <w:lang w:val="en-US"/>
              </w:rPr>
              <w:t xml:space="preserve"> Auf </w:t>
            </w:r>
            <w:r w:rsidRPr="40A569F6" w:rsidR="1C80FF77">
              <w:rPr>
                <w:rFonts w:ascii="Arial" w:hAnsi="Arial" w:eastAsia="Arial" w:cs="Arial"/>
                <w:b w:val="1"/>
                <w:bCs w:val="1"/>
                <w:color w:val="FFFFFF"/>
                <w:sz w:val="22"/>
                <w:szCs w:val="22"/>
                <w:lang w:val="en-US"/>
              </w:rPr>
              <w:t>einen</w:t>
            </w:r>
            <w:r w:rsidRPr="40A569F6" w:rsidR="1C80FF77">
              <w:rPr>
                <w:rFonts w:ascii="Arial" w:hAnsi="Arial" w:eastAsia="Arial" w:cs="Arial"/>
                <w:b w:val="1"/>
                <w:bCs w:val="1"/>
                <w:color w:val="FFFFFF"/>
                <w:sz w:val="22"/>
                <w:szCs w:val="22"/>
                <w:lang w:val="en-US"/>
              </w:rPr>
              <w:t xml:space="preserve"> Blick</w:t>
            </w:r>
          </w:p>
        </w:tc>
      </w:tr>
      <w:tr xmlns:wp14="http://schemas.microsoft.com/office/word/2010/wordml" w:rsidTr="40A569F6" w14:paraId="73F30EC8"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23F42D42" wp14:textId="77777777">
            <w:r w:rsidRPr="1C80FF77" w:rsidR="1C80FF77">
              <w:rPr>
                <w:rFonts w:ascii="Arial" w:hAnsi="Arial" w:eastAsia="Arial" w:cs="Arial"/>
                <w:sz w:val="22"/>
                <w:szCs w:val="22"/>
                <w:lang w:val="en-US"/>
              </w:rPr>
              <w:t>Mitarbeiterbeteiligungen gelten in der Schweiz als Einkommen aus unselbstständiger Erwerbstätigkeit und werden als geldwerte Vorteile besteuert. Die Rechtsgrundlage bildet das Bundesgesetz über die Mitarbeiterbeteiligung (in Kraft seit 1. Januar 2013) sowie das Kreisschreiben Nr. 37 der ESTV (Version 30. Oktober 2020). Wichtigste Unterscheidung: echte Mitarbeiterbeteiligungen (Aktien, Optionen) vs. unechte (Phantomaktien, SAR). Bei gesperrten Aktien gilt ein Diskont von 6% pro Sperrjahr (max. 10 Jahre). Der Besteuerungszeitpunkt, die Deklaration im Lohnausweis und die AHV-Abzugspflicht des Arbeitgebers sind die drei häufigsten Stolpersteine in der Praxis.</w:t>
            </w:r>
          </w:p>
        </w:tc>
      </w:tr>
    </w:tbl>
    <w:p xmlns:wp14="http://schemas.microsoft.com/office/word/2010/wordml" w14:paraId="6A05A809" wp14:textId="77777777">
      <w:pPr>
        <w:spacing w:before="40" w:after="40"/>
      </w:pPr>
      <w:r/>
    </w:p>
    <w:p xmlns:wp14="http://schemas.microsoft.com/office/word/2010/wordml" w14:paraId="6C6B33C0" wp14:textId="77777777">
      <w:pPr>
        <w:spacing w:before="160" w:after="80"/>
      </w:pPr>
      <w:r>
        <w:rPr>
          <w:rFonts w:ascii="Arial" w:hAnsi="Arial" w:eastAsia="Arial" w:cs="Arial"/>
          <w:b/>
          <w:bCs/>
          <w:color w:val="0A2540"/>
          <w:sz w:val="22"/>
          <w:szCs w:val="22"/>
        </w:rPr>
        <w:t xml:space="preserve">INHALTSVERZEICHNIS</w:t>
      </w:r>
    </w:p>
    <w:p xmlns:wp14="http://schemas.microsoft.com/office/word/2010/wordml" w14:paraId="5112A434" wp14:textId="77777777">
      <w:pPr>
        <w:spacing w:before="40" w:after="40"/>
      </w:pPr>
      <w:r w:rsidRPr="1C80FF77" w:rsidR="1C80FF77">
        <w:rPr>
          <w:rFonts w:ascii="Arial" w:hAnsi="Arial" w:eastAsia="Arial" w:cs="Arial"/>
          <w:color w:val="2AA6B0"/>
          <w:sz w:val="20"/>
          <w:szCs w:val="20"/>
          <w:lang w:val="en-US"/>
        </w:rPr>
        <w:t>1.  Warum Mitarbeiterbeteiligung mehr als ein Motivationsinstrument ist</w:t>
      </w:r>
    </w:p>
    <w:p xmlns:wp14="http://schemas.microsoft.com/office/word/2010/wordml" w14:paraId="3BBBA9BF" wp14:textId="77777777">
      <w:pPr>
        <w:spacing w:before="40" w:after="40"/>
      </w:pPr>
      <w:r w:rsidRPr="1C80FF77" w:rsidR="1C80FF77">
        <w:rPr>
          <w:rFonts w:ascii="Arial" w:hAnsi="Arial" w:eastAsia="Arial" w:cs="Arial"/>
          <w:color w:val="2AA6B0"/>
          <w:sz w:val="20"/>
          <w:szCs w:val="20"/>
          <w:lang w:val="en-US"/>
        </w:rPr>
        <w:t>2.  Rechtliche Grundlagen: Bundesgesetz und KS ESTV Nr. 37</w:t>
      </w:r>
    </w:p>
    <w:p xmlns:wp14="http://schemas.microsoft.com/office/word/2010/wordml" w14:paraId="6F3F1701" wp14:textId="77777777">
      <w:pPr>
        <w:spacing w:before="40" w:after="40"/>
      </w:pPr>
      <w:r w:rsidRPr="1C80FF77" w:rsidR="1C80FF77">
        <w:rPr>
          <w:rFonts w:ascii="Arial" w:hAnsi="Arial" w:eastAsia="Arial" w:cs="Arial"/>
          <w:color w:val="2AA6B0"/>
          <w:sz w:val="20"/>
          <w:szCs w:val="20"/>
          <w:lang w:val="en-US"/>
        </w:rPr>
        <w:t>3.  Echte vs. unechte Mitarbeiterbeteiligungen – der entscheidende Unterschied</w:t>
      </w:r>
    </w:p>
    <w:p xmlns:wp14="http://schemas.microsoft.com/office/word/2010/wordml" w14:paraId="75083AEC" wp14:textId="77777777">
      <w:pPr>
        <w:spacing w:before="40" w:after="40"/>
      </w:pPr>
      <w:r w:rsidRPr="1C80FF77" w:rsidR="1C80FF77">
        <w:rPr>
          <w:rFonts w:ascii="Arial" w:hAnsi="Arial" w:eastAsia="Arial" w:cs="Arial"/>
          <w:color w:val="2AA6B0"/>
          <w:sz w:val="20"/>
          <w:szCs w:val="20"/>
          <w:lang w:val="en-US"/>
        </w:rPr>
        <w:t>4.  Besteuerung von Mitarbeiteraktien – Zeitpunkt, Diskont, Wert</w:t>
      </w:r>
    </w:p>
    <w:p xmlns:wp14="http://schemas.microsoft.com/office/word/2010/wordml" w14:paraId="1E009F3D" wp14:textId="77777777">
      <w:pPr>
        <w:spacing w:before="40" w:after="40"/>
      </w:pPr>
      <w:r w:rsidRPr="1C80FF77" w:rsidR="1C80FF77">
        <w:rPr>
          <w:rFonts w:ascii="Arial" w:hAnsi="Arial" w:eastAsia="Arial" w:cs="Arial"/>
          <w:color w:val="2AA6B0"/>
          <w:sz w:val="20"/>
          <w:szCs w:val="20"/>
          <w:lang w:val="en-US"/>
        </w:rPr>
        <w:t>5.  Besteuerung von Aktienoptionen – frei vs. gesperrt</w:t>
      </w:r>
    </w:p>
    <w:p xmlns:wp14="http://schemas.microsoft.com/office/word/2010/wordml" w14:paraId="1BA90043" wp14:textId="77777777">
      <w:pPr>
        <w:spacing w:before="40" w:after="40"/>
      </w:pPr>
      <w:r w:rsidRPr="1C80FF77" w:rsidR="1C80FF77">
        <w:rPr>
          <w:rFonts w:ascii="Arial" w:hAnsi="Arial" w:eastAsia="Arial" w:cs="Arial"/>
          <w:color w:val="2AA6B0"/>
          <w:sz w:val="20"/>
          <w:szCs w:val="20"/>
          <w:lang w:val="en-US"/>
        </w:rPr>
        <w:t>6.  Phantomaktien und virtuelle Beteiligungen steuerlich</w:t>
      </w:r>
    </w:p>
    <w:p xmlns:wp14="http://schemas.microsoft.com/office/word/2010/wordml" w14:paraId="64E67B82" wp14:textId="77777777">
      <w:pPr>
        <w:spacing w:before="40" w:after="40"/>
      </w:pPr>
      <w:r w:rsidRPr="1C80FF77" w:rsidR="1C80FF77">
        <w:rPr>
          <w:rFonts w:ascii="Arial" w:hAnsi="Arial" w:eastAsia="Arial" w:cs="Arial"/>
          <w:color w:val="2AA6B0"/>
          <w:sz w:val="20"/>
          <w:szCs w:val="20"/>
          <w:lang w:val="en-US"/>
        </w:rPr>
        <w:t>7.  Vergleich der Instrumente auf einen Blick</w:t>
      </w:r>
    </w:p>
    <w:p xmlns:wp14="http://schemas.microsoft.com/office/word/2010/wordml" w14:paraId="393A9794" wp14:textId="77777777">
      <w:pPr>
        <w:spacing w:before="40" w:after="40"/>
      </w:pPr>
      <w:r w:rsidRPr="1C80FF77" w:rsidR="1C80FF77">
        <w:rPr>
          <w:rFonts w:ascii="Arial" w:hAnsi="Arial" w:eastAsia="Arial" w:cs="Arial"/>
          <w:color w:val="2AA6B0"/>
          <w:sz w:val="20"/>
          <w:szCs w:val="20"/>
          <w:lang w:val="en-US"/>
        </w:rPr>
        <w:t>8.  Pflichten des Arbeitgebers: Lohnausweis, AHV, Reporting</w:t>
      </w:r>
    </w:p>
    <w:p xmlns:wp14="http://schemas.microsoft.com/office/word/2010/wordml" w14:paraId="569E706D" wp14:textId="77777777">
      <w:pPr>
        <w:spacing w:before="40" w:after="40"/>
      </w:pPr>
      <w:r w:rsidRPr="1C80FF77" w:rsidR="1C80FF77">
        <w:rPr>
          <w:rFonts w:ascii="Arial" w:hAnsi="Arial" w:eastAsia="Arial" w:cs="Arial"/>
          <w:color w:val="2AA6B0"/>
          <w:sz w:val="20"/>
          <w:szCs w:val="20"/>
          <w:lang w:val="en-US"/>
        </w:rPr>
        <w:t>9.  Praxisbeispiel: Mitarbeiteraktien bei nicht börsenkotierter KMU</w:t>
      </w:r>
    </w:p>
    <w:p xmlns:wp14="http://schemas.microsoft.com/office/word/2010/wordml" w14:paraId="7DB2B6F6" wp14:textId="77777777">
      <w:pPr>
        <w:spacing w:before="40" w:after="40"/>
      </w:pPr>
      <w:r>
        <w:rPr>
          <w:rFonts w:ascii="Arial" w:hAnsi="Arial" w:eastAsia="Arial" w:cs="Arial"/>
          <w:color w:val="2AA6B0"/>
          <w:sz w:val="20"/>
          <w:szCs w:val="20"/>
        </w:rPr>
        <w:t xml:space="preserve">10. Key Takeaways</w:t>
      </w:r>
    </w:p>
    <w:p xmlns:wp14="http://schemas.microsoft.com/office/word/2010/wordml" w14:paraId="63905701" wp14:textId="77777777">
      <w:pPr>
        <w:spacing w:before="40" w:after="40"/>
      </w:pPr>
      <w:r w:rsidRPr="1C80FF77" w:rsidR="1C80FF77">
        <w:rPr>
          <w:rFonts w:ascii="Arial" w:hAnsi="Arial" w:eastAsia="Arial" w:cs="Arial"/>
          <w:color w:val="2AA6B0"/>
          <w:sz w:val="20"/>
          <w:szCs w:val="20"/>
          <w:lang w:val="en-US"/>
        </w:rPr>
        <w:t>11. Häufig gestellte Fragen (FAQ)</w:t>
      </w:r>
    </w:p>
    <w:p xmlns:wp14="http://schemas.microsoft.com/office/word/2010/wordml" w14:paraId="51247C31" wp14:textId="77777777">
      <w:pPr>
        <w:spacing w:before="40" w:after="40"/>
      </w:pPr>
      <w:r w:rsidRPr="1C80FF77" w:rsidR="1C80FF77">
        <w:rPr>
          <w:rFonts w:ascii="Arial" w:hAnsi="Arial" w:eastAsia="Arial" w:cs="Arial"/>
          <w:color w:val="2AA6B0"/>
          <w:sz w:val="20"/>
          <w:szCs w:val="20"/>
          <w:lang w:val="en-US"/>
        </w:rPr>
        <w:t>12. Fazit und nächster Schritt</w:t>
      </w:r>
    </w:p>
    <w:p xmlns:wp14="http://schemas.microsoft.com/office/word/2010/wordml" w14:paraId="5A39BBE3" wp14:textId="77777777">
      <w:pPr>
        <w:spacing w:before="40" w:after="40"/>
      </w:pPr>
      <w:r/>
    </w:p>
    <w:p xmlns:wp14="http://schemas.microsoft.com/office/word/2010/wordml" w14:paraId="41C8F396" wp14:textId="77777777">
      <w:pPr>
        <w:pBdr>
          <w:bottom w:val="single" w:color="CCCCCC" w:sz="4" w:space="1"/>
        </w:pBdr>
        <w:spacing w:before="120" w:after="120"/>
      </w:pPr>
      <w:r/>
    </w:p>
    <w:p xmlns:wp14="http://schemas.microsoft.com/office/word/2010/wordml" w14:paraId="56113C35" wp14:textId="77777777">
      <w:pPr>
        <w:pStyle w:val="Heading2"/>
        <w:spacing w:before="280" w:after="120"/>
      </w:pPr>
      <w:r w:rsidRPr="1C80FF77" w:rsidR="1C80FF77">
        <w:rPr>
          <w:rFonts w:ascii="Arial" w:hAnsi="Arial" w:eastAsia="Arial" w:cs="Arial"/>
          <w:b w:val="1"/>
          <w:bCs w:val="1"/>
          <w:color w:val="0A2540"/>
          <w:sz w:val="28"/>
          <w:szCs w:val="28"/>
          <w:lang w:val="en-US"/>
        </w:rPr>
        <w:t>1. Warum Mitarbeiterbeteiligung mehr als ein Motivationsinstrument ist</w:t>
      </w:r>
    </w:p>
    <w:p xmlns:wp14="http://schemas.microsoft.com/office/word/2010/wordml" w14:paraId="640D9F3D" wp14:textId="77777777">
      <w:pPr>
        <w:spacing w:before="80" w:after="120"/>
      </w:pPr>
      <w:r w:rsidRPr="1C80FF77" w:rsidR="1C80FF77">
        <w:rPr>
          <w:rFonts w:ascii="Arial" w:hAnsi="Arial" w:eastAsia="Arial" w:cs="Arial"/>
          <w:sz w:val="22"/>
          <w:szCs w:val="22"/>
          <w:lang w:val="en-US"/>
        </w:rPr>
        <w:t>Sie möchten eine Schlüsselperson an Ihr Unternehmen binden – aber können oder wollen Sie keinen höheren Lohn zahlen. Haben Sie die steuerlichen Konsequenzen eines Mitarbeiterbeteiligungsprogramms bereits durchgerechnet?</w:t>
      </w:r>
    </w:p>
    <w:p xmlns:wp14="http://schemas.microsoft.com/office/word/2010/wordml" w14:paraId="55115A64" wp14:textId="77777777">
      <w:pPr>
        <w:spacing w:before="80" w:after="120"/>
      </w:pPr>
      <w:r w:rsidRPr="1C80FF77" w:rsidR="1C80FF77">
        <w:rPr>
          <w:rFonts w:ascii="Arial" w:hAnsi="Arial" w:eastAsia="Arial" w:cs="Arial"/>
          <w:sz w:val="22"/>
          <w:szCs w:val="22"/>
          <w:lang w:val="en-US"/>
        </w:rPr>
        <w:t>Mitarbeiterbeteiligungen sind in der Schweiz ein wirksames Instrument zur Mitarbeiterbindung und Steueroptimierung zugleich. Richtig strukturiert, können sie die Steuerlast des Arbeitgebers senken und dem Mitarbeitenden steuerfreie Kapitalgewinne ermöglichen. Falsch eingesetzt, führen sie zu unerwarteten Steuernachforderungen, AHV-Nachzahlungen und Lohnausweisfehlern.</w:t>
      </w:r>
    </w:p>
    <w:p xmlns:wp14="http://schemas.microsoft.com/office/word/2010/wordml" w14:paraId="3443A743" wp14:textId="77777777">
      <w:pPr>
        <w:spacing w:before="80" w:after="120"/>
      </w:pPr>
      <w:r w:rsidRPr="1C80FF77" w:rsidR="1C80FF77">
        <w:rPr>
          <w:rFonts w:ascii="Arial" w:hAnsi="Arial" w:eastAsia="Arial" w:cs="Arial"/>
          <w:sz w:val="22"/>
          <w:szCs w:val="22"/>
          <w:lang w:val="en-US"/>
        </w:rPr>
        <w:t>Dieser Leitfaden erklärt die wichtigsten Instrumente, ihre steuerliche Behandlung nach Schweizer Recht und die konkreten Pflichten von Arbeitgeber und Arbeitnehmer.</w:t>
      </w:r>
    </w:p>
    <w:p xmlns:wp14="http://schemas.microsoft.com/office/word/2010/wordml" w14:paraId="72A3D3EC" wp14:textId="77777777">
      <w:pPr>
        <w:spacing w:before="40" w:after="40"/>
      </w:pPr>
      <w:r/>
    </w:p>
    <w:p xmlns:wp14="http://schemas.microsoft.com/office/word/2010/wordml" w14:paraId="0D0B940D" wp14:textId="77777777">
      <w:pPr>
        <w:pBdr>
          <w:bottom w:val="single" w:color="CCCCCC" w:sz="4" w:space="1"/>
        </w:pBdr>
        <w:spacing w:before="120" w:after="120"/>
      </w:pPr>
      <w:r/>
    </w:p>
    <w:p xmlns:wp14="http://schemas.microsoft.com/office/word/2010/wordml" w14:paraId="1B162CEE" wp14:textId="77777777">
      <w:pPr>
        <w:pStyle w:val="Heading2"/>
        <w:spacing w:before="280" w:after="120"/>
      </w:pPr>
      <w:r w:rsidRPr="1C80FF77" w:rsidR="1C80FF77">
        <w:rPr>
          <w:rFonts w:ascii="Arial" w:hAnsi="Arial" w:eastAsia="Arial" w:cs="Arial"/>
          <w:b w:val="1"/>
          <w:bCs w:val="1"/>
          <w:color w:val="0A2540"/>
          <w:sz w:val="28"/>
          <w:szCs w:val="28"/>
          <w:lang w:val="en-US"/>
        </w:rPr>
        <w:t>2. Rechtliche Grundlagen: Bundesgesetz und KS ESTV Nr. 37</w:t>
      </w:r>
    </w:p>
    <w:p xmlns:wp14="http://schemas.microsoft.com/office/word/2010/wordml" w14:paraId="49129301" wp14:textId="77777777">
      <w:pPr>
        <w:spacing w:before="80" w:after="120"/>
      </w:pPr>
      <w:r w:rsidRPr="1C80FF77" w:rsidR="1C80FF77">
        <w:rPr>
          <w:rFonts w:ascii="Arial" w:hAnsi="Arial" w:eastAsia="Arial" w:cs="Arial"/>
          <w:sz w:val="22"/>
          <w:szCs w:val="22"/>
          <w:lang w:val="en-US"/>
        </w:rPr>
        <w:t>Die steuerliche Behandlung von Mitarbeiterbeteiligungen ist in der Schweiz harmonisiert – dieselben Regeln gelten für direkte Bundessteuer und Kantons- und Gemeindesteuern:</w:t>
      </w:r>
    </w:p>
    <w:p xmlns:wp14="http://schemas.microsoft.com/office/word/2010/wordml" w14:paraId="0E27B00A" wp14:textId="77777777">
      <w:pPr>
        <w:spacing w:before="40" w:after="40"/>
      </w:pPr>
      <w:r/>
    </w:p>
    <w:p xmlns:wp14="http://schemas.microsoft.com/office/word/2010/wordml" w14:paraId="5969648B" wp14:textId="77777777">
      <w:pPr>
        <w:pStyle w:val="ListParagraph"/>
        <w:numPr>
          <w:ilvl w:val="0"/>
          <w:numId w:val="2"/>
        </w:numPr>
        <w:spacing w:before="60" w:after="60"/>
        <w:rPr/>
      </w:pPr>
      <w:r w:rsidRPr="1C80FF77" w:rsidR="1C80FF77">
        <w:rPr>
          <w:rFonts w:ascii="Arial" w:hAnsi="Arial" w:eastAsia="Arial" w:cs="Arial"/>
          <w:sz w:val="22"/>
          <w:szCs w:val="22"/>
          <w:lang w:val="en-US"/>
        </w:rPr>
        <w:t>Bundesgesetz über die Mitarbeiterbeteiligung (Art. 17a–17c DBG), in Kraft seit 1. Januar 2013</w:t>
      </w:r>
    </w:p>
    <w:p xmlns:wp14="http://schemas.microsoft.com/office/word/2010/wordml" w14:paraId="1B0D8516" wp14:textId="77777777">
      <w:pPr>
        <w:pStyle w:val="ListParagraph"/>
        <w:numPr>
          <w:ilvl w:val="0"/>
          <w:numId w:val="2"/>
        </w:numPr>
        <w:spacing w:before="60" w:after="60"/>
        <w:rPr/>
      </w:pPr>
      <w:r w:rsidRPr="1C80FF77" w:rsidR="1C80FF77">
        <w:rPr>
          <w:rFonts w:ascii="Arial" w:hAnsi="Arial" w:eastAsia="Arial" w:cs="Arial"/>
          <w:sz w:val="22"/>
          <w:szCs w:val="22"/>
          <w:lang w:val="en-US"/>
        </w:rPr>
        <w:t>Mitarbeiterbeteiligungsverordnung (MBV, SR 642.115.225.1)</w:t>
      </w:r>
    </w:p>
    <w:p xmlns:wp14="http://schemas.microsoft.com/office/word/2010/wordml" w14:paraId="198E9E59" wp14:textId="77777777">
      <w:pPr>
        <w:pStyle w:val="ListParagraph"/>
        <w:numPr>
          <w:ilvl w:val="0"/>
          <w:numId w:val="2"/>
        </w:numPr>
        <w:spacing w:before="60" w:after="60"/>
        <w:rPr/>
      </w:pPr>
      <w:r w:rsidRPr="1C80FF77" w:rsidR="1C80FF77">
        <w:rPr>
          <w:rFonts w:ascii="Arial" w:hAnsi="Arial" w:eastAsia="Arial" w:cs="Arial"/>
          <w:sz w:val="22"/>
          <w:szCs w:val="22"/>
          <w:lang w:val="en-US"/>
        </w:rPr>
        <w:t>Kreisschreiben Nr. 37 der ESTV «Besteuerung von Mitarbeiterbeteiligungen», Version 30. Oktober 2020</w:t>
      </w:r>
    </w:p>
    <w:p xmlns:wp14="http://schemas.microsoft.com/office/word/2010/wordml" w14:paraId="0C309E8C" wp14:textId="77777777">
      <w:pPr>
        <w:pStyle w:val="ListParagraph"/>
        <w:numPr>
          <w:ilvl w:val="0"/>
          <w:numId w:val="2"/>
        </w:numPr>
        <w:spacing w:before="60" w:after="60"/>
        <w:rPr/>
      </w:pPr>
      <w:r w:rsidRPr="1C80FF77" w:rsidR="1C80FF77">
        <w:rPr>
          <w:rFonts w:ascii="Arial" w:hAnsi="Arial" w:eastAsia="Arial" w:cs="Arial"/>
          <w:sz w:val="22"/>
          <w:szCs w:val="22"/>
          <w:lang w:val="en-US"/>
        </w:rPr>
        <w:t>Kreisschreiben Nr. 37A «Steuerliche Behandlung von Mitarbeiterbeteiligungen bei der Arbeitgeberin»</w:t>
      </w:r>
    </w:p>
    <w:p xmlns:wp14="http://schemas.microsoft.com/office/word/2010/wordml" w14:paraId="60061E4C" wp14:textId="77777777">
      <w:pPr>
        <w:spacing w:before="40" w:after="40"/>
      </w:pPr>
      <w:r/>
    </w:p>
    <w:p xmlns:wp14="http://schemas.microsoft.com/office/word/2010/wordml" w14:paraId="24FFD895" wp14:textId="77777777">
      <w:pPr>
        <w:spacing w:before="80" w:after="120"/>
      </w:pPr>
      <w:r w:rsidRPr="1C80FF77" w:rsidR="1C80FF77">
        <w:rPr>
          <w:rFonts w:ascii="Arial" w:hAnsi="Arial" w:eastAsia="Arial" w:cs="Arial"/>
          <w:sz w:val="22"/>
          <w:szCs w:val="22"/>
          <w:lang w:val="en-US"/>
        </w:rPr>
        <w:t>Das KS ESTV Nr. 37 ist die massgebende Interpretationshilfe für kantonale Steuerbehörden und Treuhänder. Es regelt Besteuerungszeitpunkt, Bewertung, Diskontierung gesperrter Aktien und internationale Sachverhalte. Trotz der harmonisierten Grundlagen gibt es in der Praxis kantonale Unterschiede bei der Anwendung, insbesondere bei der Bewertung nicht börsenkotierter Unternehmen.</w:t>
      </w:r>
    </w:p>
    <w:p xmlns:wp14="http://schemas.microsoft.com/office/word/2010/wordml" w14:paraId="009CAC49" wp14:textId="77777777">
      <w:pPr>
        <w:spacing w:before="40" w:after="80"/>
      </w:pPr>
      <w:r w:rsidRPr="1C80FF77" w:rsidR="1C80FF77">
        <w:rPr>
          <w:rFonts w:ascii="Arial" w:hAnsi="Arial" w:eastAsia="Arial" w:cs="Arial"/>
          <w:i w:val="1"/>
          <w:iCs w:val="1"/>
          <w:color w:val="666666"/>
          <w:sz w:val="18"/>
          <w:szCs w:val="18"/>
          <w:lang w:val="en-US"/>
        </w:rPr>
        <w:t>Quellen: ESTV, Kreisschreiben Nr. 37, Version 30.10.2020, estv.admin.ch/de/kreisschreiben-direkten-bundessteuer; Voser Rechtsanwälte, Steuerfolgen Mitarbeiterbeteiligungen, voser.ch, August 2025</w:t>
      </w:r>
    </w:p>
    <w:p xmlns:wp14="http://schemas.microsoft.com/office/word/2010/wordml" w14:paraId="44EAFD9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6D7FD261" w14:paraId="0CBC9B82"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24E38A48" wp14:textId="77777777">
            <w:r w:rsidRPr="1C80FF77" w:rsidR="1C80FF77">
              <w:rPr>
                <w:rFonts w:ascii="Arial" w:hAnsi="Arial" w:eastAsia="Arial" w:cs="Arial"/>
                <w:b w:val="1"/>
                <w:bCs w:val="1"/>
                <w:i w:val="1"/>
                <w:iCs w:val="1"/>
                <w:color w:val="0A2540"/>
                <w:sz w:val="24"/>
                <w:szCs w:val="24"/>
                <w:lang w:val="de-DE"/>
              </w:rPr>
              <w:t>«Das Kreisschreiben Nr. 37 der ESTV ist die Pflichtlektüre für jeden, der ein Mitarbeiterbeteiligungsprogramm einführt. In der Beratungspraxis sehen wir regelmässig, dass Unternehmen Programme einführen, ohne vorher die steuerliche Struktur abgeklärt zu haben – mit teuren Folgen beim Lohnausweis und bei der AHV.»</w:t>
            </w:r>
          </w:p>
          <w:p w:rsidP="1C80FF77" w14:paraId="394436A8" wp14:textId="7B4091DF">
            <w:pPr>
              <w:spacing w:before="80"/>
            </w:pPr>
            <w:r w:rsidRPr="6D7FD261" w:rsidR="6D7FD261">
              <w:rPr>
                <w:rFonts w:ascii="Arial" w:hAnsi="Arial" w:eastAsia="Arial" w:cs="Arial"/>
                <w:color w:val="2AA6B0"/>
                <w:sz w:val="20"/>
                <w:szCs w:val="20"/>
                <w:lang w:val="en-US"/>
              </w:rPr>
              <w:t>— Philippe Bally, Leiter Steuerberatung, Zofingen Treuhand AG</w:t>
            </w:r>
          </w:p>
        </w:tc>
      </w:tr>
    </w:tbl>
    <w:p xmlns:wp14="http://schemas.microsoft.com/office/word/2010/wordml" w14:paraId="4B94D5A5" wp14:textId="77777777">
      <w:pPr>
        <w:spacing w:before="40" w:after="40"/>
      </w:pPr>
      <w:r/>
    </w:p>
    <w:p xmlns:wp14="http://schemas.microsoft.com/office/word/2010/wordml" w14:paraId="3DEEC669" wp14:textId="77777777">
      <w:pPr>
        <w:pBdr>
          <w:bottom w:val="single" w:color="CCCCCC" w:sz="4" w:space="1"/>
        </w:pBdr>
        <w:spacing w:before="120" w:after="120"/>
      </w:pPr>
      <w:r/>
    </w:p>
    <w:p xmlns:wp14="http://schemas.microsoft.com/office/word/2010/wordml" w14:paraId="24669296" wp14:textId="77777777">
      <w:pPr>
        <w:pStyle w:val="Heading2"/>
        <w:spacing w:before="280" w:after="120"/>
      </w:pPr>
      <w:r w:rsidRPr="1C80FF77" w:rsidR="1C80FF77">
        <w:rPr>
          <w:rFonts w:ascii="Arial" w:hAnsi="Arial" w:eastAsia="Arial" w:cs="Arial"/>
          <w:b w:val="1"/>
          <w:bCs w:val="1"/>
          <w:color w:val="0A2540"/>
          <w:sz w:val="28"/>
          <w:szCs w:val="28"/>
          <w:lang w:val="en-US"/>
        </w:rPr>
        <w:t>3. Echte vs. unechte Mitarbeiterbeteiligungen – der entscheidende Unterschied</w:t>
      </w:r>
    </w:p>
    <w:p xmlns:wp14="http://schemas.microsoft.com/office/word/2010/wordml" w14:paraId="12E3F0E4" wp14:textId="77777777">
      <w:pPr>
        <w:spacing w:before="80" w:after="120"/>
      </w:pPr>
      <w:r w:rsidRPr="1C80FF77" w:rsidR="1C80FF77">
        <w:rPr>
          <w:rFonts w:ascii="Arial" w:hAnsi="Arial" w:eastAsia="Arial" w:cs="Arial"/>
          <w:sz w:val="22"/>
          <w:szCs w:val="22"/>
          <w:lang w:val="en-US"/>
        </w:rPr>
        <w:t>Die wichtigste Unterscheidung im Schweizer Steuerrecht für Mitarbeiterbeteiligungen:</w:t>
      </w:r>
    </w:p>
    <w:p xmlns:wp14="http://schemas.microsoft.com/office/word/2010/wordml" w14:paraId="3656B9A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xmlns:wp14="http://schemas.microsoft.com/office/word/2010/wordml" w:rsidTr="1C80FF77" w14:paraId="41E91B89"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5FB0818" wp14:textId="77777777">
            <w:r>
              <w:rPr>
                <w:rFonts w:ascii="Arial" w:hAnsi="Arial" w:eastAsia="Arial" w:cs="Arial"/>
                <w:b/>
                <w:bCs/>
                <w:color w:val="FFFFFF"/>
                <w:sz w:val="20"/>
                <w:szCs w:val="20"/>
              </w:rPr>
            </w:r>
          </w:p>
        </w:tc>
        <w:tc>
          <w:tcPr>
            <w:tcW w:w="34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CB9D763" wp14:textId="77777777">
            <w:r w:rsidRPr="1C80FF77" w:rsidR="1C80FF77">
              <w:rPr>
                <w:rFonts w:ascii="Arial" w:hAnsi="Arial" w:eastAsia="Arial" w:cs="Arial"/>
                <w:b w:val="1"/>
                <w:bCs w:val="1"/>
                <w:color w:val="FFFFFF"/>
                <w:sz w:val="20"/>
                <w:szCs w:val="20"/>
                <w:lang w:val="en-US"/>
              </w:rPr>
              <w:t>Echte Mitarbeiterbeteiligung</w:t>
            </w:r>
          </w:p>
        </w:tc>
        <w:tc>
          <w:tcPr>
            <w:tcW w:w="34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C451EF7" wp14:textId="77777777">
            <w:r w:rsidRPr="1C80FF77" w:rsidR="1C80FF77">
              <w:rPr>
                <w:rFonts w:ascii="Arial" w:hAnsi="Arial" w:eastAsia="Arial" w:cs="Arial"/>
                <w:b w:val="1"/>
                <w:bCs w:val="1"/>
                <w:color w:val="FFFFFF"/>
                <w:sz w:val="20"/>
                <w:szCs w:val="20"/>
                <w:lang w:val="en-US"/>
              </w:rPr>
              <w:t>Unechte Mitarbeiterbeteiligung</w:t>
            </w:r>
          </w:p>
        </w:tc>
      </w:tr>
      <w:tr xmlns:wp14="http://schemas.microsoft.com/office/word/2010/wordml" w:rsidTr="1C80FF77" w14:paraId="36F7C531"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DA1D686" wp14:textId="77777777">
            <w:r>
              <w:rPr>
                <w:rFonts w:ascii="Arial" w:hAnsi="Arial" w:eastAsia="Arial" w:cs="Arial"/>
                <w:sz w:val="20"/>
                <w:szCs w:val="20"/>
              </w:rPr>
              <w:t xml:space="preserve">Definition</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2274124" wp14:textId="77777777">
            <w:r w:rsidRPr="1C80FF77" w:rsidR="1C80FF77">
              <w:rPr>
                <w:rFonts w:ascii="Arial" w:hAnsi="Arial" w:eastAsia="Arial" w:cs="Arial"/>
                <w:sz w:val="20"/>
                <w:szCs w:val="20"/>
                <w:lang w:val="en-US"/>
              </w:rPr>
              <w:t>Mitarbeitender wird tatsächlich Aktionär (direkt oder via Option)</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CCEA383" wp14:textId="77777777">
            <w:r w:rsidRPr="1C80FF77" w:rsidR="1C80FF77">
              <w:rPr>
                <w:rFonts w:ascii="Arial" w:hAnsi="Arial" w:eastAsia="Arial" w:cs="Arial"/>
                <w:sz w:val="20"/>
                <w:szCs w:val="20"/>
                <w:lang w:val="en-US"/>
              </w:rPr>
              <w:t>Wirtschaftliches Abbild einer Aktie – kein Aktienbesitz</w:t>
            </w:r>
          </w:p>
        </w:tc>
      </w:tr>
      <w:tr xmlns:wp14="http://schemas.microsoft.com/office/word/2010/wordml" w:rsidTr="1C80FF77" w14:paraId="0877F27F"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0B7B9E3" wp14:textId="77777777">
            <w:r w:rsidRPr="1C80FF77" w:rsidR="1C80FF77">
              <w:rPr>
                <w:rFonts w:ascii="Arial" w:hAnsi="Arial" w:eastAsia="Arial" w:cs="Arial"/>
                <w:sz w:val="20"/>
                <w:szCs w:val="20"/>
                <w:lang w:val="en-US"/>
              </w:rPr>
              <w:t>Typische Instrumente</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41A9624" wp14:textId="77777777">
            <w:r w:rsidRPr="1C80FF77" w:rsidR="1C80FF77">
              <w:rPr>
                <w:rFonts w:ascii="Arial" w:hAnsi="Arial" w:eastAsia="Arial" w:cs="Arial"/>
                <w:sz w:val="20"/>
                <w:szCs w:val="20"/>
                <w:lang w:val="en-US"/>
              </w:rPr>
              <w:t>Mitarbeiteraktien, Aktienoptionen, RSU/PSU (bei Börsenkotierung)</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C63D576" wp14:textId="77777777">
            <w:r w:rsidRPr="1C80FF77" w:rsidR="1C80FF77">
              <w:rPr>
                <w:rFonts w:ascii="Arial" w:hAnsi="Arial" w:eastAsia="Arial" w:cs="Arial"/>
                <w:sz w:val="20"/>
                <w:szCs w:val="20"/>
                <w:lang w:val="en-US"/>
              </w:rPr>
              <w:t>Phantomaktien, Stock Appreciation Rights (SAR), Bonusprogramme</w:t>
            </w:r>
          </w:p>
        </w:tc>
      </w:tr>
      <w:tr xmlns:wp14="http://schemas.microsoft.com/office/word/2010/wordml" w:rsidTr="1C80FF77" w14:paraId="041A3C0F"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68EFD1D" wp14:textId="77777777">
            <w:r w:rsidRPr="1C80FF77" w:rsidR="1C80FF77">
              <w:rPr>
                <w:rFonts w:ascii="Arial" w:hAnsi="Arial" w:eastAsia="Arial" w:cs="Arial"/>
                <w:sz w:val="20"/>
                <w:szCs w:val="20"/>
                <w:lang w:val="en-US"/>
              </w:rPr>
              <w:t>Besteuerung als</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22223A3" wp14:textId="77777777">
            <w:r w:rsidRPr="1C80FF77" w:rsidR="1C80FF77">
              <w:rPr>
                <w:rFonts w:ascii="Arial" w:hAnsi="Arial" w:eastAsia="Arial" w:cs="Arial"/>
                <w:sz w:val="20"/>
                <w:szCs w:val="20"/>
                <w:lang w:val="en-US"/>
              </w:rPr>
              <w:t>Einkommen aus unselbständiger Erwerbstätigkeit</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F8EF64F" wp14:textId="77777777">
            <w:r w:rsidRPr="1C80FF77" w:rsidR="1C80FF77">
              <w:rPr>
                <w:rFonts w:ascii="Arial" w:hAnsi="Arial" w:eastAsia="Arial" w:cs="Arial"/>
                <w:sz w:val="20"/>
                <w:szCs w:val="20"/>
                <w:lang w:val="en-US"/>
              </w:rPr>
              <w:t>Einkommen aus unselbständiger Erwerbstätigkeit</w:t>
            </w:r>
          </w:p>
        </w:tc>
      </w:tr>
      <w:tr xmlns:wp14="http://schemas.microsoft.com/office/word/2010/wordml" w:rsidTr="1C80FF77" w14:paraId="5C36DB87"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32E7A67" wp14:textId="77777777">
            <w:r w:rsidRPr="1C80FF77" w:rsidR="1C80FF77">
              <w:rPr>
                <w:rFonts w:ascii="Arial" w:hAnsi="Arial" w:eastAsia="Arial" w:cs="Arial"/>
                <w:sz w:val="20"/>
                <w:szCs w:val="20"/>
                <w:lang w:val="en-US"/>
              </w:rPr>
              <w:t>Steuerfreier Kapitalgewinn</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E9442E4" wp14:textId="77777777">
            <w:r w:rsidRPr="1C80FF77" w:rsidR="1C80FF77">
              <w:rPr>
                <w:rFonts w:ascii="Arial" w:hAnsi="Arial" w:eastAsia="Arial" w:cs="Arial"/>
                <w:sz w:val="20"/>
                <w:szCs w:val="20"/>
                <w:lang w:val="en-US"/>
              </w:rPr>
              <w:t>Möglich (Privatvermögen, Formelwertprinzip)</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CDB5D72" wp14:textId="77777777">
            <w:r w:rsidRPr="1C80FF77" w:rsidR="1C80FF77">
              <w:rPr>
                <w:rFonts w:ascii="Arial" w:hAnsi="Arial" w:eastAsia="Arial" w:cs="Arial"/>
                <w:sz w:val="20"/>
                <w:szCs w:val="20"/>
                <w:lang w:val="en-US"/>
              </w:rPr>
              <w:t>Nicht möglich – gesamter geldwerter Vorteil steuerpflichtig</w:t>
            </w:r>
          </w:p>
        </w:tc>
      </w:tr>
      <w:tr xmlns:wp14="http://schemas.microsoft.com/office/word/2010/wordml" w:rsidTr="1C80FF77" w14:paraId="411188A6"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1B84528" wp14:textId="77777777">
            <w:r w:rsidRPr="1C80FF77" w:rsidR="1C80FF77">
              <w:rPr>
                <w:rFonts w:ascii="Arial" w:hAnsi="Arial" w:eastAsia="Arial" w:cs="Arial"/>
                <w:sz w:val="20"/>
                <w:szCs w:val="20"/>
                <w:lang w:val="en-US"/>
              </w:rPr>
              <w:t>AHV-Pflicht Arbeitgeber</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F02A92D" wp14:textId="77777777">
            <w:r w:rsidRPr="1C80FF77" w:rsidR="1C80FF77">
              <w:rPr>
                <w:rFonts w:ascii="Arial" w:hAnsi="Arial" w:eastAsia="Arial" w:cs="Arial"/>
                <w:sz w:val="20"/>
                <w:szCs w:val="20"/>
                <w:lang w:val="en-US"/>
              </w:rPr>
              <w:t>Ja – auf geldwerten Vorteil</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2ACAC07" wp14:textId="77777777">
            <w:r w:rsidRPr="1C80FF77" w:rsidR="1C80FF77">
              <w:rPr>
                <w:rFonts w:ascii="Arial" w:hAnsi="Arial" w:eastAsia="Arial" w:cs="Arial"/>
                <w:sz w:val="20"/>
                <w:szCs w:val="20"/>
                <w:lang w:val="en-US"/>
              </w:rPr>
              <w:t>Ja – auf gesamte Auszahlung</w:t>
            </w:r>
          </w:p>
        </w:tc>
      </w:tr>
      <w:tr xmlns:wp14="http://schemas.microsoft.com/office/word/2010/wordml" w:rsidTr="1C80FF77" w14:paraId="5334DA54"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94ADEC2" wp14:textId="77777777">
            <w:r w:rsidRPr="1C80FF77" w:rsidR="1C80FF77">
              <w:rPr>
                <w:rFonts w:ascii="Arial" w:hAnsi="Arial" w:eastAsia="Arial" w:cs="Arial"/>
                <w:sz w:val="20"/>
                <w:szCs w:val="20"/>
                <w:lang w:val="en-US"/>
              </w:rPr>
              <w:t>Bewertung nicht kotierter Gesellschaft</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531D127" wp14:textId="77777777">
            <w:r w:rsidRPr="1C80FF77" w:rsidR="1C80FF77">
              <w:rPr>
                <w:rFonts w:ascii="Arial" w:hAnsi="Arial" w:eastAsia="Arial" w:cs="Arial"/>
                <w:sz w:val="20"/>
                <w:szCs w:val="20"/>
                <w:lang w:val="en-US"/>
              </w:rPr>
              <w:t>Formelwert gemäss KS SSK Nr. 28 (Substanz- und Ertragswert)</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3AF39D2" wp14:textId="77777777">
            <w:r w:rsidRPr="1C80FF77" w:rsidR="1C80FF77">
              <w:rPr>
                <w:rFonts w:ascii="Arial" w:hAnsi="Arial" w:eastAsia="Arial" w:cs="Arial"/>
                <w:sz w:val="20"/>
                <w:szCs w:val="20"/>
                <w:lang w:val="en-US"/>
              </w:rPr>
              <w:t>Marktwert zum Zeitpunkt der Auszahlung</w:t>
            </w:r>
          </w:p>
        </w:tc>
      </w:tr>
    </w:tbl>
    <w:p xmlns:wp14="http://schemas.microsoft.com/office/word/2010/wordml" w14:paraId="67A09427" wp14:textId="77777777">
      <w:pPr>
        <w:spacing w:before="40" w:after="80"/>
      </w:pPr>
      <w:r w:rsidRPr="1C80FF77" w:rsidR="1C80FF77">
        <w:rPr>
          <w:rFonts w:ascii="Arial" w:hAnsi="Arial" w:eastAsia="Arial" w:cs="Arial"/>
          <w:i w:val="1"/>
          <w:iCs w:val="1"/>
          <w:color w:val="666666"/>
          <w:sz w:val="18"/>
          <w:szCs w:val="18"/>
          <w:lang w:val="en-US"/>
        </w:rPr>
        <w:t>Quelle: ESTV KS Nr. 37, Version 30.10.2020; Wenger Vieli AG, Guidelines Bescheinigungspflichten, 2025; Voser Rechtsanwälte, August 2025</w:t>
      </w:r>
    </w:p>
    <w:p xmlns:wp14="http://schemas.microsoft.com/office/word/2010/wordml" w14:paraId="049F31CB" wp14:textId="77777777">
      <w:pPr>
        <w:spacing w:before="40" w:after="40"/>
      </w:pPr>
      <w:r/>
    </w:p>
    <w:p xmlns:wp14="http://schemas.microsoft.com/office/word/2010/wordml" w14:paraId="53128261" wp14:textId="77777777">
      <w:pPr>
        <w:pBdr>
          <w:bottom w:val="single" w:color="CCCCCC" w:sz="4" w:space="1"/>
        </w:pBdr>
        <w:spacing w:before="120" w:after="120"/>
      </w:pPr>
      <w:r/>
    </w:p>
    <w:p xmlns:wp14="http://schemas.microsoft.com/office/word/2010/wordml" w14:paraId="0B3A1C81" wp14:textId="77777777">
      <w:pPr>
        <w:pStyle w:val="Heading2"/>
        <w:spacing w:before="280" w:after="120"/>
      </w:pPr>
      <w:r w:rsidRPr="1C80FF77" w:rsidR="1C80FF77">
        <w:rPr>
          <w:rFonts w:ascii="Arial" w:hAnsi="Arial" w:eastAsia="Arial" w:cs="Arial"/>
          <w:b w:val="1"/>
          <w:bCs w:val="1"/>
          <w:color w:val="0A2540"/>
          <w:sz w:val="28"/>
          <w:szCs w:val="28"/>
          <w:lang w:val="en-US"/>
        </w:rPr>
        <w:t>4. Besteuerung von Mitarbeiteraktien – Zeitpunkt, Diskont, Wert</w:t>
      </w:r>
    </w:p>
    <w:p xmlns:wp14="http://schemas.microsoft.com/office/word/2010/wordml" w14:paraId="414A127A" wp14:textId="77777777">
      <w:pPr>
        <w:pStyle w:val="Heading3"/>
        <w:spacing w:before="200" w:after="80"/>
      </w:pPr>
      <w:r w:rsidRPr="1C80FF77" w:rsidR="1C80FF77">
        <w:rPr>
          <w:rFonts w:ascii="Arial" w:hAnsi="Arial" w:eastAsia="Arial" w:cs="Arial"/>
          <w:b w:val="1"/>
          <w:bCs w:val="1"/>
          <w:color w:val="2AA6B0"/>
          <w:sz w:val="24"/>
          <w:szCs w:val="24"/>
          <w:lang w:val="en-US"/>
        </w:rPr>
        <w:t>Besteuerungszeitpunkt</w:t>
      </w:r>
    </w:p>
    <w:p xmlns:wp14="http://schemas.microsoft.com/office/word/2010/wordml" w14:paraId="15CCF76D" wp14:textId="77777777">
      <w:pPr>
        <w:spacing w:before="80" w:after="120"/>
      </w:pPr>
      <w:r w:rsidRPr="1C80FF77" w:rsidR="1C80FF77">
        <w:rPr>
          <w:rFonts w:ascii="Arial" w:hAnsi="Arial" w:eastAsia="Arial" w:cs="Arial"/>
          <w:sz w:val="22"/>
          <w:szCs w:val="22"/>
          <w:lang w:val="en-US"/>
        </w:rPr>
        <w:t>Geldwerte Vorteile aus Mitarbeiteraktien werden grundsätzlich im Zeitpunkt des Rechtserwerbs als Einkommen besteuert – also in dem Moment, in dem der Mitarbeitende das Angebot der Arbeitgeberin annimmt. Das gilt auch dann, wenn dem Mitarbeitenden in diesem Zeitpunkt gar keine Liquidität zufliesst.</w:t>
      </w:r>
    </w:p>
    <w:p xmlns:wp14="http://schemas.microsoft.com/office/word/2010/wordml" w14:paraId="1CF4A4BF" wp14:textId="77777777">
      <w:pPr>
        <w:spacing w:before="40" w:after="80"/>
      </w:pPr>
      <w:r w:rsidRPr="1C80FF77" w:rsidR="1C80FF77">
        <w:rPr>
          <w:rFonts w:ascii="Arial" w:hAnsi="Arial" w:eastAsia="Arial" w:cs="Arial"/>
          <w:i w:val="1"/>
          <w:iCs w:val="1"/>
          <w:color w:val="666666"/>
          <w:sz w:val="18"/>
          <w:szCs w:val="18"/>
          <w:lang w:val="en-US"/>
        </w:rPr>
        <w:t>Quelle: ESTV KS Nr. 37, Art. 17a DBG; Voser Rechtsanwälte, voser.ch, August 2025</w:t>
      </w:r>
    </w:p>
    <w:p xmlns:wp14="http://schemas.microsoft.com/office/word/2010/wordml" w14:paraId="62486C05" wp14:textId="77777777">
      <w:pPr>
        <w:spacing w:before="40" w:after="40"/>
      </w:pPr>
      <w:r/>
    </w:p>
    <w:p xmlns:wp14="http://schemas.microsoft.com/office/word/2010/wordml" w14:paraId="63FE3205" wp14:textId="77777777">
      <w:pPr>
        <w:pStyle w:val="Heading3"/>
        <w:spacing w:before="200" w:after="80"/>
      </w:pPr>
      <w:r w:rsidRPr="1C80FF77" w:rsidR="1C80FF77">
        <w:rPr>
          <w:rFonts w:ascii="Arial" w:hAnsi="Arial" w:eastAsia="Arial" w:cs="Arial"/>
          <w:b w:val="1"/>
          <w:bCs w:val="1"/>
          <w:color w:val="2AA6B0"/>
          <w:sz w:val="24"/>
          <w:szCs w:val="24"/>
          <w:lang w:val="en-US"/>
        </w:rPr>
        <w:t>Diskont bei gesperrten Aktien</w:t>
      </w:r>
    </w:p>
    <w:p xmlns:wp14="http://schemas.microsoft.com/office/word/2010/wordml" w14:paraId="3BAE93AF" wp14:textId="77777777">
      <w:pPr>
        <w:spacing w:before="80" w:after="120"/>
      </w:pPr>
      <w:r w:rsidRPr="1C80FF77" w:rsidR="1C80FF77">
        <w:rPr>
          <w:rFonts w:ascii="Arial" w:hAnsi="Arial" w:eastAsia="Arial" w:cs="Arial"/>
          <w:sz w:val="22"/>
          <w:szCs w:val="22"/>
          <w:lang w:val="en-US"/>
        </w:rPr>
        <w:t>Gesperrte Mitarbeiteraktien – also solche, über die der Mitarbeitende nicht frei verfügen darf – sind wirtschaftlich weniger wert als freie Aktien. Das Steuerrecht trägt dem Rechnung: Pro Sperrjahr wird ein Diskont von 6% auf dem Verkehrs- oder Formelwert gewährt.</w:t>
      </w:r>
    </w:p>
    <w:p xmlns:wp14="http://schemas.microsoft.com/office/word/2010/wordml" w14:paraId="4101652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xmlns:wp14="http://schemas.microsoft.com/office/word/2010/wordml" w:rsidTr="1C80FF77" w14:paraId="19D27729" wp14:textId="77777777">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96BAC67" wp14:textId="77777777">
            <w:r w:rsidRPr="1C80FF77" w:rsidR="1C80FF77">
              <w:rPr>
                <w:rFonts w:ascii="Arial" w:hAnsi="Arial" w:eastAsia="Arial" w:cs="Arial"/>
                <w:b w:val="1"/>
                <w:bCs w:val="1"/>
                <w:color w:val="FFFFFF"/>
                <w:sz w:val="20"/>
                <w:szCs w:val="20"/>
                <w:lang w:val="en-US"/>
              </w:rPr>
              <w:t>Sperrfrist</w:t>
            </w:r>
          </w:p>
        </w:tc>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543DB38" wp14:textId="77777777">
            <w:r w:rsidRPr="1C80FF77" w:rsidR="1C80FF77">
              <w:rPr>
                <w:rFonts w:ascii="Arial" w:hAnsi="Arial" w:eastAsia="Arial" w:cs="Arial"/>
                <w:b w:val="1"/>
                <w:bCs w:val="1"/>
                <w:color w:val="FFFFFF"/>
                <w:sz w:val="20"/>
                <w:szCs w:val="20"/>
                <w:lang w:val="en-US"/>
              </w:rPr>
              <w:t>Diskont (gerundet)</w:t>
            </w:r>
          </w:p>
        </w:tc>
        <w:tc>
          <w:tcPr>
            <w:tcW w:w="4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A7A6E88" wp14:textId="77777777">
            <w:r w:rsidRPr="1C80FF77" w:rsidR="1C80FF77">
              <w:rPr>
                <w:rFonts w:ascii="Arial" w:hAnsi="Arial" w:eastAsia="Arial" w:cs="Arial"/>
                <w:b w:val="1"/>
                <w:bCs w:val="1"/>
                <w:color w:val="FFFFFF"/>
                <w:sz w:val="20"/>
                <w:szCs w:val="20"/>
                <w:lang w:val="en-US"/>
              </w:rPr>
              <w:t>Besteuerter Wert bei Aktien-Verkehrswert CHF 100</w:t>
            </w:r>
          </w:p>
        </w:tc>
      </w:tr>
      <w:tr xmlns:wp14="http://schemas.microsoft.com/office/word/2010/wordml" w:rsidTr="1C80FF77" w14:paraId="31661309" wp14:textId="77777777">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B8D6ECD" wp14:textId="77777777">
            <w:r>
              <w:rPr>
                <w:rFonts w:ascii="Arial" w:hAnsi="Arial" w:eastAsia="Arial" w:cs="Arial"/>
                <w:sz w:val="20"/>
                <w:szCs w:val="20"/>
              </w:rPr>
              <w:t xml:space="preserve">1 Jahr</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3002244" wp14:textId="77777777">
            <w:r>
              <w:rPr>
                <w:rFonts w:ascii="Arial" w:hAnsi="Arial" w:eastAsia="Arial" w:cs="Arial"/>
                <w:sz w:val="20"/>
                <w:szCs w:val="20"/>
              </w:rPr>
              <w:t xml:space="preserve">5,66%</w:t>
            </w:r>
          </w:p>
        </w:tc>
        <w:tc>
          <w:tcPr>
            <w:tcW w:w="42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90D2DCE" wp14:textId="77777777">
            <w:r>
              <w:rPr>
                <w:rFonts w:ascii="Arial" w:hAnsi="Arial" w:eastAsia="Arial" w:cs="Arial"/>
                <w:sz w:val="20"/>
                <w:szCs w:val="20"/>
              </w:rPr>
              <w:t xml:space="preserve">CHF 94,34</w:t>
            </w:r>
          </w:p>
        </w:tc>
      </w:tr>
      <w:tr xmlns:wp14="http://schemas.microsoft.com/office/word/2010/wordml" w:rsidTr="1C80FF77" w14:paraId="4AD6A471" wp14:textId="77777777">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11C708E" wp14:textId="77777777">
            <w:r>
              <w:rPr>
                <w:rFonts w:ascii="Arial" w:hAnsi="Arial" w:eastAsia="Arial" w:cs="Arial"/>
                <w:sz w:val="20"/>
                <w:szCs w:val="20"/>
              </w:rPr>
              <w:t xml:space="preserve">3 Jahre</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7C68757" wp14:textId="77777777">
            <w:r>
              <w:rPr>
                <w:rFonts w:ascii="Arial" w:hAnsi="Arial" w:eastAsia="Arial" w:cs="Arial"/>
                <w:sz w:val="20"/>
                <w:szCs w:val="20"/>
              </w:rPr>
              <w:t xml:space="preserve">16,04%</w:t>
            </w:r>
          </w:p>
        </w:tc>
        <w:tc>
          <w:tcPr>
            <w:tcW w:w="42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905E757" wp14:textId="77777777">
            <w:r>
              <w:rPr>
                <w:rFonts w:ascii="Arial" w:hAnsi="Arial" w:eastAsia="Arial" w:cs="Arial"/>
                <w:sz w:val="20"/>
                <w:szCs w:val="20"/>
              </w:rPr>
              <w:t xml:space="preserve">CHF 83,96</w:t>
            </w:r>
          </w:p>
        </w:tc>
      </w:tr>
      <w:tr xmlns:wp14="http://schemas.microsoft.com/office/word/2010/wordml" w:rsidTr="1C80FF77" w14:paraId="2BE08E84" wp14:textId="77777777">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240F6FB" wp14:textId="77777777">
            <w:r>
              <w:rPr>
                <w:rFonts w:ascii="Arial" w:hAnsi="Arial" w:eastAsia="Arial" w:cs="Arial"/>
                <w:sz w:val="20"/>
                <w:szCs w:val="20"/>
              </w:rPr>
              <w:t xml:space="preserve">5 Jahre</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9084B45" wp14:textId="77777777">
            <w:r>
              <w:rPr>
                <w:rFonts w:ascii="Arial" w:hAnsi="Arial" w:eastAsia="Arial" w:cs="Arial"/>
                <w:sz w:val="20"/>
                <w:szCs w:val="20"/>
              </w:rPr>
              <w:t xml:space="preserve">25,27%</w:t>
            </w:r>
          </w:p>
        </w:tc>
        <w:tc>
          <w:tcPr>
            <w:tcW w:w="42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8273606" wp14:textId="77777777">
            <w:r>
              <w:rPr>
                <w:rFonts w:ascii="Arial" w:hAnsi="Arial" w:eastAsia="Arial" w:cs="Arial"/>
                <w:sz w:val="20"/>
                <w:szCs w:val="20"/>
              </w:rPr>
              <w:t xml:space="preserve">CHF 74,73</w:t>
            </w:r>
          </w:p>
        </w:tc>
      </w:tr>
      <w:tr xmlns:wp14="http://schemas.microsoft.com/office/word/2010/wordml" w:rsidTr="1C80FF77" w14:paraId="761CA93E" wp14:textId="77777777">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8CF8576" wp14:textId="77777777">
            <w:r>
              <w:rPr>
                <w:rFonts w:ascii="Arial" w:hAnsi="Arial" w:eastAsia="Arial" w:cs="Arial"/>
                <w:sz w:val="20"/>
                <w:szCs w:val="20"/>
              </w:rPr>
              <w:t xml:space="preserve">7 Jahre</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F55B2B2" wp14:textId="77777777">
            <w:r>
              <w:rPr>
                <w:rFonts w:ascii="Arial" w:hAnsi="Arial" w:eastAsia="Arial" w:cs="Arial"/>
                <w:sz w:val="20"/>
                <w:szCs w:val="20"/>
              </w:rPr>
              <w:t xml:space="preserve">33,50%</w:t>
            </w:r>
          </w:p>
        </w:tc>
        <w:tc>
          <w:tcPr>
            <w:tcW w:w="42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BFFDDB8" wp14:textId="77777777">
            <w:r>
              <w:rPr>
                <w:rFonts w:ascii="Arial" w:hAnsi="Arial" w:eastAsia="Arial" w:cs="Arial"/>
                <w:sz w:val="20"/>
                <w:szCs w:val="20"/>
              </w:rPr>
              <w:t xml:space="preserve">CHF 66,50</w:t>
            </w:r>
          </w:p>
        </w:tc>
      </w:tr>
      <w:tr xmlns:wp14="http://schemas.microsoft.com/office/word/2010/wordml" w:rsidTr="1C80FF77" w14:paraId="47BF53EE" wp14:textId="77777777">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B5F941F" wp14:textId="77777777">
            <w:r>
              <w:rPr>
                <w:rFonts w:ascii="Arial" w:hAnsi="Arial" w:eastAsia="Arial" w:cs="Arial"/>
                <w:sz w:val="20"/>
                <w:szCs w:val="20"/>
              </w:rPr>
              <w:t xml:space="preserve">10 Jahre (Maximum)</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8652C7D" wp14:textId="77777777">
            <w:r>
              <w:rPr>
                <w:rFonts w:ascii="Arial" w:hAnsi="Arial" w:eastAsia="Arial" w:cs="Arial"/>
                <w:sz w:val="20"/>
                <w:szCs w:val="20"/>
              </w:rPr>
              <w:t xml:space="preserve">44,16%</w:t>
            </w:r>
          </w:p>
        </w:tc>
        <w:tc>
          <w:tcPr>
            <w:tcW w:w="42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6320379" wp14:textId="77777777">
            <w:r>
              <w:rPr>
                <w:rFonts w:ascii="Arial" w:hAnsi="Arial" w:eastAsia="Arial" w:cs="Arial"/>
                <w:sz w:val="20"/>
                <w:szCs w:val="20"/>
              </w:rPr>
              <w:t xml:space="preserve">CHF 55,84</w:t>
            </w:r>
          </w:p>
        </w:tc>
      </w:tr>
    </w:tbl>
    <w:p xmlns:wp14="http://schemas.microsoft.com/office/word/2010/wordml" w14:paraId="3C60F7DC" wp14:textId="77777777">
      <w:pPr>
        <w:spacing w:before="40" w:after="80"/>
      </w:pPr>
      <w:r w:rsidRPr="1C80FF77" w:rsidR="1C80FF77">
        <w:rPr>
          <w:rFonts w:ascii="Arial" w:hAnsi="Arial" w:eastAsia="Arial" w:cs="Arial"/>
          <w:i w:val="1"/>
          <w:iCs w:val="1"/>
          <w:color w:val="666666"/>
          <w:sz w:val="18"/>
          <w:szCs w:val="18"/>
          <w:lang w:val="en-US"/>
        </w:rPr>
        <w:t>Quelle: Diskontierungstabelle ESTV KS Nr. 37, Ziffer 3.2; Voser Rechtsanwälte, voser.ch, August 2025</w:t>
      </w:r>
    </w:p>
    <w:p xmlns:wp14="http://schemas.microsoft.com/office/word/2010/wordml" w14:paraId="4B99056E" wp14:textId="77777777">
      <w:pPr>
        <w:spacing w:before="40" w:after="40"/>
      </w:pPr>
      <w:r/>
    </w:p>
    <w:p xmlns:wp14="http://schemas.microsoft.com/office/word/2010/wordml" w14:paraId="430A13E1" wp14:textId="77777777">
      <w:pPr>
        <w:spacing w:before="80" w:after="120"/>
      </w:pPr>
      <w:r w:rsidRPr="1C80FF77" w:rsidR="1C80FF77">
        <w:rPr>
          <w:rFonts w:ascii="Arial" w:hAnsi="Arial" w:eastAsia="Arial" w:cs="Arial"/>
          <w:sz w:val="22"/>
          <w:szCs w:val="22"/>
          <w:lang w:val="en-US"/>
        </w:rPr>
        <w:t>Formel: Besteuerter Wert = Verkehrs- oder Formelwert ÷ 1,06^Sperrjahre</w:t>
      </w:r>
    </w:p>
    <w:p xmlns:wp14="http://schemas.microsoft.com/office/word/2010/wordml" w14:paraId="1299C43A" wp14:textId="77777777">
      <w:pPr>
        <w:spacing w:before="40" w:after="40"/>
      </w:pPr>
      <w:r/>
    </w:p>
    <w:p xmlns:wp14="http://schemas.microsoft.com/office/word/2010/wordml" w14:paraId="13212EE0" wp14:textId="77777777">
      <w:pPr>
        <w:pStyle w:val="Heading3"/>
        <w:spacing w:before="200" w:after="80"/>
      </w:pPr>
      <w:r w:rsidRPr="1C80FF77" w:rsidR="1C80FF77">
        <w:rPr>
          <w:rFonts w:ascii="Arial" w:hAnsi="Arial" w:eastAsia="Arial" w:cs="Arial"/>
          <w:b w:val="1"/>
          <w:bCs w:val="1"/>
          <w:color w:val="2AA6B0"/>
          <w:sz w:val="24"/>
          <w:szCs w:val="24"/>
          <w:lang w:val="en-US"/>
        </w:rPr>
        <w:t>Bewertung nicht börsenkotierter Unternehmen – Formelwert und Kapitalisierungssatz</w:t>
      </w:r>
    </w:p>
    <w:p xmlns:wp14="http://schemas.microsoft.com/office/word/2010/wordml" w14:paraId="6E7B6B58" wp14:textId="77777777">
      <w:pPr>
        <w:spacing w:before="80" w:after="120"/>
      </w:pPr>
      <w:r w:rsidRPr="1C80FF77" w:rsidR="1C80FF77">
        <w:rPr>
          <w:rFonts w:ascii="Arial" w:hAnsi="Arial" w:eastAsia="Arial" w:cs="Arial"/>
          <w:sz w:val="22"/>
          <w:szCs w:val="22"/>
          <w:lang w:val="en-US"/>
        </w:rPr>
        <w:t>Bei nicht börsenkotierten Gesellschaften fehlt ein Verkehrswert. Es wird der Formelwert gemäss Kreisschreiben Nr. 28 der Schweizerischen Steuerkonferenz (KS SSK 28) herangezogen – eine Kombination aus Substanz- und Ertragswert (Mittelwertmethode).</w:t>
      </w:r>
    </w:p>
    <w:p xmlns:wp14="http://schemas.microsoft.com/office/word/2010/wordml" w14:paraId="58ADEEE4" wp14:textId="77777777">
      <w:pPr>
        <w:spacing w:before="80" w:after="120"/>
      </w:pPr>
      <w:r w:rsidRPr="1C80FF77" w:rsidR="1C80FF77">
        <w:rPr>
          <w:rFonts w:ascii="Arial" w:hAnsi="Arial" w:eastAsia="Arial" w:cs="Arial"/>
          <w:sz w:val="22"/>
          <w:szCs w:val="22"/>
          <w:lang w:val="en-US"/>
        </w:rPr>
        <w:t>Der bereinigte Reingewinn der letzten 2 oder 3 Geschäftsjahre wird kapitalisiert. Dafür gilt der jährlich von der ESTV in der Kursliste publizierte Kapitalisierungssatz:</w:t>
      </w:r>
    </w:p>
    <w:p xmlns:wp14="http://schemas.microsoft.com/office/word/2010/wordml" w14:paraId="4DDBEF00"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xmlns:wp14="http://schemas.microsoft.com/office/word/2010/wordml" w:rsidTr="1C80FF77" w14:paraId="0E528AB6"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8C00170" wp14:textId="77777777">
            <w:r w:rsidRPr="1C80FF77" w:rsidR="1C80FF77">
              <w:rPr>
                <w:rFonts w:ascii="Arial" w:hAnsi="Arial" w:eastAsia="Arial" w:cs="Arial"/>
                <w:b w:val="1"/>
                <w:bCs w:val="1"/>
                <w:color w:val="FFFFFF"/>
                <w:sz w:val="20"/>
                <w:szCs w:val="20"/>
                <w:lang w:val="en-US"/>
              </w:rPr>
              <w:t>Bewertungsjahr</w:t>
            </w:r>
          </w:p>
        </w:tc>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101E202" wp14:textId="77777777">
            <w:r w:rsidRPr="1C80FF77" w:rsidR="1C80FF77">
              <w:rPr>
                <w:rFonts w:ascii="Arial" w:hAnsi="Arial" w:eastAsia="Arial" w:cs="Arial"/>
                <w:b w:val="1"/>
                <w:bCs w:val="1"/>
                <w:color w:val="FFFFFF"/>
                <w:sz w:val="20"/>
                <w:szCs w:val="20"/>
                <w:lang w:val="en-US"/>
              </w:rPr>
              <w:t>Kapitalisierungssatz (CHF)</w:t>
            </w:r>
          </w:p>
        </w:tc>
        <w:tc>
          <w:tcPr>
            <w:tcW w:w="44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D3A3D64" wp14:textId="77777777">
            <w:r w:rsidRPr="1C80FF77" w:rsidR="1C80FF77">
              <w:rPr>
                <w:rFonts w:ascii="Arial" w:hAnsi="Arial" w:eastAsia="Arial" w:cs="Arial"/>
                <w:b w:val="1"/>
                <w:bCs w:val="1"/>
                <w:color w:val="FFFFFF"/>
                <w:sz w:val="20"/>
                <w:szCs w:val="20"/>
                <w:lang w:val="en-US"/>
              </w:rPr>
              <w:t>Auswirkung auf Unternehmenswert</w:t>
            </w:r>
          </w:p>
        </w:tc>
      </w:tr>
      <w:tr xmlns:wp14="http://schemas.microsoft.com/office/word/2010/wordml" w:rsidTr="1C80FF77" w14:paraId="098FDC03"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2B71CCD" wp14:textId="77777777">
            <w:r>
              <w:rPr>
                <w:rFonts w:ascii="Arial" w:hAnsi="Arial" w:eastAsia="Arial" w:cs="Arial"/>
                <w:sz w:val="20"/>
                <w:szCs w:val="20"/>
              </w:rPr>
              <w:t xml:space="preserve">2020</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830A137" wp14:textId="77777777">
            <w:r>
              <w:rPr>
                <w:rFonts w:ascii="Arial" w:hAnsi="Arial" w:eastAsia="Arial" w:cs="Arial"/>
                <w:sz w:val="20"/>
                <w:szCs w:val="20"/>
              </w:rPr>
              <w:t xml:space="preserve">7,00%</w:t>
            </w:r>
          </w:p>
        </w:tc>
        <w:tc>
          <w:tcPr>
            <w:tcW w:w="44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812947D" wp14:textId="77777777">
            <w:r w:rsidRPr="1C80FF77" w:rsidR="1C80FF77">
              <w:rPr>
                <w:rFonts w:ascii="Arial" w:hAnsi="Arial" w:eastAsia="Arial" w:cs="Arial"/>
                <w:sz w:val="20"/>
                <w:szCs w:val="20"/>
                <w:lang w:val="en-US"/>
              </w:rPr>
              <w:t>Hoher Ertragswert (tiefer Satz → hoher Wert)</w:t>
            </w:r>
          </w:p>
        </w:tc>
      </w:tr>
      <w:tr xmlns:wp14="http://schemas.microsoft.com/office/word/2010/wordml" w:rsidTr="1C80FF77" w14:paraId="4BF0F13C"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5B281B9" wp14:textId="77777777">
            <w:r>
              <w:rPr>
                <w:rFonts w:ascii="Arial" w:hAnsi="Arial" w:eastAsia="Arial" w:cs="Arial"/>
                <w:sz w:val="20"/>
                <w:szCs w:val="20"/>
              </w:rPr>
              <w:t xml:space="preserve">2021</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AEE4686" wp14:textId="77777777">
            <w:r>
              <w:rPr>
                <w:rFonts w:ascii="Arial" w:hAnsi="Arial" w:eastAsia="Arial" w:cs="Arial"/>
                <w:sz w:val="20"/>
                <w:szCs w:val="20"/>
              </w:rPr>
              <w:t xml:space="preserve">9,50%</w:t>
            </w:r>
          </w:p>
        </w:tc>
        <w:tc>
          <w:tcPr>
            <w:tcW w:w="44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CAAEE93" wp14:textId="77777777">
            <w:r w:rsidRPr="1C80FF77" w:rsidR="1C80FF77">
              <w:rPr>
                <w:rFonts w:ascii="Arial" w:hAnsi="Arial" w:eastAsia="Arial" w:cs="Arial"/>
                <w:sz w:val="20"/>
                <w:szCs w:val="20"/>
                <w:lang w:val="en-US"/>
              </w:rPr>
              <w:t>Starker Anstieg nach Methodenreform SSK</w:t>
            </w:r>
          </w:p>
        </w:tc>
      </w:tr>
      <w:tr xmlns:wp14="http://schemas.microsoft.com/office/word/2010/wordml" w:rsidTr="1C80FF77" w14:paraId="2C20A066"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FBE425F" wp14:textId="77777777">
            <w:r>
              <w:rPr>
                <w:rFonts w:ascii="Arial" w:hAnsi="Arial" w:eastAsia="Arial" w:cs="Arial"/>
                <w:sz w:val="20"/>
                <w:szCs w:val="20"/>
              </w:rPr>
              <w:t xml:space="preserve">2022</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A269E0F" wp14:textId="77777777">
            <w:r>
              <w:rPr>
                <w:rFonts w:ascii="Arial" w:hAnsi="Arial" w:eastAsia="Arial" w:cs="Arial"/>
                <w:sz w:val="20"/>
                <w:szCs w:val="20"/>
              </w:rPr>
              <w:t xml:space="preserve">8,50%</w:t>
            </w:r>
          </w:p>
        </w:tc>
        <w:tc>
          <w:tcPr>
            <w:tcW w:w="44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A2C2F95" wp14:textId="77777777">
            <w:r w:rsidRPr="1C80FF77" w:rsidR="1C80FF77">
              <w:rPr>
                <w:rFonts w:ascii="Arial" w:hAnsi="Arial" w:eastAsia="Arial" w:cs="Arial"/>
                <w:sz w:val="20"/>
                <w:szCs w:val="20"/>
                <w:lang w:val="en-US"/>
              </w:rPr>
              <w:t>Leichte Reduktion</w:t>
            </w:r>
          </w:p>
        </w:tc>
      </w:tr>
      <w:tr xmlns:wp14="http://schemas.microsoft.com/office/word/2010/wordml" w:rsidTr="1C80FF77" w14:paraId="77FC4E81"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3F56A6F" wp14:textId="77777777">
            <w:r>
              <w:rPr>
                <w:rFonts w:ascii="Arial" w:hAnsi="Arial" w:eastAsia="Arial" w:cs="Arial"/>
                <w:sz w:val="20"/>
                <w:szCs w:val="20"/>
              </w:rPr>
              <w:t xml:space="preserve">2023</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D9FC7EB" wp14:textId="77777777">
            <w:r>
              <w:rPr>
                <w:rFonts w:ascii="Arial" w:hAnsi="Arial" w:eastAsia="Arial" w:cs="Arial"/>
                <w:sz w:val="20"/>
                <w:szCs w:val="20"/>
              </w:rPr>
              <w:t xml:space="preserve">7,75%</w:t>
            </w:r>
          </w:p>
        </w:tc>
        <w:tc>
          <w:tcPr>
            <w:tcW w:w="44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93CB4F0" wp14:textId="77777777">
            <w:r w:rsidRPr="1C80FF77" w:rsidR="1C80FF77">
              <w:rPr>
                <w:rFonts w:ascii="Arial" w:hAnsi="Arial" w:eastAsia="Arial" w:cs="Arial"/>
                <w:sz w:val="20"/>
                <w:szCs w:val="20"/>
                <w:lang w:val="en-US"/>
              </w:rPr>
              <w:t>Weiter gesunken</w:t>
            </w:r>
          </w:p>
        </w:tc>
      </w:tr>
      <w:tr xmlns:wp14="http://schemas.microsoft.com/office/word/2010/wordml" w:rsidTr="1C80FF77" w14:paraId="3DDBE5FD"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C04FD3E" wp14:textId="77777777">
            <w:r>
              <w:rPr>
                <w:rFonts w:ascii="Arial" w:hAnsi="Arial" w:eastAsia="Arial" w:cs="Arial"/>
                <w:sz w:val="20"/>
                <w:szCs w:val="20"/>
              </w:rPr>
              <w:t xml:space="preserve">2024</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B580F99" wp14:textId="77777777">
            <w:r>
              <w:rPr>
                <w:rFonts w:ascii="Arial" w:hAnsi="Arial" w:eastAsia="Arial" w:cs="Arial"/>
                <w:sz w:val="20"/>
                <w:szCs w:val="20"/>
              </w:rPr>
              <w:t xml:space="preserve">8,75%</w:t>
            </w:r>
          </w:p>
        </w:tc>
        <w:tc>
          <w:tcPr>
            <w:tcW w:w="44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F87C949" wp14:textId="77777777">
            <w:r w:rsidRPr="1C80FF77" w:rsidR="1C80FF77">
              <w:rPr>
                <w:rFonts w:ascii="Arial" w:hAnsi="Arial" w:eastAsia="Arial" w:cs="Arial"/>
                <w:sz w:val="20"/>
                <w:szCs w:val="20"/>
                <w:lang w:val="en-US"/>
              </w:rPr>
              <w:t>Anstieg</w:t>
            </w:r>
          </w:p>
        </w:tc>
      </w:tr>
      <w:tr xmlns:wp14="http://schemas.microsoft.com/office/word/2010/wordml" w:rsidTr="1C80FF77" w14:paraId="689B7CC8"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030E64A" wp14:textId="77777777">
            <w:r w:rsidRPr="1C80FF77" w:rsidR="1C80FF77">
              <w:rPr>
                <w:rFonts w:ascii="Arial" w:hAnsi="Arial" w:eastAsia="Arial" w:cs="Arial"/>
                <w:sz w:val="20"/>
                <w:szCs w:val="20"/>
                <w:lang w:val="en-US"/>
              </w:rPr>
              <w:t>2025 (aktuell)</w:t>
            </w:r>
          </w:p>
        </w:tc>
        <w:tc>
          <w:tcPr>
            <w:tcW w:w="2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027CF6A" wp14:textId="77777777">
            <w:r>
              <w:rPr>
                <w:rFonts w:ascii="Arial" w:hAnsi="Arial" w:eastAsia="Arial" w:cs="Arial"/>
                <w:sz w:val="20"/>
                <w:szCs w:val="20"/>
              </w:rPr>
              <w:t xml:space="preserve">10,00%</w:t>
            </w:r>
          </w:p>
        </w:tc>
        <w:tc>
          <w:tcPr>
            <w:tcW w:w="44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07C9C68" wp14:textId="77777777">
            <w:r w:rsidRPr="1C80FF77" w:rsidR="1C80FF77">
              <w:rPr>
                <w:rFonts w:ascii="Arial" w:hAnsi="Arial" w:eastAsia="Arial" w:cs="Arial"/>
                <w:sz w:val="20"/>
                <w:szCs w:val="20"/>
                <w:lang w:val="en-US"/>
              </w:rPr>
              <w:t>Höchster Satz seit Einführung dynamische Methode 2021</w:t>
            </w:r>
          </w:p>
        </w:tc>
      </w:tr>
    </w:tbl>
    <w:p xmlns:wp14="http://schemas.microsoft.com/office/word/2010/wordml" w14:paraId="1A135EC6" wp14:textId="77777777">
      <w:pPr>
        <w:spacing w:before="40" w:after="80"/>
      </w:pPr>
      <w:r w:rsidRPr="1C80FF77" w:rsidR="1C80FF77">
        <w:rPr>
          <w:rFonts w:ascii="Arial" w:hAnsi="Arial" w:eastAsia="Arial" w:cs="Arial"/>
          <w:i w:val="1"/>
          <w:iCs w:val="1"/>
          <w:color w:val="666666"/>
          <w:sz w:val="18"/>
          <w:szCs w:val="18"/>
          <w:lang w:val="en-US"/>
        </w:rPr>
        <w:t>Quellen: ESTV KS SSK 28, Kursliste ICTax; Bär &amp; Karrer Briefing ESTV-Zinssätze 2026, Januar 2026; KPMG Steuerbewertung nicht kotierte Aktien, kpmg.com/ch, November 2025</w:t>
      </w:r>
    </w:p>
    <w:p xmlns:wp14="http://schemas.microsoft.com/office/word/2010/wordml" w14:paraId="3461D779" wp14:textId="77777777">
      <w:pPr>
        <w:spacing w:before="40" w:after="40"/>
      </w:pPr>
      <w:r/>
    </w:p>
    <w:p xmlns:wp14="http://schemas.microsoft.com/office/word/2010/wordml" w14:paraId="398D55FD" wp14:textId="77777777">
      <w:pPr>
        <w:spacing w:before="80" w:after="120"/>
      </w:pPr>
      <w:r w:rsidRPr="1C80FF77" w:rsidR="1C80FF77">
        <w:rPr>
          <w:rFonts w:ascii="Arial" w:hAnsi="Arial" w:eastAsia="Arial" w:cs="Arial"/>
          <w:sz w:val="22"/>
          <w:szCs w:val="22"/>
          <w:lang w:val="en-US"/>
        </w:rPr>
        <w:t>Praxisrelevanz: Ein höherer Kapitalisierungssatz führt zu einem tieferen Ertragswert und damit zu einem niedrigeren Formelwert. Bei Mitarbeiterbeteiligungen für das Bewertungsjahr 2025 (Jahresabschluss per 31.12.2025) mit einem Kapitalisierungssatz von 10,00% ist der steuerbare Formelwert der Aktien also tendenziell tiefer als im Vorjahr – was den geldwerten Vorteil bei Zuteilung reduziert.</w:t>
      </w:r>
    </w:p>
    <w:p xmlns:wp14="http://schemas.microsoft.com/office/word/2010/wordml" w14:paraId="04CAB189" wp14:textId="77777777">
      <w:pPr>
        <w:spacing w:before="80" w:after="120"/>
      </w:pPr>
      <w:r w:rsidRPr="1C80FF77" w:rsidR="1C80FF77">
        <w:rPr>
          <w:rFonts w:ascii="Arial" w:hAnsi="Arial" w:eastAsia="Arial" w:cs="Arial"/>
          <w:sz w:val="22"/>
          <w:szCs w:val="22"/>
          <w:lang w:val="en-US"/>
        </w:rPr>
        <w:t>Arbeitgeber können dem Steueramt ihre eigene Bewertungsformel via Steuerruling zur Prüfung vorlegen. Erachtet die Steuerbehörde die Formel als nicht tauglich, stellt sie auf den Formelwert nach KS SSK 28 ab.</w:t>
      </w:r>
    </w:p>
    <w:p xmlns:wp14="http://schemas.microsoft.com/office/word/2010/wordml" w14:paraId="446A0AC9" wp14:textId="77777777">
      <w:pPr>
        <w:spacing w:before="40" w:after="80"/>
      </w:pPr>
      <w:r w:rsidRPr="1C80FF77" w:rsidR="1C80FF77">
        <w:rPr>
          <w:rFonts w:ascii="Arial" w:hAnsi="Arial" w:eastAsia="Arial" w:cs="Arial"/>
          <w:i w:val="1"/>
          <w:iCs w:val="1"/>
          <w:color w:val="666666"/>
          <w:sz w:val="18"/>
          <w:szCs w:val="18"/>
          <w:lang w:val="en-US"/>
        </w:rPr>
        <w:t>Quelle: ESTV KS Nr. 37, Ziffer 3.4; Steuerpraxis Kanton Thurgau StP 19 Nr. 3, steuerpraxis.tg.ch</w:t>
      </w:r>
    </w:p>
    <w:p xmlns:wp14="http://schemas.microsoft.com/office/word/2010/wordml" w14:paraId="3CF2D8B6" wp14:textId="77777777">
      <w:pPr>
        <w:spacing w:before="40" w:after="40"/>
      </w:pPr>
      <w:r/>
    </w:p>
    <w:p xmlns:wp14="http://schemas.microsoft.com/office/word/2010/wordml" w14:paraId="25AD74F2" wp14:textId="77777777">
      <w:pPr>
        <w:pStyle w:val="Heading3"/>
        <w:spacing w:before="200" w:after="80"/>
      </w:pPr>
      <w:r w:rsidRPr="1C80FF77" w:rsidR="1C80FF77">
        <w:rPr>
          <w:rFonts w:ascii="Arial" w:hAnsi="Arial" w:eastAsia="Arial" w:cs="Arial"/>
          <w:b w:val="1"/>
          <w:bCs w:val="1"/>
          <w:color w:val="2AA6B0"/>
          <w:sz w:val="24"/>
          <w:szCs w:val="24"/>
          <w:lang w:val="en-US"/>
        </w:rPr>
        <w:t>Fünfjährige Haltefrist und Übergewinn</w:t>
      </w:r>
    </w:p>
    <w:p xmlns:wp14="http://schemas.microsoft.com/office/word/2010/wordml" w14:paraId="052C4185" wp14:textId="77777777">
      <w:pPr>
        <w:spacing w:before="80" w:after="120"/>
      </w:pPr>
      <w:r w:rsidRPr="1C80FF77" w:rsidR="1C80FF77">
        <w:rPr>
          <w:rFonts w:ascii="Arial" w:hAnsi="Arial" w:eastAsia="Arial" w:cs="Arial"/>
          <w:sz w:val="22"/>
          <w:szCs w:val="22"/>
          <w:lang w:val="en-US"/>
        </w:rPr>
        <w:t>Seit 1. Januar 2021 gilt: Wird kein steuerauslösendes Ereignis (z.B. Verkauf einer repräsentativen Beteiligung) innert 5 Jahren seit Abgabe der Mitarbeiteraktien realisiert, erfolgt keine Besteuerung im Veräusserungszeitpunkt. Veräussert ein Mitarbeitender seine Aktien nach Ablauf der Haltefrist und übersteigt der Verkaufserlös den Formelwert zum Zeitpunkt des Verkaufs, gilt die Differenz (Übergewinn) als steuerbares Einkommen.</w:t>
      </w:r>
    </w:p>
    <w:p xmlns:wp14="http://schemas.microsoft.com/office/word/2010/wordml" w14:paraId="626490B2" wp14:textId="77777777">
      <w:pPr>
        <w:spacing w:before="40" w:after="80"/>
      </w:pPr>
      <w:r w:rsidRPr="1C80FF77" w:rsidR="1C80FF77">
        <w:rPr>
          <w:rFonts w:ascii="Arial" w:hAnsi="Arial" w:eastAsia="Arial" w:cs="Arial"/>
          <w:i w:val="1"/>
          <w:iCs w:val="1"/>
          <w:color w:val="666666"/>
          <w:sz w:val="18"/>
          <w:szCs w:val="18"/>
          <w:lang w:val="en-US"/>
        </w:rPr>
        <w:t>Quelle: ESTV KS Nr. 37, Ziffer 3.4.3; Steuerpraxis Kanton Thurgau StP 19 Nr. 3, steuerpraxis.tg.ch</w:t>
      </w:r>
    </w:p>
    <w:p xmlns:wp14="http://schemas.microsoft.com/office/word/2010/wordml" w14:paraId="0FB78278" wp14:textId="77777777">
      <w:pPr>
        <w:spacing w:before="40" w:after="40"/>
      </w:pPr>
      <w:r/>
    </w:p>
    <w:p xmlns:wp14="http://schemas.microsoft.com/office/word/2010/wordml" w14:paraId="1FC39945" wp14:textId="77777777">
      <w:pPr>
        <w:pBdr>
          <w:bottom w:val="single" w:color="CCCCCC" w:sz="4" w:space="1"/>
        </w:pBdr>
        <w:spacing w:before="120" w:after="120"/>
      </w:pPr>
      <w:r/>
    </w:p>
    <w:p xmlns:wp14="http://schemas.microsoft.com/office/word/2010/wordml" w14:paraId="6EC0CF78" wp14:textId="77777777">
      <w:pPr>
        <w:pStyle w:val="Heading2"/>
        <w:spacing w:before="280" w:after="120"/>
      </w:pPr>
      <w:r w:rsidRPr="1C80FF77" w:rsidR="1C80FF77">
        <w:rPr>
          <w:rFonts w:ascii="Arial" w:hAnsi="Arial" w:eastAsia="Arial" w:cs="Arial"/>
          <w:b w:val="1"/>
          <w:bCs w:val="1"/>
          <w:color w:val="0A2540"/>
          <w:sz w:val="28"/>
          <w:szCs w:val="28"/>
          <w:lang w:val="en-US"/>
        </w:rPr>
        <w:t>5. Besteuerung von Aktienoptionen – frei vs. gesperrt</w:t>
      </w:r>
    </w:p>
    <w:p xmlns:wp14="http://schemas.microsoft.com/office/word/2010/wordml" w14:paraId="2178D270" wp14:textId="77777777">
      <w:pPr>
        <w:spacing w:before="80" w:after="120"/>
      </w:pPr>
      <w:r w:rsidRPr="1C80FF77" w:rsidR="1C80FF77">
        <w:rPr>
          <w:rFonts w:ascii="Arial" w:hAnsi="Arial" w:eastAsia="Arial" w:cs="Arial"/>
          <w:sz w:val="22"/>
          <w:szCs w:val="22"/>
          <w:lang w:val="en-US"/>
        </w:rPr>
        <w:t>Aktienoptionen geben dem Mitarbeitenden das Recht, Aktien des Unternehmens zu einem vorher festgelegten Ausübungspreis zu erwerben. Der steuerliche Vorteil liegt in der Differenz zwischen Ausübungspreis und Marktwert zum Zeitpunkt der Ausübung.</w:t>
      </w:r>
    </w:p>
    <w:p xmlns:wp14="http://schemas.microsoft.com/office/word/2010/wordml" w14:paraId="0562CB0E"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xmlns:wp14="http://schemas.microsoft.com/office/word/2010/wordml" w:rsidTr="1C80FF77" w14:paraId="7D9E5B2B"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4CE0A41" wp14:textId="77777777">
            <w:r>
              <w:rPr>
                <w:rFonts w:ascii="Arial" w:hAnsi="Arial" w:eastAsia="Arial" w:cs="Arial"/>
                <w:b/>
                <w:bCs/>
                <w:color w:val="FFFFFF"/>
                <w:sz w:val="20"/>
                <w:szCs w:val="20"/>
              </w:rPr>
            </w:r>
          </w:p>
        </w:tc>
        <w:tc>
          <w:tcPr>
            <w:tcW w:w="34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9F8B086" wp14:textId="77777777">
            <w:r w:rsidRPr="1C80FF77" w:rsidR="1C80FF77">
              <w:rPr>
                <w:rFonts w:ascii="Arial" w:hAnsi="Arial" w:eastAsia="Arial" w:cs="Arial"/>
                <w:b w:val="1"/>
                <w:bCs w:val="1"/>
                <w:color w:val="FFFFFF"/>
                <w:sz w:val="20"/>
                <w:szCs w:val="20"/>
                <w:lang w:val="en-US"/>
              </w:rPr>
              <w:t>Freie Aktienoptionen</w:t>
            </w:r>
          </w:p>
        </w:tc>
        <w:tc>
          <w:tcPr>
            <w:tcW w:w="34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B41AF26" wp14:textId="77777777">
            <w:r w:rsidRPr="1C80FF77" w:rsidR="1C80FF77">
              <w:rPr>
                <w:rFonts w:ascii="Arial" w:hAnsi="Arial" w:eastAsia="Arial" w:cs="Arial"/>
                <w:b w:val="1"/>
                <w:bCs w:val="1"/>
                <w:color w:val="FFFFFF"/>
                <w:sz w:val="20"/>
                <w:szCs w:val="20"/>
                <w:lang w:val="en-US"/>
              </w:rPr>
              <w:t>Gesperrte/nicht ausübbare Optionen</w:t>
            </w:r>
          </w:p>
        </w:tc>
      </w:tr>
      <w:tr xmlns:wp14="http://schemas.microsoft.com/office/word/2010/wordml" w:rsidTr="1C80FF77" w14:paraId="7C42A8CD"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D0A4921" wp14:textId="77777777">
            <w:r>
              <w:rPr>
                <w:rFonts w:ascii="Arial" w:hAnsi="Arial" w:eastAsia="Arial" w:cs="Arial"/>
                <w:sz w:val="20"/>
                <w:szCs w:val="20"/>
              </w:rPr>
              <w:t xml:space="preserve">Definition</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C2F42A5" wp14:textId="77777777">
            <w:r w:rsidRPr="1C80FF77" w:rsidR="1C80FF77">
              <w:rPr>
                <w:rFonts w:ascii="Arial" w:hAnsi="Arial" w:eastAsia="Arial" w:cs="Arial"/>
                <w:sz w:val="20"/>
                <w:szCs w:val="20"/>
                <w:lang w:val="en-US"/>
              </w:rPr>
              <w:t>Sofort übertragbar und ausübbar</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2C57C11" wp14:textId="77777777">
            <w:r w:rsidRPr="1C80FF77" w:rsidR="1C80FF77">
              <w:rPr>
                <w:rFonts w:ascii="Arial" w:hAnsi="Arial" w:eastAsia="Arial" w:cs="Arial"/>
                <w:sz w:val="20"/>
                <w:szCs w:val="20"/>
                <w:lang w:val="en-US"/>
              </w:rPr>
              <w:t>Nicht übertragbar, nicht ausübbar bis Vesting</w:t>
            </w:r>
          </w:p>
        </w:tc>
      </w:tr>
      <w:tr xmlns:wp14="http://schemas.microsoft.com/office/word/2010/wordml" w:rsidTr="1C80FF77" w14:paraId="12CCEF22"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84EB0E4" wp14:textId="77777777">
            <w:r w:rsidRPr="1C80FF77" w:rsidR="1C80FF77">
              <w:rPr>
                <w:rFonts w:ascii="Arial" w:hAnsi="Arial" w:eastAsia="Arial" w:cs="Arial"/>
                <w:sz w:val="20"/>
                <w:szCs w:val="20"/>
                <w:lang w:val="en-US"/>
              </w:rPr>
              <w:t>Besteuerungszeitpunkt</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D394CEB" wp14:textId="77777777">
            <w:r w:rsidRPr="1C80FF77" w:rsidR="1C80FF77">
              <w:rPr>
                <w:rFonts w:ascii="Arial" w:hAnsi="Arial" w:eastAsia="Arial" w:cs="Arial"/>
                <w:sz w:val="20"/>
                <w:szCs w:val="20"/>
                <w:lang w:val="en-US"/>
              </w:rPr>
              <w:t>Bei Zuteilung (Einräumung der Option)</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85A8FF8" wp14:textId="77777777">
            <w:r w:rsidRPr="1C80FF77" w:rsidR="1C80FF77">
              <w:rPr>
                <w:rFonts w:ascii="Arial" w:hAnsi="Arial" w:eastAsia="Arial" w:cs="Arial"/>
                <w:sz w:val="20"/>
                <w:szCs w:val="20"/>
                <w:lang w:val="en-US"/>
              </w:rPr>
              <w:t>Bei Ausübung (Vesting-Datum)</w:t>
            </w:r>
          </w:p>
        </w:tc>
      </w:tr>
      <w:tr xmlns:wp14="http://schemas.microsoft.com/office/word/2010/wordml" w:rsidTr="1C80FF77" w14:paraId="3A86D502"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B35AE5E" wp14:textId="77777777">
            <w:r w:rsidRPr="1C80FF77" w:rsidR="1C80FF77">
              <w:rPr>
                <w:rFonts w:ascii="Arial" w:hAnsi="Arial" w:eastAsia="Arial" w:cs="Arial"/>
                <w:sz w:val="20"/>
                <w:szCs w:val="20"/>
                <w:lang w:val="en-US"/>
              </w:rPr>
              <w:t>Steuerbare Grösse</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1402213" wp14:textId="77777777">
            <w:r w:rsidRPr="1C80FF77" w:rsidR="1C80FF77">
              <w:rPr>
                <w:rFonts w:ascii="Arial" w:hAnsi="Arial" w:eastAsia="Arial" w:cs="Arial"/>
                <w:sz w:val="20"/>
                <w:szCs w:val="20"/>
                <w:lang w:val="en-US"/>
              </w:rPr>
              <w:t>Optionswert im Einräumungszeitpunkt (Bewertungsmodell)</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119559C" wp14:textId="77777777">
            <w:r w:rsidRPr="1C80FF77" w:rsidR="1C80FF77">
              <w:rPr>
                <w:rFonts w:ascii="Arial" w:hAnsi="Arial" w:eastAsia="Arial" w:cs="Arial"/>
                <w:sz w:val="20"/>
                <w:szCs w:val="20"/>
                <w:lang w:val="en-US"/>
              </w:rPr>
              <w:t>Ausübungsgewinn: Marktwert minus Ausübungspreis</w:t>
            </w:r>
          </w:p>
        </w:tc>
      </w:tr>
      <w:tr xmlns:wp14="http://schemas.microsoft.com/office/word/2010/wordml" w:rsidTr="1C80FF77" w14:paraId="305AB05A"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53B2993" wp14:textId="77777777">
            <w:r w:rsidRPr="1C80FF77" w:rsidR="1C80FF77">
              <w:rPr>
                <w:rFonts w:ascii="Arial" w:hAnsi="Arial" w:eastAsia="Arial" w:cs="Arial"/>
                <w:sz w:val="20"/>
                <w:szCs w:val="20"/>
                <w:lang w:val="en-US"/>
              </w:rPr>
              <w:t>AHV-Abzugspflicht</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82B7790" wp14:textId="77777777">
            <w:r w:rsidRPr="1C80FF77" w:rsidR="1C80FF77">
              <w:rPr>
                <w:rFonts w:ascii="Arial" w:hAnsi="Arial" w:eastAsia="Arial" w:cs="Arial"/>
                <w:sz w:val="20"/>
                <w:szCs w:val="20"/>
                <w:lang w:val="en-US"/>
              </w:rPr>
              <w:t>Im Folgemonat der Zuteilung</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4C4CF0B" wp14:textId="77777777">
            <w:r w:rsidRPr="1C80FF77" w:rsidR="1C80FF77">
              <w:rPr>
                <w:rFonts w:ascii="Arial" w:hAnsi="Arial" w:eastAsia="Arial" w:cs="Arial"/>
                <w:sz w:val="20"/>
                <w:szCs w:val="20"/>
                <w:lang w:val="en-US"/>
              </w:rPr>
              <w:t>Im Folgemonat der Zuteilung (nicht erst bei Ausübung)</w:t>
            </w:r>
          </w:p>
        </w:tc>
      </w:tr>
      <w:tr xmlns:wp14="http://schemas.microsoft.com/office/word/2010/wordml" w:rsidTr="1C80FF77" w14:paraId="14DC7831"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A51FC8D" wp14:textId="77777777">
            <w:r w:rsidRPr="1C80FF77" w:rsidR="1C80FF77">
              <w:rPr>
                <w:rFonts w:ascii="Arial" w:hAnsi="Arial" w:eastAsia="Arial" w:cs="Arial"/>
                <w:sz w:val="20"/>
                <w:szCs w:val="20"/>
                <w:lang w:val="en-US"/>
              </w:rPr>
              <w:t>Typische Anwendung</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F0C9101" wp14:textId="77777777">
            <w:r w:rsidRPr="1C80FF77" w:rsidR="1C80FF77">
              <w:rPr>
                <w:rFonts w:ascii="Arial" w:hAnsi="Arial" w:eastAsia="Arial" w:cs="Arial"/>
                <w:sz w:val="20"/>
                <w:szCs w:val="20"/>
                <w:lang w:val="en-US"/>
              </w:rPr>
              <w:t>Börsennotierte Unternehmen</w:t>
            </w:r>
          </w:p>
        </w:tc>
        <w:tc>
          <w:tcPr>
            <w:tcW w:w="3413"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6819991" wp14:textId="77777777">
            <w:r w:rsidRPr="1C80FF77" w:rsidR="1C80FF77">
              <w:rPr>
                <w:rFonts w:ascii="Arial" w:hAnsi="Arial" w:eastAsia="Arial" w:cs="Arial"/>
                <w:sz w:val="20"/>
                <w:szCs w:val="20"/>
                <w:lang w:val="en-US"/>
              </w:rPr>
              <w:t>KMU und nicht kotierte Gesellschaften</w:t>
            </w:r>
          </w:p>
        </w:tc>
      </w:tr>
    </w:tbl>
    <w:p xmlns:wp14="http://schemas.microsoft.com/office/word/2010/wordml" w14:paraId="586C179E" wp14:textId="77777777">
      <w:pPr>
        <w:spacing w:before="40" w:after="80"/>
      </w:pPr>
      <w:r w:rsidRPr="1C80FF77" w:rsidR="1C80FF77">
        <w:rPr>
          <w:rFonts w:ascii="Arial" w:hAnsi="Arial" w:eastAsia="Arial" w:cs="Arial"/>
          <w:i w:val="1"/>
          <w:iCs w:val="1"/>
          <w:color w:val="666666"/>
          <w:sz w:val="18"/>
          <w:szCs w:val="18"/>
          <w:lang w:val="en-US"/>
        </w:rPr>
        <w:t>Quellen: ESTV KS Nr. 37, Art. 17b DBG; WEKA.ch, Steuerfolgen Mitarbeiterbeteiligungen, Januar 2026</w:t>
      </w:r>
    </w:p>
    <w:p xmlns:wp14="http://schemas.microsoft.com/office/word/2010/wordml" w14:paraId="62EBF3C5"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C80FF77" w14:paraId="08A26ED3"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1634C1AD" wp14:textId="77777777">
            <w:r w:rsidRPr="1C80FF77" w:rsidR="1C80FF77">
              <w:rPr>
                <w:rFonts w:ascii="Arial" w:hAnsi="Arial" w:eastAsia="Arial" w:cs="Arial"/>
                <w:b w:val="1"/>
                <w:bCs w:val="1"/>
                <w:i w:val="1"/>
                <w:iCs w:val="1"/>
                <w:color w:val="0A2540"/>
                <w:sz w:val="24"/>
                <w:szCs w:val="24"/>
                <w:lang w:val="en-US"/>
              </w:rPr>
              <w:t>«Ein häufiger Fehler: Unternehmen denken, die AHV-Abzugspflicht entstehe erst bei Ausübung der Optionen. Das ist falsch. Die AHV-Beiträge müssen in der Regel im Folgemonat der Zuteilung abgeführt werden – auch wenn der Mitarbeitende noch keine Liquidität erhalten hat. Das führt oft zu unerwarteten Liquiditätsproblemen, die vermieden werden könnten.»</w:t>
            </w:r>
          </w:p>
          <w:p w:rsidP="1C80FF77" w14:paraId="4FCFAA4E" wp14:textId="3723C237">
            <w:pPr>
              <w:spacing w:before="80"/>
            </w:pPr>
            <w:r w:rsidRPr="1C80FF77" w:rsidR="1C80FF77">
              <w:rPr>
                <w:rFonts w:ascii="Arial" w:hAnsi="Arial" w:eastAsia="Arial" w:cs="Arial"/>
                <w:color w:val="2AA6B0"/>
                <w:sz w:val="20"/>
                <w:szCs w:val="20"/>
                <w:lang w:val="en-US"/>
              </w:rPr>
              <w:t xml:space="preserve">— Philippe Bally, Leiter </w:t>
            </w:r>
            <w:r w:rsidRPr="1C80FF77" w:rsidR="1C80FF77">
              <w:rPr>
                <w:rFonts w:ascii="Arial" w:hAnsi="Arial" w:eastAsia="Arial" w:cs="Arial"/>
                <w:color w:val="2AA6B0"/>
                <w:sz w:val="20"/>
                <w:szCs w:val="20"/>
                <w:lang w:val="en-US"/>
              </w:rPr>
              <w:t>Steuerberatung</w:t>
            </w:r>
            <w:r w:rsidRPr="1C80FF77" w:rsidR="1C80FF77">
              <w:rPr>
                <w:rFonts w:ascii="Arial" w:hAnsi="Arial" w:eastAsia="Arial" w:cs="Arial"/>
                <w:color w:val="2AA6B0"/>
                <w:sz w:val="20"/>
                <w:szCs w:val="20"/>
                <w:lang w:val="en-US"/>
              </w:rPr>
              <w:t>, Zofingen Treuhand AG</w:t>
            </w:r>
          </w:p>
        </w:tc>
      </w:tr>
    </w:tbl>
    <w:p xmlns:wp14="http://schemas.microsoft.com/office/word/2010/wordml" w14:paraId="6D98A12B" wp14:textId="77777777">
      <w:pPr>
        <w:spacing w:before="40" w:after="40"/>
      </w:pPr>
      <w:r/>
    </w:p>
    <w:p xmlns:wp14="http://schemas.microsoft.com/office/word/2010/wordml" w14:paraId="2946DB82" wp14:textId="77777777">
      <w:pPr>
        <w:pBdr>
          <w:bottom w:val="single" w:color="CCCCCC" w:sz="4" w:space="1"/>
        </w:pBdr>
        <w:spacing w:before="120" w:after="120"/>
      </w:pPr>
      <w:r/>
    </w:p>
    <w:p xmlns:wp14="http://schemas.microsoft.com/office/word/2010/wordml" w14:paraId="1ADF36EE" wp14:textId="77777777">
      <w:pPr>
        <w:pStyle w:val="Heading2"/>
        <w:spacing w:before="280" w:after="120"/>
      </w:pPr>
      <w:r w:rsidRPr="1C80FF77" w:rsidR="1C80FF77">
        <w:rPr>
          <w:rFonts w:ascii="Arial" w:hAnsi="Arial" w:eastAsia="Arial" w:cs="Arial"/>
          <w:b w:val="1"/>
          <w:bCs w:val="1"/>
          <w:color w:val="0A2540"/>
          <w:sz w:val="28"/>
          <w:szCs w:val="28"/>
          <w:lang w:val="en-US"/>
        </w:rPr>
        <w:t>6. Phantomaktien und virtuelle Beteiligungen steuerlich</w:t>
      </w:r>
    </w:p>
    <w:p xmlns:wp14="http://schemas.microsoft.com/office/word/2010/wordml" w14:paraId="0C49DAD3" wp14:textId="77777777">
      <w:pPr>
        <w:spacing w:before="80" w:after="120"/>
      </w:pPr>
      <w:r w:rsidRPr="1C80FF77" w:rsidR="1C80FF77">
        <w:rPr>
          <w:rFonts w:ascii="Arial" w:hAnsi="Arial" w:eastAsia="Arial" w:cs="Arial"/>
          <w:sz w:val="22"/>
          <w:szCs w:val="22"/>
          <w:lang w:val="en-US"/>
        </w:rPr>
        <w:t>Phantomaktien (auch «virtuelle Aktien» oder «Stock Appreciation Rights/SAR» genannt) sind unechte Mitarbeiterbeteiligungen. Der Mitarbeitende erwirbt keine Aktien, sondern ein Recht auf eine Geldleistung, deren Höhe sich am Unternehmenswert orientiert.</w:t>
      </w:r>
    </w:p>
    <w:p xmlns:wp14="http://schemas.microsoft.com/office/word/2010/wordml" w14:paraId="5997CC1D" wp14:textId="77777777">
      <w:pPr>
        <w:spacing w:before="40" w:after="40"/>
      </w:pPr>
      <w:r/>
    </w:p>
    <w:p xmlns:wp14="http://schemas.microsoft.com/office/word/2010/wordml" w14:paraId="0FE84225" wp14:textId="77777777">
      <w:pPr>
        <w:pStyle w:val="Heading3"/>
        <w:spacing w:before="200" w:after="80"/>
      </w:pPr>
      <w:r w:rsidRPr="1C80FF77" w:rsidR="1C80FF77">
        <w:rPr>
          <w:rFonts w:ascii="Arial" w:hAnsi="Arial" w:eastAsia="Arial" w:cs="Arial"/>
          <w:b w:val="1"/>
          <w:bCs w:val="1"/>
          <w:color w:val="2AA6B0"/>
          <w:sz w:val="24"/>
          <w:szCs w:val="24"/>
          <w:lang w:val="en-US"/>
        </w:rPr>
        <w:t>Steuerliche Behandlung</w:t>
      </w:r>
    </w:p>
    <w:p xmlns:wp14="http://schemas.microsoft.com/office/word/2010/wordml" w14:paraId="6D827E20" wp14:textId="77777777">
      <w:pPr>
        <w:pStyle w:val="ListParagraph"/>
        <w:numPr>
          <w:ilvl w:val="0"/>
          <w:numId w:val="2"/>
        </w:numPr>
        <w:spacing w:before="60" w:after="60"/>
        <w:rPr/>
      </w:pPr>
      <w:r w:rsidRPr="1C80FF77" w:rsidR="1C80FF77">
        <w:rPr>
          <w:rFonts w:ascii="Arial" w:hAnsi="Arial" w:eastAsia="Arial" w:cs="Arial"/>
          <w:sz w:val="22"/>
          <w:szCs w:val="22"/>
          <w:lang w:val="en-US"/>
        </w:rPr>
        <w:t>Besteuerungszeitpunkt: Im Zeitpunkt des Zuflusses (Vesting-Periode, Auszahlung).</w:t>
      </w:r>
    </w:p>
    <w:p xmlns:wp14="http://schemas.microsoft.com/office/word/2010/wordml" w14:paraId="05869DF7" wp14:textId="77777777">
      <w:pPr>
        <w:pStyle w:val="ListParagraph"/>
        <w:numPr>
          <w:ilvl w:val="0"/>
          <w:numId w:val="2"/>
        </w:numPr>
        <w:spacing w:before="60" w:after="60"/>
        <w:rPr/>
      </w:pPr>
      <w:r w:rsidRPr="1C80FF77" w:rsidR="1C80FF77">
        <w:rPr>
          <w:rFonts w:ascii="Arial" w:hAnsi="Arial" w:eastAsia="Arial" w:cs="Arial"/>
          <w:sz w:val="22"/>
          <w:szCs w:val="22"/>
          <w:lang w:val="en-US"/>
        </w:rPr>
        <w:t>Steuerbar: Gesamter geldwerter Vorteil als Einkommen aus unselbstständiger Erwerbstätigkeit.</w:t>
      </w:r>
    </w:p>
    <w:p xmlns:wp14="http://schemas.microsoft.com/office/word/2010/wordml" w14:paraId="654FB20D" wp14:textId="77777777">
      <w:pPr>
        <w:pStyle w:val="ListParagraph"/>
        <w:numPr>
          <w:ilvl w:val="0"/>
          <w:numId w:val="2"/>
        </w:numPr>
        <w:spacing w:before="60" w:after="60"/>
        <w:rPr/>
      </w:pPr>
      <w:r w:rsidRPr="1C80FF77" w:rsidR="1C80FF77">
        <w:rPr>
          <w:rFonts w:ascii="Arial" w:hAnsi="Arial" w:eastAsia="Arial" w:cs="Arial"/>
          <w:sz w:val="22"/>
          <w:szCs w:val="22"/>
          <w:lang w:val="en-US"/>
        </w:rPr>
        <w:t>Kein steuerfreier Kapitalgewinn möglich – der gesamte Auszahlungsbetrag unterliegt der Einkommenssteuer.</w:t>
      </w:r>
    </w:p>
    <w:p xmlns:wp14="http://schemas.microsoft.com/office/word/2010/wordml" w14:paraId="303EF320" wp14:textId="77777777">
      <w:pPr>
        <w:pStyle w:val="ListParagraph"/>
        <w:numPr>
          <w:ilvl w:val="0"/>
          <w:numId w:val="2"/>
        </w:numPr>
        <w:spacing w:before="60" w:after="60"/>
        <w:rPr/>
      </w:pPr>
      <w:r w:rsidRPr="1C80FF77" w:rsidR="1C80FF77">
        <w:rPr>
          <w:rFonts w:ascii="Arial" w:hAnsi="Arial" w:eastAsia="Arial" w:cs="Arial"/>
          <w:sz w:val="22"/>
          <w:szCs w:val="22"/>
          <w:lang w:val="en-US"/>
        </w:rPr>
        <w:t>AHV-Pflicht: Auf die gesamte Auszahlung, im Folgemonat des Zuflusses.</w:t>
      </w:r>
    </w:p>
    <w:p xmlns:wp14="http://schemas.microsoft.com/office/word/2010/wordml" w14:paraId="436267E2" wp14:textId="77777777">
      <w:pPr>
        <w:pStyle w:val="ListParagraph"/>
        <w:numPr>
          <w:ilvl w:val="0"/>
          <w:numId w:val="2"/>
        </w:numPr>
        <w:spacing w:before="60" w:after="60"/>
        <w:rPr/>
      </w:pPr>
      <w:r w:rsidRPr="1C80FF77" w:rsidR="1C80FF77">
        <w:rPr>
          <w:rFonts w:ascii="Arial" w:hAnsi="Arial" w:eastAsia="Arial" w:cs="Arial"/>
          <w:sz w:val="22"/>
          <w:szCs w:val="22"/>
          <w:lang w:val="en-US"/>
        </w:rPr>
        <w:t>Lohnausweis: Im Jahr des Ablaufs der Sperrfrist (Vesting) im Lohnausweis zu deklarieren.</w:t>
      </w:r>
    </w:p>
    <w:p xmlns:wp14="http://schemas.microsoft.com/office/word/2010/wordml" w14:paraId="110FFD37" wp14:textId="77777777">
      <w:pPr>
        <w:spacing w:before="40" w:after="40"/>
      </w:pPr>
      <w:r/>
    </w:p>
    <w:p xmlns:wp14="http://schemas.microsoft.com/office/word/2010/wordml" w14:paraId="06FE02C6" wp14:textId="77777777">
      <w:pPr>
        <w:pStyle w:val="Heading3"/>
        <w:spacing w:before="200" w:after="80"/>
      </w:pPr>
      <w:r w:rsidRPr="1C80FF77" w:rsidR="1C80FF77">
        <w:rPr>
          <w:rFonts w:ascii="Arial" w:hAnsi="Arial" w:eastAsia="Arial" w:cs="Arial"/>
          <w:b w:val="1"/>
          <w:bCs w:val="1"/>
          <w:color w:val="2AA6B0"/>
          <w:sz w:val="24"/>
          <w:szCs w:val="24"/>
          <w:lang w:val="en-US"/>
        </w:rPr>
        <w:t>Vorteil für KMU</w:t>
      </w:r>
    </w:p>
    <w:p xmlns:wp14="http://schemas.microsoft.com/office/word/2010/wordml" w14:paraId="150AE8AB" wp14:textId="77777777">
      <w:pPr>
        <w:spacing w:before="80" w:after="120"/>
      </w:pPr>
      <w:r w:rsidRPr="1C80FF77" w:rsidR="1C80FF77">
        <w:rPr>
          <w:rFonts w:ascii="Arial" w:hAnsi="Arial" w:eastAsia="Arial" w:cs="Arial"/>
          <w:sz w:val="22"/>
          <w:szCs w:val="22"/>
          <w:lang w:val="en-US"/>
        </w:rPr>
        <w:t>Phantomaktien eignen sich besonders für KMU, die keine echten Aktien herausgeben wollen (z.B. um den Aktionärskreis nicht zu erweitern) und trotzdem eine langfristige Retention-Komponente anbieten möchten. Der Nachteil: Es entstehen keine steuerfreien Kapitalgewinne für den Mitarbeitenden – der gesamte Auszahlungsbetrag ist einkommenssteuerpflichtig.</w:t>
      </w:r>
    </w:p>
    <w:p xmlns:wp14="http://schemas.microsoft.com/office/word/2010/wordml" w14:paraId="3DEDD810" wp14:textId="77777777">
      <w:pPr>
        <w:spacing w:before="40" w:after="80"/>
      </w:pPr>
      <w:r w:rsidRPr="1C80FF77" w:rsidR="1C80FF77">
        <w:rPr>
          <w:rFonts w:ascii="Arial" w:hAnsi="Arial" w:eastAsia="Arial" w:cs="Arial"/>
          <w:i w:val="1"/>
          <w:iCs w:val="1"/>
          <w:color w:val="666666"/>
          <w:sz w:val="18"/>
          <w:szCs w:val="18"/>
          <w:lang w:val="en-US"/>
        </w:rPr>
        <w:t>Quellen: ESTV KS Nr. 37, Art. 17c DBG; WEKA.ch, Steuerfolgen Mitarbeiterbeteiligungen, Januar 2026</w:t>
      </w:r>
    </w:p>
    <w:p xmlns:wp14="http://schemas.microsoft.com/office/word/2010/wordml" w14:paraId="6B699379" wp14:textId="77777777">
      <w:pPr>
        <w:spacing w:before="40" w:after="40"/>
      </w:pPr>
      <w:r/>
    </w:p>
    <w:p xmlns:wp14="http://schemas.microsoft.com/office/word/2010/wordml" w14:paraId="3FE9F23F" wp14:textId="77777777">
      <w:pPr>
        <w:pBdr>
          <w:bottom w:val="single" w:color="CCCCCC" w:sz="4" w:space="1"/>
        </w:pBdr>
        <w:spacing w:before="120" w:after="120"/>
      </w:pPr>
      <w:r/>
    </w:p>
    <w:p xmlns:wp14="http://schemas.microsoft.com/office/word/2010/wordml" w14:paraId="5383307C" wp14:textId="77777777">
      <w:pPr>
        <w:pStyle w:val="Heading2"/>
        <w:spacing w:before="280" w:after="120"/>
      </w:pPr>
      <w:r w:rsidRPr="1C80FF77" w:rsidR="1C80FF77">
        <w:rPr>
          <w:rFonts w:ascii="Arial" w:hAnsi="Arial" w:eastAsia="Arial" w:cs="Arial"/>
          <w:b w:val="1"/>
          <w:bCs w:val="1"/>
          <w:color w:val="0A2540"/>
          <w:sz w:val="28"/>
          <w:szCs w:val="28"/>
          <w:lang w:val="en-US"/>
        </w:rPr>
        <w:t>7. Vergleich der Instrumente auf einen Blick</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xmlns:wp14="http://schemas.microsoft.com/office/word/2010/wordml" w:rsidTr="1C80FF77" w14:paraId="2DAE5934"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A201F5C" wp14:textId="77777777">
            <w:r w:rsidRPr="1C80FF77" w:rsidR="1C80FF77">
              <w:rPr>
                <w:rFonts w:ascii="Arial" w:hAnsi="Arial" w:eastAsia="Arial" w:cs="Arial"/>
                <w:b w:val="1"/>
                <w:bCs w:val="1"/>
                <w:color w:val="FFFFFF"/>
                <w:sz w:val="20"/>
                <w:szCs w:val="20"/>
                <w:lang w:val="en-US"/>
              </w:rPr>
              <w:t>Kriterium</w:t>
            </w:r>
          </w:p>
        </w:tc>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E710AB6" wp14:textId="77777777">
            <w:r w:rsidRPr="1C80FF77" w:rsidR="1C80FF77">
              <w:rPr>
                <w:rFonts w:ascii="Arial" w:hAnsi="Arial" w:eastAsia="Arial" w:cs="Arial"/>
                <w:b w:val="1"/>
                <w:bCs w:val="1"/>
                <w:color w:val="FFFFFF"/>
                <w:sz w:val="20"/>
                <w:szCs w:val="20"/>
                <w:lang w:val="en-US"/>
              </w:rPr>
              <w:t>Mitarbeiteraktien (gesperrt)</w:t>
            </w:r>
          </w:p>
        </w:tc>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79CCC55" wp14:textId="77777777">
            <w:r w:rsidRPr="1C80FF77" w:rsidR="1C80FF77">
              <w:rPr>
                <w:rFonts w:ascii="Arial" w:hAnsi="Arial" w:eastAsia="Arial" w:cs="Arial"/>
                <w:b w:val="1"/>
                <w:bCs w:val="1"/>
                <w:color w:val="FFFFFF"/>
                <w:sz w:val="20"/>
                <w:szCs w:val="20"/>
                <w:lang w:val="en-US"/>
              </w:rPr>
              <w:t>Aktienoptionen (gesperrt)</w:t>
            </w:r>
          </w:p>
        </w:tc>
        <w:tc>
          <w:tcPr>
            <w:tcW w:w="24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79A18D3" wp14:textId="77777777">
            <w:r w:rsidRPr="1C80FF77" w:rsidR="1C80FF77">
              <w:rPr>
                <w:rFonts w:ascii="Arial" w:hAnsi="Arial" w:eastAsia="Arial" w:cs="Arial"/>
                <w:b w:val="1"/>
                <w:bCs w:val="1"/>
                <w:color w:val="FFFFFF"/>
                <w:sz w:val="20"/>
                <w:szCs w:val="20"/>
                <w:lang w:val="en-US"/>
              </w:rPr>
              <w:t>Phantomaktien / SAR</w:t>
            </w:r>
          </w:p>
        </w:tc>
      </w:tr>
      <w:tr xmlns:wp14="http://schemas.microsoft.com/office/word/2010/wordml" w:rsidTr="1C80FF77" w14:paraId="0243E62A"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2135BBB" wp14:textId="77777777">
            <w:r w:rsidRPr="1C80FF77" w:rsidR="1C80FF77">
              <w:rPr>
                <w:rFonts w:ascii="Arial" w:hAnsi="Arial" w:eastAsia="Arial" w:cs="Arial"/>
                <w:sz w:val="20"/>
                <w:szCs w:val="20"/>
                <w:lang w:val="en-US"/>
              </w:rPr>
              <w:t>Mitarbeitender wird Aktionär</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B4FC342" wp14:textId="77777777">
            <w:r>
              <w:rPr>
                <w:rFonts w:ascii="Arial" w:hAnsi="Arial" w:eastAsia="Arial" w:cs="Arial"/>
                <w:sz w:val="20"/>
                <w:szCs w:val="20"/>
              </w:rPr>
              <w:t xml:space="preserve">Ja</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AEB43BB" wp14:textId="77777777">
            <w:r w:rsidRPr="1C80FF77" w:rsidR="1C80FF77">
              <w:rPr>
                <w:rFonts w:ascii="Arial" w:hAnsi="Arial" w:eastAsia="Arial" w:cs="Arial"/>
                <w:sz w:val="20"/>
                <w:szCs w:val="20"/>
                <w:lang w:val="en-US"/>
              </w:rPr>
              <w:t>Ja (nach Ausübung)</w:t>
            </w:r>
          </w:p>
        </w:tc>
        <w:tc>
          <w:tcPr>
            <w:tcW w:w="24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77069B7" wp14:textId="77777777">
            <w:r>
              <w:rPr>
                <w:rFonts w:ascii="Arial" w:hAnsi="Arial" w:eastAsia="Arial" w:cs="Arial"/>
                <w:sz w:val="20"/>
                <w:szCs w:val="20"/>
              </w:rPr>
              <w:t xml:space="preserve">Nein</w:t>
            </w:r>
          </w:p>
        </w:tc>
      </w:tr>
      <w:tr xmlns:wp14="http://schemas.microsoft.com/office/word/2010/wordml" w:rsidTr="1C80FF77" w14:paraId="4AE6ABCB"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50F0F21" wp14:textId="77777777">
            <w:r w:rsidRPr="1C80FF77" w:rsidR="1C80FF77">
              <w:rPr>
                <w:rFonts w:ascii="Arial" w:hAnsi="Arial" w:eastAsia="Arial" w:cs="Arial"/>
                <w:sz w:val="20"/>
                <w:szCs w:val="20"/>
                <w:lang w:val="en-US"/>
              </w:rPr>
              <w:t>Besteuerungszeitpunkt</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76B15B2" wp14:textId="77777777">
            <w:r w:rsidRPr="1C80FF77" w:rsidR="1C80FF77">
              <w:rPr>
                <w:rFonts w:ascii="Arial" w:hAnsi="Arial" w:eastAsia="Arial" w:cs="Arial"/>
                <w:sz w:val="20"/>
                <w:szCs w:val="20"/>
                <w:lang w:val="en-US"/>
              </w:rPr>
              <w:t>Zuteilung</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62831F1" wp14:textId="77777777">
            <w:r w:rsidRPr="1C80FF77" w:rsidR="1C80FF77">
              <w:rPr>
                <w:rFonts w:ascii="Arial" w:hAnsi="Arial" w:eastAsia="Arial" w:cs="Arial"/>
                <w:sz w:val="20"/>
                <w:szCs w:val="20"/>
                <w:lang w:val="en-US"/>
              </w:rPr>
              <w:t>Ausübung (Vesting)</w:t>
            </w:r>
          </w:p>
        </w:tc>
        <w:tc>
          <w:tcPr>
            <w:tcW w:w="24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04486BD" wp14:textId="77777777">
            <w:r w:rsidRPr="1C80FF77" w:rsidR="1C80FF77">
              <w:rPr>
                <w:rFonts w:ascii="Arial" w:hAnsi="Arial" w:eastAsia="Arial" w:cs="Arial"/>
                <w:sz w:val="20"/>
                <w:szCs w:val="20"/>
                <w:lang w:val="en-US"/>
              </w:rPr>
              <w:t>Zufluss / Vesting</w:t>
            </w:r>
          </w:p>
        </w:tc>
      </w:tr>
      <w:tr xmlns:wp14="http://schemas.microsoft.com/office/word/2010/wordml" w:rsidTr="1C80FF77" w14:paraId="44B00098"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AB367CB" wp14:textId="77777777">
            <w:r w:rsidRPr="1C80FF77" w:rsidR="1C80FF77">
              <w:rPr>
                <w:rFonts w:ascii="Arial" w:hAnsi="Arial" w:eastAsia="Arial" w:cs="Arial"/>
                <w:sz w:val="20"/>
                <w:szCs w:val="20"/>
                <w:lang w:val="en-US"/>
              </w:rPr>
              <w:t>Steuerfreier Kapitalgewinn</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7327FC3" wp14:textId="77777777">
            <w:r w:rsidRPr="1C80FF77" w:rsidR="1C80FF77">
              <w:rPr>
                <w:rFonts w:ascii="Arial" w:hAnsi="Arial" w:eastAsia="Arial" w:cs="Arial"/>
                <w:sz w:val="20"/>
                <w:szCs w:val="20"/>
                <w:lang w:val="en-US"/>
              </w:rPr>
              <w:t>Möglich (nach Haltefrist)</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F7AB23C" wp14:textId="77777777">
            <w:r w:rsidRPr="1C80FF77" w:rsidR="1C80FF77">
              <w:rPr>
                <w:rFonts w:ascii="Arial" w:hAnsi="Arial" w:eastAsia="Arial" w:cs="Arial"/>
                <w:sz w:val="20"/>
                <w:szCs w:val="20"/>
                <w:lang w:val="en-US"/>
              </w:rPr>
              <w:t>Nicht auf Ausübungsgewinn</w:t>
            </w:r>
          </w:p>
        </w:tc>
        <w:tc>
          <w:tcPr>
            <w:tcW w:w="24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3DC569E" wp14:textId="77777777">
            <w:r w:rsidRPr="1C80FF77" w:rsidR="1C80FF77">
              <w:rPr>
                <w:rFonts w:ascii="Arial" w:hAnsi="Arial" w:eastAsia="Arial" w:cs="Arial"/>
                <w:sz w:val="20"/>
                <w:szCs w:val="20"/>
                <w:lang w:val="en-US"/>
              </w:rPr>
              <w:t>Nicht möglich</w:t>
            </w:r>
          </w:p>
        </w:tc>
      </w:tr>
      <w:tr xmlns:wp14="http://schemas.microsoft.com/office/word/2010/wordml" w:rsidTr="1C80FF77" w14:paraId="61411BD0"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3E4B182" wp14:textId="77777777">
            <w:r w:rsidRPr="1C80FF77" w:rsidR="1C80FF77">
              <w:rPr>
                <w:rFonts w:ascii="Arial" w:hAnsi="Arial" w:eastAsia="Arial" w:cs="Arial"/>
                <w:sz w:val="20"/>
                <w:szCs w:val="20"/>
                <w:lang w:val="en-US"/>
              </w:rPr>
              <w:t>AHV-Abzug Arbeitgeber</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0E793FE" wp14:textId="77777777">
            <w:r w:rsidRPr="1C80FF77" w:rsidR="1C80FF77">
              <w:rPr>
                <w:rFonts w:ascii="Arial" w:hAnsi="Arial" w:eastAsia="Arial" w:cs="Arial"/>
                <w:sz w:val="20"/>
                <w:szCs w:val="20"/>
                <w:lang w:val="en-US"/>
              </w:rPr>
              <w:t>Folgemonat Zuteilung</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190B1DD" wp14:textId="77777777">
            <w:r w:rsidRPr="1C80FF77" w:rsidR="1C80FF77">
              <w:rPr>
                <w:rFonts w:ascii="Arial" w:hAnsi="Arial" w:eastAsia="Arial" w:cs="Arial"/>
                <w:sz w:val="20"/>
                <w:szCs w:val="20"/>
                <w:lang w:val="en-US"/>
              </w:rPr>
              <w:t>Folgemonat Zuteilung</w:t>
            </w:r>
          </w:p>
        </w:tc>
        <w:tc>
          <w:tcPr>
            <w:tcW w:w="24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AEEAA18" wp14:textId="77777777">
            <w:r w:rsidRPr="1C80FF77" w:rsidR="1C80FF77">
              <w:rPr>
                <w:rFonts w:ascii="Arial" w:hAnsi="Arial" w:eastAsia="Arial" w:cs="Arial"/>
                <w:sz w:val="20"/>
                <w:szCs w:val="20"/>
                <w:lang w:val="en-US"/>
              </w:rPr>
              <w:t>Folgemonat Zufluss</w:t>
            </w:r>
          </w:p>
        </w:tc>
      </w:tr>
      <w:tr xmlns:wp14="http://schemas.microsoft.com/office/word/2010/wordml" w:rsidTr="1C80FF77" w14:paraId="1731BBBD"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CF8F605" wp14:textId="77777777">
            <w:r w:rsidRPr="1C80FF77" w:rsidR="1C80FF77">
              <w:rPr>
                <w:rFonts w:ascii="Arial" w:hAnsi="Arial" w:eastAsia="Arial" w:cs="Arial"/>
                <w:sz w:val="20"/>
                <w:szCs w:val="20"/>
                <w:lang w:val="en-US"/>
              </w:rPr>
              <w:t>Lohnausweis-Deklaration</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CA249F7" wp14:textId="77777777">
            <w:r w:rsidRPr="1C80FF77" w:rsidR="1C80FF77">
              <w:rPr>
                <w:rFonts w:ascii="Arial" w:hAnsi="Arial" w:eastAsia="Arial" w:cs="Arial"/>
                <w:sz w:val="20"/>
                <w:szCs w:val="20"/>
                <w:lang w:val="en-US"/>
              </w:rPr>
              <w:t>Jahr der Zuteilung</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7C6C31A" wp14:textId="77777777">
            <w:r w:rsidRPr="1C80FF77" w:rsidR="1C80FF77">
              <w:rPr>
                <w:rFonts w:ascii="Arial" w:hAnsi="Arial" w:eastAsia="Arial" w:cs="Arial"/>
                <w:sz w:val="20"/>
                <w:szCs w:val="20"/>
                <w:lang w:val="en-US"/>
              </w:rPr>
              <w:t>Jahr der Ausübung</w:t>
            </w:r>
          </w:p>
        </w:tc>
        <w:tc>
          <w:tcPr>
            <w:tcW w:w="24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73736CA" wp14:textId="77777777">
            <w:r w:rsidRPr="1C80FF77" w:rsidR="1C80FF77">
              <w:rPr>
                <w:rFonts w:ascii="Arial" w:hAnsi="Arial" w:eastAsia="Arial" w:cs="Arial"/>
                <w:sz w:val="20"/>
                <w:szCs w:val="20"/>
                <w:lang w:val="en-US"/>
              </w:rPr>
              <w:t>Jahr des Ablaufs Vesting</w:t>
            </w:r>
          </w:p>
        </w:tc>
      </w:tr>
      <w:tr xmlns:wp14="http://schemas.microsoft.com/office/word/2010/wordml" w:rsidTr="1C80FF77" w14:paraId="04707273"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7983E36" wp14:textId="77777777">
            <w:r w:rsidRPr="1C80FF77" w:rsidR="1C80FF77">
              <w:rPr>
                <w:rFonts w:ascii="Arial" w:hAnsi="Arial" w:eastAsia="Arial" w:cs="Arial"/>
                <w:sz w:val="20"/>
                <w:szCs w:val="20"/>
                <w:lang w:val="en-US"/>
              </w:rPr>
              <w:t>Diskont gesperrte Aktien</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30E5C2E" wp14:textId="77777777">
            <w:r w:rsidRPr="1C80FF77" w:rsidR="1C80FF77">
              <w:rPr>
                <w:rFonts w:ascii="Arial" w:hAnsi="Arial" w:eastAsia="Arial" w:cs="Arial"/>
                <w:sz w:val="20"/>
                <w:szCs w:val="20"/>
                <w:lang w:val="en-US"/>
              </w:rPr>
              <w:t>Ja, 6% pro Sperrjahr (max. 10 J.)</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EDB521C" wp14:textId="77777777">
            <w:r w:rsidRPr="1C80FF77" w:rsidR="1C80FF77">
              <w:rPr>
                <w:rFonts w:ascii="Arial" w:hAnsi="Arial" w:eastAsia="Arial" w:cs="Arial"/>
                <w:sz w:val="20"/>
                <w:szCs w:val="20"/>
                <w:lang w:val="en-US"/>
              </w:rPr>
              <w:t>Nein (auf Ausübungsgewinn)</w:t>
            </w:r>
          </w:p>
        </w:tc>
        <w:tc>
          <w:tcPr>
            <w:tcW w:w="24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08CFE60" wp14:textId="77777777">
            <w:r w:rsidRPr="1C80FF77" w:rsidR="1C80FF77">
              <w:rPr>
                <w:rFonts w:ascii="Arial" w:hAnsi="Arial" w:eastAsia="Arial" w:cs="Arial"/>
                <w:sz w:val="20"/>
                <w:szCs w:val="20"/>
                <w:lang w:val="en-US"/>
              </w:rPr>
              <w:t>Nicht anwendbar</w:t>
            </w:r>
          </w:p>
        </w:tc>
      </w:tr>
      <w:tr xmlns:wp14="http://schemas.microsoft.com/office/word/2010/wordml" w:rsidTr="1C80FF77" w14:paraId="7EAEE1FD"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F2A9308" wp14:textId="77777777">
            <w:r w:rsidRPr="1C80FF77" w:rsidR="1C80FF77">
              <w:rPr>
                <w:rFonts w:ascii="Arial" w:hAnsi="Arial" w:eastAsia="Arial" w:cs="Arial"/>
                <w:sz w:val="20"/>
                <w:szCs w:val="20"/>
                <w:lang w:val="en-US"/>
              </w:rPr>
              <w:t>Geeignet für KMU</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0498862" wp14:textId="77777777">
            <w:r w:rsidRPr="1C80FF77" w:rsidR="1C80FF77">
              <w:rPr>
                <w:rFonts w:ascii="Arial" w:hAnsi="Arial" w:eastAsia="Arial" w:cs="Arial"/>
                <w:sz w:val="20"/>
                <w:szCs w:val="20"/>
                <w:lang w:val="en-US"/>
              </w:rPr>
              <w:t>Ja (mit Ruling-Empfehlung)</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9D41EB6" wp14:textId="77777777">
            <w:r w:rsidRPr="1C80FF77" w:rsidR="1C80FF77">
              <w:rPr>
                <w:rFonts w:ascii="Arial" w:hAnsi="Arial" w:eastAsia="Arial" w:cs="Arial"/>
                <w:sz w:val="20"/>
                <w:szCs w:val="20"/>
                <w:lang w:val="en-US"/>
              </w:rPr>
              <w:t>Ja (mit Ruling-Empfehlung)</w:t>
            </w:r>
          </w:p>
        </w:tc>
        <w:tc>
          <w:tcPr>
            <w:tcW w:w="24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D399998" wp14:textId="77777777">
            <w:r w:rsidRPr="1C80FF77" w:rsidR="1C80FF77">
              <w:rPr>
                <w:rFonts w:ascii="Arial" w:hAnsi="Arial" w:eastAsia="Arial" w:cs="Arial"/>
                <w:sz w:val="20"/>
                <w:szCs w:val="20"/>
                <w:lang w:val="en-US"/>
              </w:rPr>
              <w:t>Ja (einfacher strukturierbar)</w:t>
            </w:r>
          </w:p>
        </w:tc>
      </w:tr>
      <w:tr xmlns:wp14="http://schemas.microsoft.com/office/word/2010/wordml" w:rsidTr="1C80FF77" w14:paraId="4B09829C" wp14:textId="77777777">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11B303F" wp14:textId="77777777">
            <w:r w:rsidRPr="1C80FF77" w:rsidR="1C80FF77">
              <w:rPr>
                <w:rFonts w:ascii="Arial" w:hAnsi="Arial" w:eastAsia="Arial" w:cs="Arial"/>
                <w:sz w:val="20"/>
                <w:szCs w:val="20"/>
                <w:lang w:val="en-US"/>
              </w:rPr>
              <w:t>Aktionärskreis erweitert</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5E478D1" wp14:textId="77777777">
            <w:r>
              <w:rPr>
                <w:rFonts w:ascii="Arial" w:hAnsi="Arial" w:eastAsia="Arial" w:cs="Arial"/>
                <w:sz w:val="20"/>
                <w:szCs w:val="20"/>
              </w:rPr>
              <w:t xml:space="preserve">Ja</w:t>
            </w:r>
          </w:p>
        </w:tc>
        <w:tc>
          <w:tcPr>
            <w:tcW w:w="2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F131B7B" wp14:textId="77777777">
            <w:r w:rsidRPr="1C80FF77" w:rsidR="1C80FF77">
              <w:rPr>
                <w:rFonts w:ascii="Arial" w:hAnsi="Arial" w:eastAsia="Arial" w:cs="Arial"/>
                <w:sz w:val="20"/>
                <w:szCs w:val="20"/>
                <w:lang w:val="en-US"/>
              </w:rPr>
              <w:t>Ja (nach Ausübung)</w:t>
            </w:r>
          </w:p>
        </w:tc>
        <w:tc>
          <w:tcPr>
            <w:tcW w:w="24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8F6E21B" wp14:textId="77777777">
            <w:r>
              <w:rPr>
                <w:rFonts w:ascii="Arial" w:hAnsi="Arial" w:eastAsia="Arial" w:cs="Arial"/>
                <w:sz w:val="20"/>
                <w:szCs w:val="20"/>
              </w:rPr>
              <w:t xml:space="preserve">Nein</w:t>
            </w:r>
          </w:p>
        </w:tc>
      </w:tr>
    </w:tbl>
    <w:p xmlns:wp14="http://schemas.microsoft.com/office/word/2010/wordml" w14:paraId="274C5F63" wp14:textId="77777777">
      <w:pPr>
        <w:spacing w:before="40" w:after="80"/>
      </w:pPr>
      <w:r w:rsidRPr="1C80FF77" w:rsidR="1C80FF77">
        <w:rPr>
          <w:rFonts w:ascii="Arial" w:hAnsi="Arial" w:eastAsia="Arial" w:cs="Arial"/>
          <w:i w:val="1"/>
          <w:iCs w:val="1"/>
          <w:color w:val="666666"/>
          <w:sz w:val="18"/>
          <w:szCs w:val="18"/>
          <w:lang w:val="en-US"/>
        </w:rPr>
        <w:t>Quellen: ESTV KS Nr. 37; WEKA.ch, Januar 2026; Voser Rechtsanwälte, August 2025</w:t>
      </w:r>
    </w:p>
    <w:p xmlns:wp14="http://schemas.microsoft.com/office/word/2010/wordml" w14:paraId="1F72F646" wp14:textId="77777777">
      <w:pPr>
        <w:spacing w:before="40" w:after="40"/>
      </w:pPr>
      <w:r/>
    </w:p>
    <w:p xmlns:wp14="http://schemas.microsoft.com/office/word/2010/wordml" w14:paraId="08CE6F91" wp14:textId="77777777">
      <w:pPr>
        <w:pBdr>
          <w:bottom w:val="single" w:color="CCCCCC" w:sz="4" w:space="1"/>
        </w:pBdr>
        <w:spacing w:before="120" w:after="120"/>
      </w:pPr>
      <w:r/>
    </w:p>
    <w:p xmlns:wp14="http://schemas.microsoft.com/office/word/2010/wordml" w14:paraId="2FA8CAEC" wp14:textId="77777777">
      <w:pPr>
        <w:pStyle w:val="Heading2"/>
        <w:spacing w:before="280" w:after="120"/>
      </w:pPr>
      <w:r w:rsidRPr="1C80FF77" w:rsidR="1C80FF77">
        <w:rPr>
          <w:rFonts w:ascii="Arial" w:hAnsi="Arial" w:eastAsia="Arial" w:cs="Arial"/>
          <w:b w:val="1"/>
          <w:bCs w:val="1"/>
          <w:color w:val="0A2540"/>
          <w:sz w:val="28"/>
          <w:szCs w:val="28"/>
          <w:lang w:val="en-US"/>
        </w:rPr>
        <w:t>8. Pflichten des Arbeitgebers: Lohnausweis, AHV, Reporting</w:t>
      </w:r>
    </w:p>
    <w:p xmlns:wp14="http://schemas.microsoft.com/office/word/2010/wordml" w14:paraId="73429ECE" wp14:textId="77777777">
      <w:pPr>
        <w:spacing w:before="80" w:after="120"/>
      </w:pPr>
      <w:r w:rsidRPr="1C80FF77" w:rsidR="1C80FF77">
        <w:rPr>
          <w:rFonts w:ascii="Arial" w:hAnsi="Arial" w:eastAsia="Arial" w:cs="Arial"/>
          <w:sz w:val="22"/>
          <w:szCs w:val="22"/>
          <w:lang w:val="en-US"/>
        </w:rPr>
        <w:t>Der Arbeitgeber trägt die Hauptverantwortung für das korrekte Reporting von Mitarbeiterbeteiligungen. Drei Pflichtbereiche:</w:t>
      </w:r>
    </w:p>
    <w:p xmlns:wp14="http://schemas.microsoft.com/office/word/2010/wordml" w14:paraId="61CDCEAD" wp14:textId="77777777">
      <w:pPr>
        <w:spacing w:before="40" w:after="40"/>
      </w:pPr>
      <w:r/>
    </w:p>
    <w:p xmlns:wp14="http://schemas.microsoft.com/office/word/2010/wordml" w14:paraId="447129AE" wp14:textId="77777777">
      <w:pPr>
        <w:pStyle w:val="Heading3"/>
        <w:spacing w:before="200" w:after="80"/>
      </w:pPr>
      <w:r w:rsidRPr="1C80FF77" w:rsidR="1C80FF77">
        <w:rPr>
          <w:rFonts w:ascii="Arial" w:hAnsi="Arial" w:eastAsia="Arial" w:cs="Arial"/>
          <w:b w:val="1"/>
          <w:bCs w:val="1"/>
          <w:color w:val="2AA6B0"/>
          <w:sz w:val="24"/>
          <w:szCs w:val="24"/>
          <w:lang w:val="en-US"/>
        </w:rPr>
        <w:t>1. Lohnausweis-Deklaration</w:t>
      </w:r>
    </w:p>
    <w:p xmlns:wp14="http://schemas.microsoft.com/office/word/2010/wordml" w14:paraId="2248F54E" wp14:textId="77777777">
      <w:pPr>
        <w:spacing w:before="80" w:after="120"/>
      </w:pPr>
      <w:r w:rsidRPr="1C80FF77" w:rsidR="1C80FF77">
        <w:rPr>
          <w:rFonts w:ascii="Arial" w:hAnsi="Arial" w:eastAsia="Arial" w:cs="Arial"/>
          <w:sz w:val="22"/>
          <w:szCs w:val="22"/>
          <w:lang w:val="en-US"/>
        </w:rPr>
        <w:t>Geldwerte Vorteile aus Mitarbeiterbeteiligungen sind im Lohnausweis zu deklarieren – in der Zeile «Andere Leistungen» (Ziffer 2). Die Wegleitung zum Ausfüllen des Lohnausweises der SSK, Version 2026, ist die massgebende Referenz.</w:t>
      </w:r>
    </w:p>
    <w:p xmlns:wp14="http://schemas.microsoft.com/office/word/2010/wordml" w14:paraId="3DF2D54C" wp14:textId="77777777">
      <w:pPr>
        <w:pStyle w:val="ListParagraph"/>
        <w:numPr>
          <w:ilvl w:val="0"/>
          <w:numId w:val="2"/>
        </w:numPr>
        <w:spacing w:before="60" w:after="60"/>
        <w:rPr/>
      </w:pPr>
      <w:r w:rsidRPr="1C80FF77" w:rsidR="1C80FF77">
        <w:rPr>
          <w:rFonts w:ascii="Arial" w:hAnsi="Arial" w:eastAsia="Arial" w:cs="Arial"/>
          <w:sz w:val="22"/>
          <w:szCs w:val="22"/>
          <w:lang w:val="en-US"/>
        </w:rPr>
        <w:t>Echte Mitarbeiterbeteiligungen: im Jahr der Zuteilung</w:t>
      </w:r>
    </w:p>
    <w:p xmlns:wp14="http://schemas.microsoft.com/office/word/2010/wordml" w14:paraId="6933C065" wp14:textId="77777777">
      <w:pPr>
        <w:pStyle w:val="ListParagraph"/>
        <w:numPr>
          <w:ilvl w:val="0"/>
          <w:numId w:val="2"/>
        </w:numPr>
        <w:spacing w:before="60" w:after="60"/>
        <w:rPr/>
      </w:pPr>
      <w:r w:rsidRPr="1C80FF77" w:rsidR="1C80FF77">
        <w:rPr>
          <w:rFonts w:ascii="Arial" w:hAnsi="Arial" w:eastAsia="Arial" w:cs="Arial"/>
          <w:sz w:val="22"/>
          <w:szCs w:val="22"/>
          <w:lang w:val="en-US"/>
        </w:rPr>
        <w:t>Unechte Mitarbeiterbeteiligungen: im Jahr des Ablaufs der Sperrfrist (Vesting)</w:t>
      </w:r>
    </w:p>
    <w:p xmlns:wp14="http://schemas.microsoft.com/office/word/2010/wordml" w14:paraId="10525606" wp14:textId="77777777">
      <w:pPr>
        <w:pStyle w:val="ListParagraph"/>
        <w:numPr>
          <w:ilvl w:val="0"/>
          <w:numId w:val="2"/>
        </w:numPr>
        <w:spacing w:before="60" w:after="60"/>
        <w:rPr/>
      </w:pPr>
      <w:r w:rsidRPr="1C80FF77" w:rsidR="1C80FF77">
        <w:rPr>
          <w:rFonts w:ascii="Arial" w:hAnsi="Arial" w:eastAsia="Arial" w:cs="Arial"/>
          <w:sz w:val="22"/>
          <w:szCs w:val="22"/>
          <w:lang w:val="en-US"/>
        </w:rPr>
        <w:t>Liegt ein Vorbescheid (Ruling) vor: Angabe der Amtsstelle und des Vorbescheidsdatums im Lohnausweis</w:t>
      </w:r>
    </w:p>
    <w:p xmlns:wp14="http://schemas.microsoft.com/office/word/2010/wordml" w14:paraId="262FB65C" wp14:textId="77777777">
      <w:pPr>
        <w:spacing w:before="40" w:after="80"/>
      </w:pPr>
      <w:r w:rsidRPr="1C80FF77" w:rsidR="1C80FF77">
        <w:rPr>
          <w:rFonts w:ascii="Arial" w:hAnsi="Arial" w:eastAsia="Arial" w:cs="Arial"/>
          <w:i w:val="1"/>
          <w:iCs w:val="1"/>
          <w:color w:val="666666"/>
          <w:sz w:val="18"/>
          <w:szCs w:val="18"/>
          <w:lang w:val="en-US"/>
        </w:rPr>
        <w:t>Quelle: SSK/ESTV, Wegleitung Lohnausweis 2026, gültig ab 1. Januar 2026, estv.admin.ch</w:t>
      </w:r>
    </w:p>
    <w:p xmlns:wp14="http://schemas.microsoft.com/office/word/2010/wordml" w14:paraId="6BB9E253" wp14:textId="77777777">
      <w:pPr>
        <w:spacing w:before="40" w:after="40"/>
      </w:pPr>
      <w:r/>
    </w:p>
    <w:p xmlns:wp14="http://schemas.microsoft.com/office/word/2010/wordml" w14:paraId="1E881CD0" wp14:textId="77777777">
      <w:pPr>
        <w:pStyle w:val="Heading3"/>
        <w:spacing w:before="200" w:after="80"/>
      </w:pPr>
      <w:r w:rsidRPr="1C80FF77" w:rsidR="1C80FF77">
        <w:rPr>
          <w:rFonts w:ascii="Arial" w:hAnsi="Arial" w:eastAsia="Arial" w:cs="Arial"/>
          <w:b w:val="1"/>
          <w:bCs w:val="1"/>
          <w:color w:val="2AA6B0"/>
          <w:sz w:val="24"/>
          <w:szCs w:val="24"/>
          <w:lang w:val="en-US"/>
        </w:rPr>
        <w:t>2. AHV-Beitragspflicht – konkrete Sätze 2026</w:t>
      </w:r>
    </w:p>
    <w:p xmlns:wp14="http://schemas.microsoft.com/office/word/2010/wordml" w14:paraId="2721F62D" wp14:textId="77777777">
      <w:pPr>
        <w:spacing w:before="80" w:after="120"/>
      </w:pPr>
      <w:r w:rsidRPr="1C80FF77" w:rsidR="1C80FF77">
        <w:rPr>
          <w:rFonts w:ascii="Arial" w:hAnsi="Arial" w:eastAsia="Arial" w:cs="Arial"/>
          <w:sz w:val="22"/>
          <w:szCs w:val="22"/>
          <w:lang w:val="en-US"/>
        </w:rPr>
        <w:t>Der geldwerte Vorteil aus Mitarbeiterbeteiligungen ist Lohnbestandteil und unterliegt AHV, IV, EO und ALV. Der Arbeitgeber muss den Arbeitnehmeranteil einbehalten und zusammen mit dem Arbeitgeberanteil an die Ausgleichskasse abführen. Zeitpunkt: in der Regel im Folgemonat der Zuteilung – nicht erst beim Zufluss von Liquidität.</w:t>
      </w:r>
    </w:p>
    <w:p xmlns:wp14="http://schemas.microsoft.com/office/word/2010/wordml" w14:paraId="23DE523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xmlns:wp14="http://schemas.microsoft.com/office/word/2010/wordml" w:rsidTr="1C80FF77" w14:paraId="208BC501"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2F6754E" wp14:textId="77777777">
            <w:r w:rsidRPr="1C80FF77" w:rsidR="1C80FF77">
              <w:rPr>
                <w:rFonts w:ascii="Arial" w:hAnsi="Arial" w:eastAsia="Arial" w:cs="Arial"/>
                <w:b w:val="1"/>
                <w:bCs w:val="1"/>
                <w:color w:val="FFFFFF"/>
                <w:sz w:val="20"/>
                <w:szCs w:val="20"/>
                <w:lang w:val="en-US"/>
              </w:rPr>
              <w:t>Sozialversicherung</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41ABA8A" wp14:textId="77777777">
            <w:r w:rsidRPr="1C80FF77" w:rsidR="1C80FF77">
              <w:rPr>
                <w:rFonts w:ascii="Arial" w:hAnsi="Arial" w:eastAsia="Arial" w:cs="Arial"/>
                <w:b w:val="1"/>
                <w:bCs w:val="1"/>
                <w:color w:val="FFFFFF"/>
                <w:sz w:val="20"/>
                <w:szCs w:val="20"/>
                <w:lang w:val="en-US"/>
              </w:rPr>
              <w:t>Arbeitgeber</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224B9C6" wp14:textId="77777777">
            <w:r w:rsidRPr="1C80FF77" w:rsidR="1C80FF77">
              <w:rPr>
                <w:rFonts w:ascii="Arial" w:hAnsi="Arial" w:eastAsia="Arial" w:cs="Arial"/>
                <w:b w:val="1"/>
                <w:bCs w:val="1"/>
                <w:color w:val="FFFFFF"/>
                <w:sz w:val="20"/>
                <w:szCs w:val="20"/>
                <w:lang w:val="en-US"/>
              </w:rPr>
              <w:t>Arbeitnehmer</w:t>
            </w:r>
          </w:p>
        </w:tc>
        <w:tc>
          <w:tcPr>
            <w:tcW w:w="2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6FE0C09" wp14:textId="77777777">
            <w:r>
              <w:rPr>
                <w:rFonts w:ascii="Arial" w:hAnsi="Arial" w:eastAsia="Arial" w:cs="Arial"/>
                <w:b/>
                <w:bCs/>
                <w:color w:val="FFFFFF"/>
                <w:sz w:val="20"/>
                <w:szCs w:val="20"/>
              </w:rPr>
              <w:t xml:space="preserve">Total</w:t>
            </w:r>
          </w:p>
        </w:tc>
      </w:tr>
      <w:tr xmlns:wp14="http://schemas.microsoft.com/office/word/2010/wordml" w:rsidTr="1C80FF77" w14:paraId="7FF1D465"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A2425A3" wp14:textId="77777777">
            <w:r>
              <w:rPr>
                <w:rFonts w:ascii="Arial" w:hAnsi="Arial" w:eastAsia="Arial" w:cs="Arial"/>
                <w:sz w:val="20"/>
                <w:szCs w:val="20"/>
              </w:rPr>
              <w:t xml:space="preserve">AHV</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B7F7ED5" wp14:textId="77777777">
            <w:r>
              <w:rPr>
                <w:rFonts w:ascii="Arial" w:hAnsi="Arial" w:eastAsia="Arial" w:cs="Arial"/>
                <w:sz w:val="20"/>
                <w:szCs w:val="20"/>
              </w:rPr>
              <w:t xml:space="preserve">5,30%</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6A209E5" wp14:textId="77777777">
            <w:r>
              <w:rPr>
                <w:rFonts w:ascii="Arial" w:hAnsi="Arial" w:eastAsia="Arial" w:cs="Arial"/>
                <w:sz w:val="20"/>
                <w:szCs w:val="20"/>
              </w:rPr>
              <w:t xml:space="preserve">5,30%</w:t>
            </w:r>
          </w:p>
        </w:tc>
        <w:tc>
          <w:tcPr>
            <w:tcW w:w="22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474692F" wp14:textId="77777777">
            <w:r>
              <w:rPr>
                <w:rFonts w:ascii="Arial" w:hAnsi="Arial" w:eastAsia="Arial" w:cs="Arial"/>
                <w:sz w:val="20"/>
                <w:szCs w:val="20"/>
              </w:rPr>
              <w:t xml:space="preserve">10,60%</w:t>
            </w:r>
          </w:p>
        </w:tc>
      </w:tr>
      <w:tr xmlns:wp14="http://schemas.microsoft.com/office/word/2010/wordml" w:rsidTr="1C80FF77" w14:paraId="3947EC87"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3FABD8D" wp14:textId="77777777">
            <w:r>
              <w:rPr>
                <w:rFonts w:ascii="Arial" w:hAnsi="Arial" w:eastAsia="Arial" w:cs="Arial"/>
                <w:sz w:val="20"/>
                <w:szCs w:val="20"/>
              </w:rPr>
              <w:t xml:space="preserve">IV</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82EE2F4" wp14:textId="77777777">
            <w:r>
              <w:rPr>
                <w:rFonts w:ascii="Arial" w:hAnsi="Arial" w:eastAsia="Arial" w:cs="Arial"/>
                <w:sz w:val="20"/>
                <w:szCs w:val="20"/>
              </w:rPr>
              <w:t xml:space="preserve">0,70%</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221597D" wp14:textId="77777777">
            <w:r>
              <w:rPr>
                <w:rFonts w:ascii="Arial" w:hAnsi="Arial" w:eastAsia="Arial" w:cs="Arial"/>
                <w:sz w:val="20"/>
                <w:szCs w:val="20"/>
              </w:rPr>
              <w:t xml:space="preserve">0,70%</w:t>
            </w:r>
          </w:p>
        </w:tc>
        <w:tc>
          <w:tcPr>
            <w:tcW w:w="22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D6B4EC5" wp14:textId="77777777">
            <w:r>
              <w:rPr>
                <w:rFonts w:ascii="Arial" w:hAnsi="Arial" w:eastAsia="Arial" w:cs="Arial"/>
                <w:sz w:val="20"/>
                <w:szCs w:val="20"/>
              </w:rPr>
              <w:t xml:space="preserve">1,40%</w:t>
            </w:r>
          </w:p>
        </w:tc>
      </w:tr>
      <w:tr xmlns:wp14="http://schemas.microsoft.com/office/word/2010/wordml" w:rsidTr="1C80FF77" w14:paraId="1D39F08C"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6861213" wp14:textId="77777777">
            <w:r>
              <w:rPr>
                <w:rFonts w:ascii="Arial" w:hAnsi="Arial" w:eastAsia="Arial" w:cs="Arial"/>
                <w:sz w:val="20"/>
                <w:szCs w:val="20"/>
              </w:rPr>
              <w:t xml:space="preserve">EO</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DA13D2F" wp14:textId="77777777">
            <w:r>
              <w:rPr>
                <w:rFonts w:ascii="Arial" w:hAnsi="Arial" w:eastAsia="Arial" w:cs="Arial"/>
                <w:sz w:val="20"/>
                <w:szCs w:val="20"/>
              </w:rPr>
              <w:t xml:space="preserve">0,25%</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DA4E99B" wp14:textId="77777777">
            <w:r>
              <w:rPr>
                <w:rFonts w:ascii="Arial" w:hAnsi="Arial" w:eastAsia="Arial" w:cs="Arial"/>
                <w:sz w:val="20"/>
                <w:szCs w:val="20"/>
              </w:rPr>
              <w:t xml:space="preserve">0,25%</w:t>
            </w:r>
          </w:p>
        </w:tc>
        <w:tc>
          <w:tcPr>
            <w:tcW w:w="22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58DA798" wp14:textId="77777777">
            <w:r>
              <w:rPr>
                <w:rFonts w:ascii="Arial" w:hAnsi="Arial" w:eastAsia="Arial" w:cs="Arial"/>
                <w:sz w:val="20"/>
                <w:szCs w:val="20"/>
              </w:rPr>
              <w:t xml:space="preserve">0,50%</w:t>
            </w:r>
          </w:p>
        </w:tc>
      </w:tr>
      <w:tr xmlns:wp14="http://schemas.microsoft.com/office/word/2010/wordml" w:rsidTr="1C80FF77" w14:paraId="20A5E112"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A4A8E1F" wp14:textId="77777777">
            <w:r>
              <w:rPr>
                <w:rFonts w:ascii="Arial" w:hAnsi="Arial" w:eastAsia="Arial" w:cs="Arial"/>
                <w:sz w:val="20"/>
                <w:szCs w:val="20"/>
              </w:rPr>
              <w:t xml:space="preserve">ALV (bis CHF 148'200)</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7167375" wp14:textId="77777777">
            <w:r>
              <w:rPr>
                <w:rFonts w:ascii="Arial" w:hAnsi="Arial" w:eastAsia="Arial" w:cs="Arial"/>
                <w:sz w:val="20"/>
                <w:szCs w:val="20"/>
              </w:rPr>
              <w:t xml:space="preserve">1,10%</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4CBC589" wp14:textId="77777777">
            <w:r>
              <w:rPr>
                <w:rFonts w:ascii="Arial" w:hAnsi="Arial" w:eastAsia="Arial" w:cs="Arial"/>
                <w:sz w:val="20"/>
                <w:szCs w:val="20"/>
              </w:rPr>
              <w:t xml:space="preserve">1,10%</w:t>
            </w:r>
          </w:p>
        </w:tc>
        <w:tc>
          <w:tcPr>
            <w:tcW w:w="22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673C102" wp14:textId="77777777">
            <w:r>
              <w:rPr>
                <w:rFonts w:ascii="Arial" w:hAnsi="Arial" w:eastAsia="Arial" w:cs="Arial"/>
                <w:sz w:val="20"/>
                <w:szCs w:val="20"/>
              </w:rPr>
              <w:t xml:space="preserve">2,20%</w:t>
            </w:r>
          </w:p>
        </w:tc>
      </w:tr>
      <w:tr xmlns:wp14="http://schemas.microsoft.com/office/word/2010/wordml" w:rsidTr="1C80FF77" w14:paraId="5D9DB379"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16368BF" wp14:textId="77777777">
            <w:r w:rsidRPr="1C80FF77" w:rsidR="1C80FF77">
              <w:rPr>
                <w:rFonts w:ascii="Arial" w:hAnsi="Arial" w:eastAsia="Arial" w:cs="Arial"/>
                <w:sz w:val="20"/>
                <w:szCs w:val="20"/>
                <w:lang w:val="en-US"/>
              </w:rPr>
              <w:t>ALV (über CHF 148'200)</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08D5EDB" wp14:textId="77777777">
            <w:r>
              <w:rPr>
                <w:rFonts w:ascii="Arial" w:hAnsi="Arial" w:eastAsia="Arial" w:cs="Arial"/>
                <w:sz w:val="20"/>
                <w:szCs w:val="20"/>
              </w:rPr>
              <w:t xml:space="preserve">0,50%</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79B9A53" wp14:textId="77777777">
            <w:r>
              <w:rPr>
                <w:rFonts w:ascii="Arial" w:hAnsi="Arial" w:eastAsia="Arial" w:cs="Arial"/>
                <w:sz w:val="20"/>
                <w:szCs w:val="20"/>
              </w:rPr>
              <w:t xml:space="preserve">0,50%</w:t>
            </w:r>
          </w:p>
        </w:tc>
        <w:tc>
          <w:tcPr>
            <w:tcW w:w="22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760945F" wp14:textId="77777777">
            <w:r>
              <w:rPr>
                <w:rFonts w:ascii="Arial" w:hAnsi="Arial" w:eastAsia="Arial" w:cs="Arial"/>
                <w:sz w:val="20"/>
                <w:szCs w:val="20"/>
              </w:rPr>
              <w:t xml:space="preserve">1,00%</w:t>
            </w:r>
          </w:p>
        </w:tc>
      </w:tr>
      <w:tr xmlns:wp14="http://schemas.microsoft.com/office/word/2010/wordml" w:rsidTr="1C80FF77" w14:paraId="0CB73BB9"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A47CEC7" wp14:textId="77777777">
            <w:r w:rsidRPr="1C80FF77" w:rsidR="1C80FF77">
              <w:rPr>
                <w:rFonts w:ascii="Arial" w:hAnsi="Arial" w:eastAsia="Arial" w:cs="Arial"/>
                <w:sz w:val="20"/>
                <w:szCs w:val="20"/>
                <w:lang w:val="en-US"/>
              </w:rPr>
              <w:t>Total AHV+IV+EO+ALV (bis Grenze)</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901D8B0" wp14:textId="77777777">
            <w:r>
              <w:rPr>
                <w:rFonts w:ascii="Arial" w:hAnsi="Arial" w:eastAsia="Arial" w:cs="Arial"/>
                <w:sz w:val="20"/>
                <w:szCs w:val="20"/>
              </w:rPr>
              <w:t xml:space="preserve">7,35%</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1AE32B3" wp14:textId="77777777">
            <w:r>
              <w:rPr>
                <w:rFonts w:ascii="Arial" w:hAnsi="Arial" w:eastAsia="Arial" w:cs="Arial"/>
                <w:sz w:val="20"/>
                <w:szCs w:val="20"/>
              </w:rPr>
              <w:t xml:space="preserve">7,35%</w:t>
            </w:r>
          </w:p>
        </w:tc>
        <w:tc>
          <w:tcPr>
            <w:tcW w:w="22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9581162" wp14:textId="77777777">
            <w:r>
              <w:rPr>
                <w:rFonts w:ascii="Arial" w:hAnsi="Arial" w:eastAsia="Arial" w:cs="Arial"/>
                <w:sz w:val="20"/>
                <w:szCs w:val="20"/>
              </w:rPr>
              <w:t xml:space="preserve">14,70%</w:t>
            </w:r>
          </w:p>
        </w:tc>
      </w:tr>
    </w:tbl>
    <w:p xmlns:wp14="http://schemas.microsoft.com/office/word/2010/wordml" w14:paraId="7A8419BE" wp14:textId="77777777">
      <w:pPr>
        <w:spacing w:before="40" w:after="80"/>
      </w:pPr>
      <w:r w:rsidRPr="1C80FF77" w:rsidR="1C80FF77">
        <w:rPr>
          <w:rFonts w:ascii="Arial" w:hAnsi="Arial" w:eastAsia="Arial" w:cs="Arial"/>
          <w:i w:val="1"/>
          <w:iCs w:val="1"/>
          <w:color w:val="666666"/>
          <w:sz w:val="18"/>
          <w:szCs w:val="18"/>
          <w:lang w:val="en-US"/>
        </w:rPr>
        <w:t>Quelle: AHV/IV/EO-Beitragssätze 2026, AHV-Beitragsverordnung; BSV Bundesamt für Sozialversicherungen, Stand 2026</w:t>
      </w:r>
    </w:p>
    <w:p xmlns:wp14="http://schemas.microsoft.com/office/word/2010/wordml" w14:paraId="7F3B5D04" wp14:textId="77777777">
      <w:pPr>
        <w:spacing w:before="80" w:after="120"/>
      </w:pPr>
      <w:r w:rsidRPr="1C80FF77" w:rsidR="1C80FF77">
        <w:rPr>
          <w:rFonts w:ascii="Arial" w:hAnsi="Arial" w:eastAsia="Arial" w:cs="Arial"/>
          <w:sz w:val="22"/>
          <w:szCs w:val="22"/>
          <w:lang w:val="en-US"/>
        </w:rPr>
        <w:t>Hinweis BVG: Zusätzlich fallen je nach Vorsorgelösung BVG-Beiträge an. Diese variieren nach Altersklasse, Sparanteil und Pensionskassenlösung und sind nicht in obiger Tabelle enthalten.</w:t>
      </w:r>
    </w:p>
    <w:p xmlns:wp14="http://schemas.microsoft.com/office/word/2010/wordml" w14:paraId="06F3E029" wp14:textId="77777777">
      <w:pPr>
        <w:spacing w:before="40" w:after="80"/>
      </w:pPr>
      <w:r w:rsidRPr="1C80FF77" w:rsidR="1C80FF77">
        <w:rPr>
          <w:rFonts w:ascii="Arial" w:hAnsi="Arial" w:eastAsia="Arial" w:cs="Arial"/>
          <w:i w:val="1"/>
          <w:iCs w:val="1"/>
          <w:color w:val="666666"/>
          <w:sz w:val="18"/>
          <w:szCs w:val="18"/>
          <w:lang w:val="en-US"/>
        </w:rPr>
        <w:t>Quelle: WEKA.ch, Steuerfolgen Mitarbeiterbeteiligungen, Januar 2026</w:t>
      </w:r>
    </w:p>
    <w:p xmlns:wp14="http://schemas.microsoft.com/office/word/2010/wordml" w14:paraId="52E56223" wp14:textId="77777777">
      <w:pPr>
        <w:spacing w:before="40" w:after="40"/>
      </w:pPr>
      <w:r/>
    </w:p>
    <w:p xmlns:wp14="http://schemas.microsoft.com/office/word/2010/wordml" w14:paraId="299D5C64" wp14:textId="77777777">
      <w:pPr>
        <w:pStyle w:val="Heading3"/>
        <w:spacing w:before="200" w:after="80"/>
      </w:pPr>
      <w:r w:rsidRPr="1C80FF77" w:rsidR="1C80FF77">
        <w:rPr>
          <w:rFonts w:ascii="Arial" w:hAnsi="Arial" w:eastAsia="Arial" w:cs="Arial"/>
          <w:b w:val="1"/>
          <w:bCs w:val="1"/>
          <w:color w:val="2AA6B0"/>
          <w:sz w:val="24"/>
          <w:szCs w:val="24"/>
          <w:lang w:val="en-US"/>
        </w:rPr>
        <w:t>3. Bescheinigungspflicht (Art. 10 MBV)</w:t>
      </w:r>
    </w:p>
    <w:p xmlns:wp14="http://schemas.microsoft.com/office/word/2010/wordml" w14:paraId="5434D1C6" wp14:textId="77777777">
      <w:pPr>
        <w:spacing w:before="80" w:after="120"/>
      </w:pPr>
      <w:r w:rsidRPr="1C80FF77" w:rsidR="1C80FF77">
        <w:rPr>
          <w:rFonts w:ascii="Arial" w:hAnsi="Arial" w:eastAsia="Arial" w:cs="Arial"/>
          <w:sz w:val="22"/>
          <w:szCs w:val="22"/>
          <w:lang w:val="en-US"/>
        </w:rPr>
        <w:t>Der Arbeitgeber ist verpflichtet, dem Mitarbeitenden eine Bescheinigung über die gewährten Mitarbeiterbeteiligungen als Beilage zum Lohnausweis abzugeben. Musterbescheinigungen finden sich in Anhang III des KS Nr. 37. Bei Wegzug des Mitarbeitenden ins Ausland oder nach Beendigung des Arbeitsverhältnisses: Direkte Zustellung an die kantonale Steuerbehörde notwendig.</w:t>
      </w:r>
    </w:p>
    <w:p xmlns:wp14="http://schemas.microsoft.com/office/word/2010/wordml" w14:paraId="01C31D56" wp14:textId="77777777">
      <w:pPr>
        <w:spacing w:before="40" w:after="80"/>
      </w:pPr>
      <w:r>
        <w:rPr>
          <w:rFonts w:ascii="Arial" w:hAnsi="Arial" w:eastAsia="Arial" w:cs="Arial"/>
          <w:i/>
          <w:iCs/>
          <w:color w:val="666666"/>
          <w:sz w:val="18"/>
          <w:szCs w:val="18"/>
        </w:rPr>
        <w:t xml:space="preserve">Quelle: Art. 10 MBV; ESTV KS Nr. 37, Ziffer 7</w:t>
      </w:r>
    </w:p>
    <w:p xmlns:wp14="http://schemas.microsoft.com/office/word/2010/wordml" w14:paraId="07547A01" wp14:textId="77777777">
      <w:pPr>
        <w:spacing w:before="40" w:after="40"/>
      </w:pPr>
      <w:r/>
    </w:p>
    <w:p xmlns:wp14="http://schemas.microsoft.com/office/word/2010/wordml" w14:paraId="52F110E9" wp14:textId="77777777">
      <w:pPr>
        <w:pStyle w:val="Heading3"/>
        <w:spacing w:before="200" w:after="80"/>
      </w:pPr>
      <w:r w:rsidRPr="1C80FF77" w:rsidR="1C80FF77">
        <w:rPr>
          <w:rFonts w:ascii="Arial" w:hAnsi="Arial" w:eastAsia="Arial" w:cs="Arial"/>
          <w:b w:val="1"/>
          <w:bCs w:val="1"/>
          <w:color w:val="2AA6B0"/>
          <w:sz w:val="24"/>
          <w:szCs w:val="24"/>
          <w:lang w:val="en-US"/>
        </w:rPr>
        <w:t>Steuerruling als Absicherung empfohlen</w:t>
      </w:r>
    </w:p>
    <w:p xmlns:wp14="http://schemas.microsoft.com/office/word/2010/wordml" w14:paraId="25D4ED91" wp14:textId="77777777">
      <w:pPr>
        <w:spacing w:before="80" w:after="120"/>
      </w:pPr>
      <w:r w:rsidRPr="1C80FF77" w:rsidR="1C80FF77">
        <w:rPr>
          <w:rFonts w:ascii="Arial" w:hAnsi="Arial" w:eastAsia="Arial" w:cs="Arial"/>
          <w:sz w:val="22"/>
          <w:szCs w:val="22"/>
          <w:lang w:val="en-US"/>
        </w:rPr>
        <w:t>Vor der Einführung eines Mitarbeiterbeteiligungsprogramms – insbesondere bei nicht börsenkotierten Unternehmen – empfiehlt sich ein Steuerruling bei der zuständigen kantonalen Steuerbehörde. Damit wird verbindlich festgestellt, welche Bewertungsformel und welcher Besteuerungszeitpunkt gelten. Ein Ruling in einem Kanton ist für andere Kantone nicht zwingend verbindlich.</w:t>
      </w:r>
    </w:p>
    <w:p xmlns:wp14="http://schemas.microsoft.com/office/word/2010/wordml" w14:paraId="7210AEAC" wp14:textId="77777777">
      <w:pPr>
        <w:spacing w:before="40" w:after="80"/>
      </w:pPr>
      <w:r w:rsidRPr="1C80FF77" w:rsidR="1C80FF77">
        <w:rPr>
          <w:rFonts w:ascii="Arial" w:hAnsi="Arial" w:eastAsia="Arial" w:cs="Arial"/>
          <w:i w:val="1"/>
          <w:iCs w:val="1"/>
          <w:color w:val="666666"/>
          <w:sz w:val="18"/>
          <w:szCs w:val="18"/>
          <w:lang w:val="en-US"/>
        </w:rPr>
        <w:t>Quelle: ESTV-Mitteilung 029-S-2026, 05.02.2026; law.ch/lawnews, Februar 2026</w:t>
      </w:r>
    </w:p>
    <w:p xmlns:wp14="http://schemas.microsoft.com/office/word/2010/wordml" w14:paraId="5043CB0F" wp14:textId="77777777">
      <w:pPr>
        <w:spacing w:before="40" w:after="40"/>
      </w:pPr>
      <w:r/>
    </w:p>
    <w:p xmlns:wp14="http://schemas.microsoft.com/office/word/2010/wordml" w14:paraId="07459315" wp14:textId="77777777">
      <w:pPr>
        <w:pBdr>
          <w:bottom w:val="single" w:color="CCCCCC" w:sz="4" w:space="1"/>
        </w:pBdr>
        <w:spacing w:before="120" w:after="120"/>
      </w:pPr>
      <w:r/>
    </w:p>
    <w:p xmlns:wp14="http://schemas.microsoft.com/office/word/2010/wordml" w14:paraId="1592C5EF" wp14:textId="77777777">
      <w:pPr>
        <w:pStyle w:val="Heading2"/>
        <w:spacing w:before="280" w:after="120"/>
      </w:pPr>
      <w:r w:rsidRPr="1C80FF77" w:rsidR="1C80FF77">
        <w:rPr>
          <w:rFonts w:ascii="Arial" w:hAnsi="Arial" w:eastAsia="Arial" w:cs="Arial"/>
          <w:b w:val="1"/>
          <w:bCs w:val="1"/>
          <w:color w:val="0A2540"/>
          <w:sz w:val="28"/>
          <w:szCs w:val="28"/>
          <w:lang w:val="en-US"/>
        </w:rPr>
        <w:t>9. Praxisbeispiel: Mitarbeiteraktien bei nicht börsenkotierter KMU</w:t>
      </w:r>
    </w:p>
    <w:p xmlns:wp14="http://schemas.microsoft.com/office/word/2010/wordml" w14:paraId="50973651" wp14:textId="77777777">
      <w:pPr>
        <w:spacing w:before="80" w:after="120"/>
      </w:pPr>
      <w:r w:rsidRPr="1C80FF77" w:rsidR="1C80FF77">
        <w:rPr>
          <w:rFonts w:ascii="Arial" w:hAnsi="Arial" w:eastAsia="Arial" w:cs="Arial"/>
          <w:sz w:val="22"/>
          <w:szCs w:val="22"/>
          <w:lang w:val="en-US"/>
        </w:rPr>
        <w:t>Das folgende Beispiel zeigt die drei Strukturierungsvarianten für eine Mitarbeiterbeteiligung von 5% an einer nicht börsenkotierten GmbH im Kanton Aargau.</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6260DD8" w14:paraId="13AAC8D4"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p w14:paraId="33961172" wp14:textId="77777777">
            <w:r w:rsidRPr="1C80FF77" w:rsidR="1C80FF77">
              <w:rPr>
                <w:rFonts w:ascii="Arial" w:hAnsi="Arial" w:eastAsia="Arial" w:cs="Arial"/>
                <w:b w:val="1"/>
                <w:bCs w:val="1"/>
                <w:color w:val="0A2540"/>
                <w:sz w:val="22"/>
                <w:szCs w:val="22"/>
                <w:lang w:val="en-US"/>
              </w:rPr>
              <w:t>Ausgangslage:</w:t>
            </w:r>
            <w:r w:rsidRPr="1C80FF77" w:rsidR="1C80FF77">
              <w:rPr>
                <w:rFonts w:ascii="Arial" w:hAnsi="Arial" w:eastAsia="Arial" w:cs="Arial"/>
                <w:sz w:val="22"/>
                <w:szCs w:val="22"/>
                <w:lang w:val="en-US"/>
              </w:rPr>
              <w:t xml:space="preserve">  KMU im Kanton Aargau (GmbH, nicht börsenkotiert, Dienstleistungsbranche). Gesellschaftswert KS SSK 28 (Kapitalisierungssatz 10,00%, Bewertungsjahr 2025): CHF 8'000'000. Schlüsselmitarbeitender soll 5%-Beteiligung erhalten: Formelwert CHF 400'000. Ausgabepreis: CHF 0 (Schenkung als Lohnbestandteil).</w:t>
            </w:r>
          </w:p>
          <w:p w14:paraId="6537F28F" wp14:textId="77777777">
            <w:pPr>
              <w:spacing w:before="40" w:after="40"/>
            </w:pPr>
            <w:r/>
          </w:p>
          <w:p w14:paraId="0C5F8798" wp14:textId="77777777">
            <w:r w:rsidRPr="1C80FF77" w:rsidR="1C80FF77">
              <w:rPr>
                <w:rFonts w:ascii="Arial" w:hAnsi="Arial" w:eastAsia="Arial" w:cs="Arial"/>
                <w:b w:val="1"/>
                <w:bCs w:val="1"/>
                <w:color w:val="0A2540"/>
                <w:sz w:val="22"/>
                <w:szCs w:val="22"/>
                <w:lang w:val="en-US"/>
              </w:rPr>
              <w:t>Variante A: Freie Mitarbeiteraktien</w:t>
            </w:r>
          </w:p>
          <w:p w14:paraId="30123CE2" wp14:textId="77777777">
            <w:r w:rsidRPr="1C80FF77" w:rsidR="1C80FF77">
              <w:rPr>
                <w:rFonts w:ascii="Arial" w:hAnsi="Arial" w:eastAsia="Arial" w:cs="Arial"/>
                <w:sz w:val="22"/>
                <w:szCs w:val="22"/>
                <w:lang w:val="en-US"/>
              </w:rPr>
              <w:t xml:space="preserve">  Steuerbarer geldwerter Vorteil bei Zuteilung: CHF 400'000. Einkommenssteuerpflicht + AHV/IV/EO/ALV im Jahr der Zuteilung.</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rsidTr="1C80FF77" w14:paraId="746A54A5" wp14:textId="77777777">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C3E4F13" wp14:textId="77777777">
                  <w:r w:rsidRPr="1C80FF77" w:rsidR="1C80FF77">
                    <w:rPr>
                      <w:rFonts w:ascii="Arial" w:hAnsi="Arial" w:eastAsia="Arial" w:cs="Arial"/>
                      <w:b w:val="1"/>
                      <w:bCs w:val="1"/>
                      <w:color w:val="FFFFFF"/>
                      <w:sz w:val="20"/>
                      <w:szCs w:val="20"/>
                      <w:lang w:val="en-US"/>
                    </w:rPr>
                    <w:t>Kostenkomponente</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459833F" wp14:textId="77777777">
                  <w:r w:rsidRPr="1C80FF77" w:rsidR="1C80FF77">
                    <w:rPr>
                      <w:rFonts w:ascii="Arial" w:hAnsi="Arial" w:eastAsia="Arial" w:cs="Arial"/>
                      <w:b w:val="1"/>
                      <w:bCs w:val="1"/>
                      <w:color w:val="FFFFFF"/>
                      <w:sz w:val="20"/>
                      <w:szCs w:val="20"/>
                      <w:lang w:val="en-US"/>
                    </w:rPr>
                    <w:t>Betrag</w:t>
                  </w:r>
                </w:p>
              </w:tc>
              <w:tc>
                <w:tcPr>
                  <w:tcW w:w="3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D107937" wp14:textId="77777777">
                  <w:r w:rsidRPr="1C80FF77" w:rsidR="1C80FF77">
                    <w:rPr>
                      <w:rFonts w:ascii="Arial" w:hAnsi="Arial" w:eastAsia="Arial" w:cs="Arial"/>
                      <w:b w:val="1"/>
                      <w:bCs w:val="1"/>
                      <w:color w:val="FFFFFF"/>
                      <w:sz w:val="20"/>
                      <w:szCs w:val="20"/>
                      <w:lang w:val="en-US"/>
                    </w:rPr>
                    <w:t>Bemerkung</w:t>
                  </w:r>
                </w:p>
              </w:tc>
            </w:tr>
            <w:tr w:rsidTr="1C80FF77" w14:paraId="385DF13B" wp14:textId="77777777">
              <w:tc>
                <w:tcPr>
                  <w:tcW w:w="3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448EDB5" wp14:textId="77777777">
                  <w:r w:rsidRPr="1C80FF77" w:rsidR="1C80FF77">
                    <w:rPr>
                      <w:rFonts w:ascii="Arial" w:hAnsi="Arial" w:eastAsia="Arial" w:cs="Arial"/>
                      <w:sz w:val="20"/>
                      <w:szCs w:val="20"/>
                      <w:lang w:val="en-US"/>
                    </w:rPr>
                    <w:t>Steuerbarer geldwerter Vorteil</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9C3AA90" wp14:textId="77777777">
                  <w:r>
                    <w:rPr>
                      <w:rFonts w:ascii="Arial" w:hAnsi="Arial" w:eastAsia="Arial" w:cs="Arial"/>
                      <w:sz w:val="20"/>
                      <w:szCs w:val="20"/>
                    </w:rPr>
                    <w:t xml:space="preserve">CHF 400'000</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57F1DCE" wp14:textId="77777777">
                  <w:r w:rsidRPr="1C80FF77" w:rsidR="1C80FF77">
                    <w:rPr>
                      <w:rFonts w:ascii="Arial" w:hAnsi="Arial" w:eastAsia="Arial" w:cs="Arial"/>
                      <w:sz w:val="20"/>
                      <w:szCs w:val="20"/>
                      <w:lang w:val="en-US"/>
                    </w:rPr>
                    <w:t>Voller Formelwert</w:t>
                  </w:r>
                </w:p>
              </w:tc>
            </w:tr>
            <w:tr w:rsidTr="1C80FF77" w14:paraId="3D09F557" wp14:textId="77777777">
              <w:tc>
                <w:tcPr>
                  <w:tcW w:w="3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7782D0C" wp14:textId="77777777">
                  <w:r w:rsidRPr="1C80FF77" w:rsidR="1C80FF77">
                    <w:rPr>
                      <w:rFonts w:ascii="Arial" w:hAnsi="Arial" w:eastAsia="Arial" w:cs="Arial"/>
                      <w:sz w:val="20"/>
                      <w:szCs w:val="20"/>
                      <w:lang w:val="en-US"/>
                    </w:rPr>
                    <w:t>Einkommenssteuer AN (geschätzt ~30%)</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24140B0" wp14:textId="77777777">
                  <w:r>
                    <w:rPr>
                      <w:rFonts w:ascii="Arial" w:hAnsi="Arial" w:eastAsia="Arial" w:cs="Arial"/>
                      <w:sz w:val="20"/>
                      <w:szCs w:val="20"/>
                    </w:rPr>
                    <w:t xml:space="preserve">ca. CHF 120'000</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78CF197" wp14:textId="77777777">
                  <w:r w:rsidRPr="1C80FF77" w:rsidR="1C80FF77">
                    <w:rPr>
                      <w:rFonts w:ascii="Arial" w:hAnsi="Arial" w:eastAsia="Arial" w:cs="Arial"/>
                      <w:sz w:val="20"/>
                      <w:szCs w:val="20"/>
                      <w:lang w:val="en-US"/>
                    </w:rPr>
                    <w:t>Abhängig von kantonalem Tarif und Gesamteinkommen</w:t>
                  </w:r>
                </w:p>
              </w:tc>
            </w:tr>
            <w:tr w:rsidTr="1C80FF77" w14:paraId="7BA35E52" wp14:textId="77777777">
              <w:tc>
                <w:tcPr>
                  <w:tcW w:w="3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7F25997" wp14:textId="77777777">
                  <w:r w:rsidRPr="1C80FF77" w:rsidR="1C80FF77">
                    <w:rPr>
                      <w:rFonts w:ascii="Arial" w:hAnsi="Arial" w:eastAsia="Arial" w:cs="Arial"/>
                      <w:sz w:val="20"/>
                      <w:szCs w:val="20"/>
                      <w:lang w:val="en-US"/>
                    </w:rPr>
                    <w:t>AHV/IV/EO/ALV Arbeitnehmer (7,35%)</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E14B73C" wp14:textId="77777777">
                  <w:r>
                    <w:rPr>
                      <w:rFonts w:ascii="Arial" w:hAnsi="Arial" w:eastAsia="Arial" w:cs="Arial"/>
                      <w:sz w:val="20"/>
                      <w:szCs w:val="20"/>
                    </w:rPr>
                    <w:t xml:space="preserve">CHF 29'400</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E5CEAFF" wp14:textId="77777777">
                  <w:r w:rsidRPr="1C80FF77" w:rsidR="1C80FF77">
                    <w:rPr>
                      <w:rFonts w:ascii="Arial" w:hAnsi="Arial" w:eastAsia="Arial" w:cs="Arial"/>
                      <w:sz w:val="20"/>
                      <w:szCs w:val="20"/>
                      <w:lang w:val="en-US"/>
                    </w:rPr>
                    <w:t>Im Folgemonat fällig</w:t>
                  </w:r>
                </w:p>
              </w:tc>
            </w:tr>
            <w:tr w:rsidTr="1C80FF77" w14:paraId="235772E7" wp14:textId="77777777">
              <w:tc>
                <w:tcPr>
                  <w:tcW w:w="3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86D66A3" wp14:textId="77777777">
                  <w:r w:rsidRPr="1C80FF77" w:rsidR="1C80FF77">
                    <w:rPr>
                      <w:rFonts w:ascii="Arial" w:hAnsi="Arial" w:eastAsia="Arial" w:cs="Arial"/>
                      <w:sz w:val="20"/>
                      <w:szCs w:val="20"/>
                      <w:lang w:val="en-US"/>
                    </w:rPr>
                    <w:t>AHV/IV/EO/ALV Arbeitgeber (7,35%)</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0ED6C50" wp14:textId="77777777">
                  <w:r>
                    <w:rPr>
                      <w:rFonts w:ascii="Arial" w:hAnsi="Arial" w:eastAsia="Arial" w:cs="Arial"/>
                      <w:sz w:val="20"/>
                      <w:szCs w:val="20"/>
                    </w:rPr>
                    <w:t xml:space="preserve">CHF 29'400</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4ABCEB9" wp14:textId="77777777">
                  <w:r w:rsidRPr="1C80FF77" w:rsidR="1C80FF77">
                    <w:rPr>
                      <w:rFonts w:ascii="Arial" w:hAnsi="Arial" w:eastAsia="Arial" w:cs="Arial"/>
                      <w:sz w:val="20"/>
                      <w:szCs w:val="20"/>
                      <w:lang w:val="en-US"/>
                    </w:rPr>
                    <w:t>Aufwand Arbeitgeber</w:t>
                  </w:r>
                </w:p>
              </w:tc>
            </w:tr>
            <w:tr w:rsidTr="1C80FF77" w14:paraId="0B8C614D" wp14:textId="77777777">
              <w:tc>
                <w:tcPr>
                  <w:tcW w:w="3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A61443D" wp14:textId="77777777">
                  <w:r w:rsidRPr="1C80FF77" w:rsidR="1C80FF77">
                    <w:rPr>
                      <w:rFonts w:ascii="Arial" w:hAnsi="Arial" w:eastAsia="Arial" w:cs="Arial"/>
                      <w:sz w:val="20"/>
                      <w:szCs w:val="20"/>
                      <w:lang w:val="en-US"/>
                    </w:rPr>
                    <w:t>Gesamtsteuer- und SV-Belastung</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4339171" wp14:textId="77777777">
                  <w:r>
                    <w:rPr>
                      <w:rFonts w:ascii="Arial" w:hAnsi="Arial" w:eastAsia="Arial" w:cs="Arial"/>
                      <w:sz w:val="20"/>
                      <w:szCs w:val="20"/>
                    </w:rPr>
                    <w:t xml:space="preserve">ca. CHF 178'800</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CC9949F" wp14:textId="77777777">
                  <w:r w:rsidRPr="1C80FF77" w:rsidR="1C80FF77">
                    <w:rPr>
                      <w:rFonts w:ascii="Arial" w:hAnsi="Arial" w:eastAsia="Arial" w:cs="Arial"/>
                      <w:sz w:val="20"/>
                      <w:szCs w:val="20"/>
                      <w:lang w:val="en-US"/>
                    </w:rPr>
                    <w:t>45% des Formelwerts</w:t>
                  </w:r>
                </w:p>
              </w:tc>
            </w:tr>
          </w:tbl>
          <w:p w14:paraId="6DFB9E20" wp14:textId="77777777">
            <w:pPr>
              <w:spacing w:before="40" w:after="40"/>
            </w:pPr>
            <w:r/>
          </w:p>
          <w:p w14:paraId="14AC9F0B" wp14:textId="77777777">
            <w:r w:rsidRPr="1C80FF77" w:rsidR="1C80FF77">
              <w:rPr>
                <w:rFonts w:ascii="Arial" w:hAnsi="Arial" w:eastAsia="Arial" w:cs="Arial"/>
                <w:b w:val="1"/>
                <w:bCs w:val="1"/>
                <w:color w:val="0A2540"/>
                <w:sz w:val="22"/>
                <w:szCs w:val="22"/>
                <w:lang w:val="en-US"/>
              </w:rPr>
              <w:t>Variante B: Gesperrte Mitarbeiteraktien (5-jährige Sperrfrist) + Ruling</w:t>
            </w:r>
          </w:p>
          <w:p w14:paraId="653C8A28" wp14:textId="7048DAB4">
            <w:r w:rsidRPr="06260DD8" w:rsidR="63D5D2CA">
              <w:rPr>
                <w:rFonts w:ascii="Arial" w:hAnsi="Arial" w:eastAsia="Arial" w:cs="Arial"/>
                <w:sz w:val="22"/>
                <w:szCs w:val="22"/>
                <w:lang w:val="en-US"/>
              </w:rPr>
              <w:t xml:space="preserve"> </w:t>
            </w:r>
            <w:r w:rsidRPr="06260DD8" w:rsidR="63D5D2CA">
              <w:rPr>
                <w:rFonts w:ascii="Arial" w:hAnsi="Arial" w:eastAsia="Arial" w:cs="Arial"/>
                <w:sz w:val="22"/>
                <w:szCs w:val="22"/>
                <w:lang w:val="en-US"/>
              </w:rPr>
              <w:t>Diskont</w:t>
            </w:r>
            <w:r w:rsidRPr="06260DD8" w:rsidR="63D5D2CA">
              <w:rPr>
                <w:rFonts w:ascii="Arial" w:hAnsi="Arial" w:eastAsia="Arial" w:cs="Arial"/>
                <w:sz w:val="22"/>
                <w:szCs w:val="22"/>
                <w:lang w:val="en-US"/>
              </w:rPr>
              <w:t xml:space="preserve"> 5 </w:t>
            </w:r>
            <w:r w:rsidRPr="06260DD8" w:rsidR="63D5D2CA">
              <w:rPr>
                <w:rFonts w:ascii="Arial" w:hAnsi="Arial" w:eastAsia="Arial" w:cs="Arial"/>
                <w:sz w:val="22"/>
                <w:szCs w:val="22"/>
                <w:lang w:val="en-US"/>
              </w:rPr>
              <w:t>Sperrjahre</w:t>
            </w:r>
            <w:r w:rsidRPr="06260DD8" w:rsidR="63D5D2CA">
              <w:rPr>
                <w:rFonts w:ascii="Arial" w:hAnsi="Arial" w:eastAsia="Arial" w:cs="Arial"/>
                <w:sz w:val="22"/>
                <w:szCs w:val="22"/>
                <w:lang w:val="en-US"/>
              </w:rPr>
              <w:t xml:space="preserve">: CHF 400'000 ÷ 1,06⁵ = CHF 298'920 </w:t>
            </w:r>
            <w:r w:rsidRPr="06260DD8" w:rsidR="63D5D2CA">
              <w:rPr>
                <w:rFonts w:ascii="Arial" w:hAnsi="Arial" w:eastAsia="Arial" w:cs="Arial"/>
                <w:sz w:val="22"/>
                <w:szCs w:val="22"/>
                <w:lang w:val="en-US"/>
              </w:rPr>
              <w:t>steuerbarer</w:t>
            </w:r>
            <w:r w:rsidRPr="06260DD8" w:rsidR="63D5D2CA">
              <w:rPr>
                <w:rFonts w:ascii="Arial" w:hAnsi="Arial" w:eastAsia="Arial" w:cs="Arial"/>
                <w:sz w:val="22"/>
                <w:szCs w:val="22"/>
                <w:lang w:val="en-US"/>
              </w:rPr>
              <w:t xml:space="preserve"> </w:t>
            </w:r>
            <w:r w:rsidRPr="06260DD8" w:rsidR="63D5D2CA">
              <w:rPr>
                <w:rFonts w:ascii="Arial" w:hAnsi="Arial" w:eastAsia="Arial" w:cs="Arial"/>
                <w:sz w:val="22"/>
                <w:szCs w:val="22"/>
                <w:lang w:val="en-US"/>
              </w:rPr>
              <w:t>geldwerter</w:t>
            </w:r>
            <w:r w:rsidRPr="06260DD8" w:rsidR="63D5D2CA">
              <w:rPr>
                <w:rFonts w:ascii="Arial" w:hAnsi="Arial" w:eastAsia="Arial" w:cs="Arial"/>
                <w:sz w:val="22"/>
                <w:szCs w:val="22"/>
                <w:lang w:val="en-US"/>
              </w:rPr>
              <w:t xml:space="preserve"> </w:t>
            </w:r>
            <w:r w:rsidRPr="06260DD8" w:rsidR="63D5D2CA">
              <w:rPr>
                <w:rFonts w:ascii="Arial" w:hAnsi="Arial" w:eastAsia="Arial" w:cs="Arial"/>
                <w:sz w:val="22"/>
                <w:szCs w:val="22"/>
                <w:lang w:val="en-US"/>
              </w:rPr>
              <w:t>Vorteil</w:t>
            </w:r>
            <w:r w:rsidRPr="06260DD8" w:rsidR="63D5D2CA">
              <w:rPr>
                <w:rFonts w:ascii="Arial" w:hAnsi="Arial" w:eastAsia="Arial" w:cs="Arial"/>
                <w:sz w:val="22"/>
                <w:szCs w:val="22"/>
                <w:lang w:val="en-US"/>
              </w:rPr>
              <w: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rsidTr="1C80FF77" w14:paraId="0083C566" wp14:textId="77777777">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090B30A" wp14:textId="77777777">
                  <w:r w:rsidRPr="1C80FF77" w:rsidR="1C80FF77">
                    <w:rPr>
                      <w:rFonts w:ascii="Arial" w:hAnsi="Arial" w:eastAsia="Arial" w:cs="Arial"/>
                      <w:b w:val="1"/>
                      <w:bCs w:val="1"/>
                      <w:color w:val="FFFFFF"/>
                      <w:sz w:val="20"/>
                      <w:szCs w:val="20"/>
                      <w:lang w:val="en-US"/>
                    </w:rPr>
                    <w:t>Kostenkomponente</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A64BEF3" wp14:textId="77777777">
                  <w:r w:rsidRPr="1C80FF77" w:rsidR="1C80FF77">
                    <w:rPr>
                      <w:rFonts w:ascii="Arial" w:hAnsi="Arial" w:eastAsia="Arial" w:cs="Arial"/>
                      <w:b w:val="1"/>
                      <w:bCs w:val="1"/>
                      <w:color w:val="FFFFFF"/>
                      <w:sz w:val="20"/>
                      <w:szCs w:val="20"/>
                      <w:lang w:val="en-US"/>
                    </w:rPr>
                    <w:t>Betrag</w:t>
                  </w:r>
                </w:p>
              </w:tc>
              <w:tc>
                <w:tcPr>
                  <w:tcW w:w="3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FBA8918" wp14:textId="77777777">
                  <w:r w:rsidRPr="1C80FF77" w:rsidR="1C80FF77">
                    <w:rPr>
                      <w:rFonts w:ascii="Arial" w:hAnsi="Arial" w:eastAsia="Arial" w:cs="Arial"/>
                      <w:b w:val="1"/>
                      <w:bCs w:val="1"/>
                      <w:color w:val="FFFFFF"/>
                      <w:sz w:val="20"/>
                      <w:szCs w:val="20"/>
                      <w:lang w:val="en-US"/>
                    </w:rPr>
                    <w:t>Bemerkung</w:t>
                  </w:r>
                </w:p>
              </w:tc>
            </w:tr>
            <w:tr w:rsidTr="1C80FF77" w14:paraId="1D7D59A9" wp14:textId="77777777">
              <w:tc>
                <w:tcPr>
                  <w:tcW w:w="3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F3FBAA5" wp14:textId="77777777">
                  <w:r w:rsidRPr="1C80FF77" w:rsidR="1C80FF77">
                    <w:rPr>
                      <w:rFonts w:ascii="Arial" w:hAnsi="Arial" w:eastAsia="Arial" w:cs="Arial"/>
                      <w:sz w:val="20"/>
                      <w:szCs w:val="20"/>
                      <w:lang w:val="en-US"/>
                    </w:rPr>
                    <w:t>Steuerbarer geldwerter Vorteil</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18F4007" wp14:textId="77777777">
                  <w:r>
                    <w:rPr>
                      <w:rFonts w:ascii="Arial" w:hAnsi="Arial" w:eastAsia="Arial" w:cs="Arial"/>
                      <w:sz w:val="20"/>
                      <w:szCs w:val="20"/>
                    </w:rPr>
                    <w:t xml:space="preserve">CHF 298'920</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D357A77" wp14:textId="77777777">
                  <w:r w:rsidRPr="1C80FF77" w:rsidR="1C80FF77">
                    <w:rPr>
                      <w:rFonts w:ascii="Arial" w:hAnsi="Arial" w:eastAsia="Arial" w:cs="Arial"/>
                      <w:sz w:val="20"/>
                      <w:szCs w:val="20"/>
                      <w:lang w:val="en-US"/>
                    </w:rPr>
                    <w:t>Nach Diskont 5 Jahre</w:t>
                  </w:r>
                </w:p>
              </w:tc>
            </w:tr>
            <w:tr w:rsidTr="1C80FF77" w14:paraId="5B34C891" wp14:textId="77777777">
              <w:tc>
                <w:tcPr>
                  <w:tcW w:w="3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42ED7A7" wp14:textId="77777777">
                  <w:r w:rsidRPr="1C80FF77" w:rsidR="1C80FF77">
                    <w:rPr>
                      <w:rFonts w:ascii="Arial" w:hAnsi="Arial" w:eastAsia="Arial" w:cs="Arial"/>
                      <w:sz w:val="20"/>
                      <w:szCs w:val="20"/>
                      <w:lang w:val="en-US"/>
                    </w:rPr>
                    <w:t>Einkommenssteuer AN (geschätzt ~30%)</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97D0FEB" wp14:textId="77777777">
                  <w:r>
                    <w:rPr>
                      <w:rFonts w:ascii="Arial" w:hAnsi="Arial" w:eastAsia="Arial" w:cs="Arial"/>
                      <w:sz w:val="20"/>
                      <w:szCs w:val="20"/>
                    </w:rPr>
                    <w:t xml:space="preserve">ca. CHF 89'676</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7E5E2A0" wp14:textId="77777777">
                  <w:r w:rsidRPr="1C80FF77" w:rsidR="1C80FF77">
                    <w:rPr>
                      <w:rFonts w:ascii="Arial" w:hAnsi="Arial" w:eastAsia="Arial" w:cs="Arial"/>
                      <w:sz w:val="20"/>
                      <w:szCs w:val="20"/>
                      <w:lang w:val="en-US"/>
                    </w:rPr>
                    <w:t>Abhängig von kantonalem Tarif</w:t>
                  </w:r>
                </w:p>
              </w:tc>
            </w:tr>
            <w:tr w:rsidTr="1C80FF77" w14:paraId="484BA3CF" wp14:textId="77777777">
              <w:tc>
                <w:tcPr>
                  <w:tcW w:w="3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174DD14" wp14:textId="77777777">
                  <w:r w:rsidRPr="1C80FF77" w:rsidR="1C80FF77">
                    <w:rPr>
                      <w:rFonts w:ascii="Arial" w:hAnsi="Arial" w:eastAsia="Arial" w:cs="Arial"/>
                      <w:sz w:val="20"/>
                      <w:szCs w:val="20"/>
                      <w:lang w:val="en-US"/>
                    </w:rPr>
                    <w:t>AHV/IV/EO/ALV Arbeitnehmer (7,35%)</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65AD0E5" wp14:textId="77777777">
                  <w:r>
                    <w:rPr>
                      <w:rFonts w:ascii="Arial" w:hAnsi="Arial" w:eastAsia="Arial" w:cs="Arial"/>
                      <w:sz w:val="20"/>
                      <w:szCs w:val="20"/>
                    </w:rPr>
                    <w:t xml:space="preserve">CHF 21'971</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07D62AA" wp14:textId="77777777">
                  <w:r w:rsidRPr="1C80FF77" w:rsidR="1C80FF77">
                    <w:rPr>
                      <w:rFonts w:ascii="Arial" w:hAnsi="Arial" w:eastAsia="Arial" w:cs="Arial"/>
                      <w:sz w:val="20"/>
                      <w:szCs w:val="20"/>
                      <w:lang w:val="en-US"/>
                    </w:rPr>
                    <w:t>Im Folgemonat fällig</w:t>
                  </w:r>
                </w:p>
              </w:tc>
            </w:tr>
            <w:tr w:rsidTr="1C80FF77" w14:paraId="240163DE" wp14:textId="77777777">
              <w:tc>
                <w:tcPr>
                  <w:tcW w:w="3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6224550" wp14:textId="77777777">
                  <w:r w:rsidRPr="1C80FF77" w:rsidR="1C80FF77">
                    <w:rPr>
                      <w:rFonts w:ascii="Arial" w:hAnsi="Arial" w:eastAsia="Arial" w:cs="Arial"/>
                      <w:sz w:val="20"/>
                      <w:szCs w:val="20"/>
                      <w:lang w:val="en-US"/>
                    </w:rPr>
                    <w:t>AHV/IV/EO/ALV Arbeitgeber (7,35%)</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6BC18A8" wp14:textId="77777777">
                  <w:r>
                    <w:rPr>
                      <w:rFonts w:ascii="Arial" w:hAnsi="Arial" w:eastAsia="Arial" w:cs="Arial"/>
                      <w:sz w:val="20"/>
                      <w:szCs w:val="20"/>
                    </w:rPr>
                    <w:t xml:space="preserve">CHF 21'971</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B8D26AA" wp14:textId="77777777">
                  <w:r w:rsidRPr="1C80FF77" w:rsidR="1C80FF77">
                    <w:rPr>
                      <w:rFonts w:ascii="Arial" w:hAnsi="Arial" w:eastAsia="Arial" w:cs="Arial"/>
                      <w:sz w:val="20"/>
                      <w:szCs w:val="20"/>
                      <w:lang w:val="en-US"/>
                    </w:rPr>
                    <w:t>Aufwand Arbeitgeber</w:t>
                  </w:r>
                </w:p>
              </w:tc>
            </w:tr>
            <w:tr w:rsidTr="1C80FF77" w14:paraId="2BC07AB7" wp14:textId="77777777">
              <w:tc>
                <w:tcPr>
                  <w:tcW w:w="32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5C4489C" wp14:textId="77777777">
                  <w:r w:rsidRPr="1C80FF77" w:rsidR="1C80FF77">
                    <w:rPr>
                      <w:rFonts w:ascii="Arial" w:hAnsi="Arial" w:eastAsia="Arial" w:cs="Arial"/>
                      <w:sz w:val="20"/>
                      <w:szCs w:val="20"/>
                      <w:lang w:val="en-US"/>
                    </w:rPr>
                    <w:t>Gesamtsteuer- und SV-Belastung</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2A95B1A" wp14:textId="77777777">
                  <w:r>
                    <w:rPr>
                      <w:rFonts w:ascii="Arial" w:hAnsi="Arial" w:eastAsia="Arial" w:cs="Arial"/>
                      <w:sz w:val="20"/>
                      <w:szCs w:val="20"/>
                    </w:rPr>
                    <w:t xml:space="preserve">ca. CHF 133'618</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B54C872" wp14:textId="77777777">
                  <w:r w:rsidRPr="1C80FF77" w:rsidR="1C80FF77">
                    <w:rPr>
                      <w:rFonts w:ascii="Arial" w:hAnsi="Arial" w:eastAsia="Arial" w:cs="Arial"/>
                      <w:sz w:val="20"/>
                      <w:szCs w:val="20"/>
                      <w:lang w:val="en-US"/>
                    </w:rPr>
                    <w:t>vs. CHF 178'800 in Variante A</w:t>
                  </w:r>
                </w:p>
              </w:tc>
            </w:tr>
          </w:tbl>
          <w:p w14:paraId="07E053FC" wp14:textId="05F3083F">
            <w:pPr>
              <w:spacing w:before="80"/>
            </w:pPr>
            <w:r w:rsidRPr="40A569F6" w:rsidR="1C80FF77">
              <w:rPr>
                <w:rFonts w:ascii="Arial" w:hAnsi="Arial" w:eastAsia="Arial" w:cs="Arial"/>
                <w:b w:val="1"/>
                <w:bCs w:val="1"/>
                <w:color w:val="2AA6B0"/>
                <w:sz w:val="22"/>
                <w:szCs w:val="22"/>
                <w:lang w:val="en-US"/>
              </w:rPr>
              <w:t>Einsparung Variante B vs. A: ca. CHF 45'200 (Einkommenssteuer + SV kombiniert). Zusätzlich: steuerfreier Kapitalgewinn auf Wertsteigerung nach Ablauf der 5-jährigen Haltefrist.</w:t>
            </w:r>
          </w:p>
          <w:p w14:paraId="70DF9E56" wp14:textId="77777777">
            <w:pPr>
              <w:spacing w:before="40" w:after="40"/>
            </w:pPr>
            <w:r/>
          </w:p>
          <w:p w14:paraId="7E3985B3" wp14:textId="77777777">
            <w:r w:rsidRPr="1C80FF77" w:rsidR="1C80FF77">
              <w:rPr>
                <w:rFonts w:ascii="Arial" w:hAnsi="Arial" w:eastAsia="Arial" w:cs="Arial"/>
                <w:b w:val="1"/>
                <w:bCs w:val="1"/>
                <w:color w:val="0A2540"/>
                <w:sz w:val="22"/>
                <w:szCs w:val="22"/>
                <w:lang w:val="en-US"/>
              </w:rPr>
              <w:t>Variante C: Phantomaktien</w:t>
            </w:r>
          </w:p>
          <w:p w14:paraId="4F1CE620" wp14:textId="127C173C">
            <w:r w:rsidRPr="06260DD8" w:rsidR="63D5D2CA">
              <w:rPr>
                <w:rFonts w:ascii="Arial" w:hAnsi="Arial" w:eastAsia="Arial" w:cs="Arial"/>
                <w:sz w:val="22"/>
                <w:szCs w:val="22"/>
                <w:lang w:val="en-US"/>
              </w:rPr>
              <w:t>Kein Aktienbesitz. Auszahlung nach 5 Jahren bei angenommenem Unternehmenswert CHF 12'000'000: 5% × CHF 12'000'000 = CHF 600'000. Vollständig einkommenssteuerpflichtig – kein steuerfreier Kapitalgewinn. SV-Kosten: CHF 600'000 × 14,70% = CHF 88'200 total (je Hälfte Arbeitgeber/Arbeitnehmer).</w:t>
            </w:r>
          </w:p>
          <w:p w14:paraId="44E871BC" wp14:textId="77777777">
            <w:pPr>
              <w:spacing w:before="40" w:after="40"/>
            </w:pPr>
            <w:r/>
          </w:p>
          <w:p w:rsidP="6D7FD261" w14:paraId="22A64095" wp14:textId="5DFCFCC5">
            <w:pPr/>
            <w:r w:rsidRPr="26917404" w:rsidR="67529CC6">
              <w:rPr>
                <w:rFonts w:ascii="Arial" w:hAnsi="Arial" w:eastAsia="Arial" w:cs="Arial"/>
                <w:b w:val="1"/>
                <w:bCs w:val="1"/>
                <w:color w:val="2AA6B0"/>
                <w:sz w:val="22"/>
                <w:szCs w:val="22"/>
                <w:lang w:val="en-US"/>
              </w:rPr>
              <w:t>Empfehlung</w:t>
            </w:r>
            <w:r w:rsidRPr="26917404" w:rsidR="67529CC6">
              <w:rPr>
                <w:rFonts w:ascii="Arial" w:hAnsi="Arial" w:eastAsia="Arial" w:cs="Arial"/>
                <w:b w:val="1"/>
                <w:bCs w:val="1"/>
                <w:color w:val="2AA6B0"/>
                <w:sz w:val="22"/>
                <w:szCs w:val="22"/>
                <w:lang w:val="en-US"/>
              </w:rPr>
              <w:t xml:space="preserve">: </w:t>
            </w:r>
            <w:r w:rsidRPr="26917404" w:rsidR="67529CC6">
              <w:rPr>
                <w:rFonts w:ascii="Arial" w:hAnsi="Arial" w:eastAsia="Arial" w:cs="Arial"/>
                <w:b w:val="1"/>
                <w:bCs w:val="1"/>
                <w:sz w:val="22"/>
                <w:szCs w:val="22"/>
                <w:lang w:val="en-US"/>
              </w:rPr>
              <w:t>Gesperrte</w:t>
            </w:r>
            <w:r w:rsidRPr="26917404" w:rsidR="67529CC6">
              <w:rPr>
                <w:rFonts w:ascii="Arial" w:hAnsi="Arial" w:eastAsia="Arial" w:cs="Arial"/>
                <w:b w:val="1"/>
                <w:bCs w:val="1"/>
                <w:sz w:val="22"/>
                <w:szCs w:val="22"/>
                <w:lang w:val="en-US"/>
              </w:rPr>
              <w:t xml:space="preserve"> </w:t>
            </w:r>
            <w:r w:rsidRPr="26917404" w:rsidR="67529CC6">
              <w:rPr>
                <w:rFonts w:ascii="Arial" w:hAnsi="Arial" w:eastAsia="Arial" w:cs="Arial"/>
                <w:b w:val="1"/>
                <w:bCs w:val="1"/>
                <w:sz w:val="22"/>
                <w:szCs w:val="22"/>
                <w:lang w:val="en-US"/>
              </w:rPr>
              <w:t>Mitarbeiteraktien</w:t>
            </w:r>
            <w:r w:rsidRPr="26917404" w:rsidR="67529CC6">
              <w:rPr>
                <w:rFonts w:ascii="Arial" w:hAnsi="Arial" w:eastAsia="Arial" w:cs="Arial"/>
                <w:b w:val="1"/>
                <w:bCs w:val="1"/>
                <w:sz w:val="22"/>
                <w:szCs w:val="22"/>
                <w:lang w:val="en-US"/>
              </w:rPr>
              <w:t xml:space="preserve"> (</w:t>
            </w:r>
            <w:r w:rsidRPr="26917404" w:rsidR="67529CC6">
              <w:rPr>
                <w:rFonts w:ascii="Arial" w:hAnsi="Arial" w:eastAsia="Arial" w:cs="Arial"/>
                <w:b w:val="1"/>
                <w:bCs w:val="1"/>
                <w:sz w:val="22"/>
                <w:szCs w:val="22"/>
                <w:lang w:val="en-US"/>
              </w:rPr>
              <w:t>Variante</w:t>
            </w:r>
            <w:r w:rsidRPr="26917404" w:rsidR="67529CC6">
              <w:rPr>
                <w:rFonts w:ascii="Arial" w:hAnsi="Arial" w:eastAsia="Arial" w:cs="Arial"/>
                <w:b w:val="1"/>
                <w:bCs w:val="1"/>
                <w:sz w:val="22"/>
                <w:szCs w:val="22"/>
                <w:lang w:val="en-US"/>
              </w:rPr>
              <w:t xml:space="preserve"> B) </w:t>
            </w:r>
            <w:r w:rsidRPr="26917404" w:rsidR="67529CC6">
              <w:rPr>
                <w:rFonts w:ascii="Arial" w:hAnsi="Arial" w:eastAsia="Arial" w:cs="Arial"/>
                <w:b w:val="1"/>
                <w:bCs w:val="1"/>
                <w:sz w:val="22"/>
                <w:szCs w:val="22"/>
                <w:lang w:val="en-US"/>
              </w:rPr>
              <w:t>mit</w:t>
            </w:r>
            <w:r w:rsidRPr="26917404" w:rsidR="67529CC6">
              <w:rPr>
                <w:rFonts w:ascii="Arial" w:hAnsi="Arial" w:eastAsia="Arial" w:cs="Arial"/>
                <w:b w:val="1"/>
                <w:bCs w:val="1"/>
                <w:sz w:val="22"/>
                <w:szCs w:val="22"/>
                <w:lang w:val="en-US"/>
              </w:rPr>
              <w:t xml:space="preserve"> </w:t>
            </w:r>
            <w:r w:rsidRPr="26917404" w:rsidR="67529CC6">
              <w:rPr>
                <w:rFonts w:ascii="Arial" w:hAnsi="Arial" w:eastAsia="Arial" w:cs="Arial"/>
                <w:b w:val="1"/>
                <w:bCs w:val="1"/>
                <w:sz w:val="22"/>
                <w:szCs w:val="22"/>
                <w:lang w:val="en-US"/>
              </w:rPr>
              <w:t>vorherigem</w:t>
            </w:r>
            <w:r w:rsidRPr="26917404" w:rsidR="67529CC6">
              <w:rPr>
                <w:rFonts w:ascii="Arial" w:hAnsi="Arial" w:eastAsia="Arial" w:cs="Arial"/>
                <w:b w:val="1"/>
                <w:bCs w:val="1"/>
                <w:sz w:val="22"/>
                <w:szCs w:val="22"/>
                <w:lang w:val="en-US"/>
              </w:rPr>
              <w:t xml:space="preserve"> </w:t>
            </w:r>
            <w:r w:rsidRPr="26917404" w:rsidR="67529CC6">
              <w:rPr>
                <w:rFonts w:ascii="Arial" w:hAnsi="Arial" w:eastAsia="Arial" w:cs="Arial"/>
                <w:b w:val="1"/>
                <w:bCs w:val="1"/>
                <w:sz w:val="22"/>
                <w:szCs w:val="22"/>
                <w:lang w:val="en-US"/>
              </w:rPr>
              <w:t>Steuerruling</w:t>
            </w:r>
            <w:r w:rsidRPr="26917404" w:rsidR="67529CC6">
              <w:rPr>
                <w:rFonts w:ascii="Arial" w:hAnsi="Arial" w:eastAsia="Arial" w:cs="Arial"/>
                <w:b w:val="1"/>
                <w:bCs w:val="1"/>
                <w:sz w:val="22"/>
                <w:szCs w:val="22"/>
                <w:lang w:val="en-US"/>
              </w:rPr>
              <w:t xml:space="preserve">. </w:t>
            </w:r>
            <w:r w:rsidRPr="26917404" w:rsidR="67529CC6">
              <w:rPr>
                <w:rFonts w:ascii="Arial" w:hAnsi="Arial" w:eastAsia="Arial" w:cs="Arial"/>
                <w:b w:val="1"/>
                <w:bCs w:val="1"/>
                <w:sz w:val="22"/>
                <w:szCs w:val="22"/>
                <w:lang w:val="en-US"/>
              </w:rPr>
              <w:t>Niedrigster</w:t>
            </w:r>
            <w:r w:rsidRPr="26917404" w:rsidR="67529CC6">
              <w:rPr>
                <w:rFonts w:ascii="Arial" w:hAnsi="Arial" w:eastAsia="Arial" w:cs="Arial"/>
                <w:b w:val="1"/>
                <w:bCs w:val="1"/>
                <w:sz w:val="22"/>
                <w:szCs w:val="22"/>
                <w:lang w:val="en-US"/>
              </w:rPr>
              <w:t xml:space="preserve"> </w:t>
            </w:r>
            <w:r w:rsidRPr="26917404" w:rsidR="67529CC6">
              <w:rPr>
                <w:rFonts w:ascii="Arial" w:hAnsi="Arial" w:eastAsia="Arial" w:cs="Arial"/>
                <w:b w:val="1"/>
                <w:bCs w:val="1"/>
                <w:sz w:val="22"/>
                <w:szCs w:val="22"/>
                <w:lang w:val="en-US"/>
              </w:rPr>
              <w:t>Besteuerungswert</w:t>
            </w:r>
            <w:r w:rsidRPr="26917404" w:rsidR="67529CC6">
              <w:rPr>
                <w:rFonts w:ascii="Arial" w:hAnsi="Arial" w:eastAsia="Arial" w:cs="Arial"/>
                <w:b w:val="1"/>
                <w:bCs w:val="1"/>
                <w:sz w:val="22"/>
                <w:szCs w:val="22"/>
                <w:lang w:val="en-US"/>
              </w:rPr>
              <w:t xml:space="preserve"> </w:t>
            </w:r>
            <w:r w:rsidRPr="26917404" w:rsidR="67529CC6">
              <w:rPr>
                <w:rFonts w:ascii="Arial" w:hAnsi="Arial" w:eastAsia="Arial" w:cs="Arial"/>
                <w:b w:val="1"/>
                <w:bCs w:val="1"/>
                <w:sz w:val="22"/>
                <w:szCs w:val="22"/>
                <w:lang w:val="en-US"/>
              </w:rPr>
              <w:t>bei</w:t>
            </w:r>
            <w:r w:rsidRPr="26917404" w:rsidR="67529CC6">
              <w:rPr>
                <w:rFonts w:ascii="Arial" w:hAnsi="Arial" w:eastAsia="Arial" w:cs="Arial"/>
                <w:b w:val="1"/>
                <w:bCs w:val="1"/>
                <w:sz w:val="22"/>
                <w:szCs w:val="22"/>
                <w:lang w:val="en-US"/>
              </w:rPr>
              <w:t xml:space="preserve"> </w:t>
            </w:r>
            <w:r w:rsidRPr="26917404" w:rsidR="67529CC6">
              <w:rPr>
                <w:rFonts w:ascii="Arial" w:hAnsi="Arial" w:eastAsia="Arial" w:cs="Arial"/>
                <w:b w:val="1"/>
                <w:bCs w:val="1"/>
                <w:sz w:val="22"/>
                <w:szCs w:val="22"/>
                <w:lang w:val="en-US"/>
              </w:rPr>
              <w:t>Zuteilung</w:t>
            </w:r>
            <w:r w:rsidRPr="26917404" w:rsidR="67529CC6">
              <w:rPr>
                <w:rFonts w:ascii="Arial" w:hAnsi="Arial" w:eastAsia="Arial" w:cs="Arial"/>
                <w:b w:val="1"/>
                <w:bCs w:val="1"/>
                <w:sz w:val="22"/>
                <w:szCs w:val="22"/>
                <w:lang w:val="en-US"/>
              </w:rPr>
              <w:t>, SV-</w:t>
            </w:r>
            <w:r w:rsidRPr="26917404" w:rsidR="67529CC6">
              <w:rPr>
                <w:rFonts w:ascii="Arial" w:hAnsi="Arial" w:eastAsia="Arial" w:cs="Arial"/>
                <w:b w:val="1"/>
                <w:bCs w:val="1"/>
                <w:sz w:val="22"/>
                <w:szCs w:val="22"/>
                <w:lang w:val="en-US"/>
              </w:rPr>
              <w:t>Einsparung</w:t>
            </w:r>
            <w:r w:rsidRPr="26917404" w:rsidR="67529CC6">
              <w:rPr>
                <w:rFonts w:ascii="Arial" w:hAnsi="Arial" w:eastAsia="Arial" w:cs="Arial"/>
                <w:b w:val="1"/>
                <w:bCs w:val="1"/>
                <w:sz w:val="22"/>
                <w:szCs w:val="22"/>
                <w:lang w:val="en-US"/>
              </w:rPr>
              <w:t xml:space="preserve"> ca. CHF 15'800 </w:t>
            </w:r>
            <w:r w:rsidRPr="26917404" w:rsidR="67529CC6">
              <w:rPr>
                <w:rFonts w:ascii="Arial" w:hAnsi="Arial" w:eastAsia="Arial" w:cs="Arial"/>
                <w:b w:val="1"/>
                <w:bCs w:val="1"/>
                <w:sz w:val="22"/>
                <w:szCs w:val="22"/>
                <w:lang w:val="en-US"/>
              </w:rPr>
              <w:t>gegenüber</w:t>
            </w:r>
            <w:r w:rsidRPr="26917404" w:rsidR="67529CC6">
              <w:rPr>
                <w:rFonts w:ascii="Arial" w:hAnsi="Arial" w:eastAsia="Arial" w:cs="Arial"/>
                <w:b w:val="1"/>
                <w:bCs w:val="1"/>
                <w:sz w:val="22"/>
                <w:szCs w:val="22"/>
                <w:lang w:val="en-US"/>
              </w:rPr>
              <w:t xml:space="preserve"> </w:t>
            </w:r>
            <w:r w:rsidRPr="26917404" w:rsidR="67529CC6">
              <w:rPr>
                <w:rFonts w:ascii="Arial" w:hAnsi="Arial" w:eastAsia="Arial" w:cs="Arial"/>
                <w:b w:val="1"/>
                <w:bCs w:val="1"/>
                <w:sz w:val="22"/>
                <w:szCs w:val="22"/>
                <w:lang w:val="en-US"/>
              </w:rPr>
              <w:t>Variante</w:t>
            </w:r>
            <w:r w:rsidRPr="26917404" w:rsidR="67529CC6">
              <w:rPr>
                <w:rFonts w:ascii="Arial" w:hAnsi="Arial" w:eastAsia="Arial" w:cs="Arial"/>
                <w:b w:val="1"/>
                <w:bCs w:val="1"/>
                <w:sz w:val="22"/>
                <w:szCs w:val="22"/>
                <w:lang w:val="en-US"/>
              </w:rPr>
              <w:t xml:space="preserve"> A, </w:t>
            </w:r>
            <w:r w:rsidRPr="26917404" w:rsidR="67529CC6">
              <w:rPr>
                <w:rFonts w:ascii="Arial" w:hAnsi="Arial" w:eastAsia="Arial" w:cs="Arial"/>
                <w:b w:val="1"/>
                <w:bCs w:val="1"/>
                <w:sz w:val="22"/>
                <w:szCs w:val="22"/>
                <w:lang w:val="en-US"/>
              </w:rPr>
              <w:t>steuerfreier</w:t>
            </w:r>
            <w:r w:rsidRPr="26917404" w:rsidR="67529CC6">
              <w:rPr>
                <w:rFonts w:ascii="Arial" w:hAnsi="Arial" w:eastAsia="Arial" w:cs="Arial"/>
                <w:b w:val="1"/>
                <w:bCs w:val="1"/>
                <w:sz w:val="22"/>
                <w:szCs w:val="22"/>
                <w:lang w:val="en-US"/>
              </w:rPr>
              <w:t xml:space="preserve"> </w:t>
            </w:r>
            <w:r w:rsidRPr="26917404" w:rsidR="67529CC6">
              <w:rPr>
                <w:rFonts w:ascii="Arial" w:hAnsi="Arial" w:eastAsia="Arial" w:cs="Arial"/>
                <w:b w:val="1"/>
                <w:bCs w:val="1"/>
                <w:sz w:val="22"/>
                <w:szCs w:val="22"/>
                <w:lang w:val="en-US"/>
              </w:rPr>
              <w:t>Kapitalgewinn</w:t>
            </w:r>
            <w:r w:rsidRPr="26917404" w:rsidR="67529CC6">
              <w:rPr>
                <w:rFonts w:ascii="Arial" w:hAnsi="Arial" w:eastAsia="Arial" w:cs="Arial"/>
                <w:b w:val="1"/>
                <w:bCs w:val="1"/>
                <w:sz w:val="22"/>
                <w:szCs w:val="22"/>
                <w:lang w:val="en-US"/>
              </w:rPr>
              <w:t xml:space="preserve"> auf </w:t>
            </w:r>
            <w:r w:rsidRPr="26917404" w:rsidR="67529CC6">
              <w:rPr>
                <w:rFonts w:ascii="Arial" w:hAnsi="Arial" w:eastAsia="Arial" w:cs="Arial"/>
                <w:b w:val="1"/>
                <w:bCs w:val="1"/>
                <w:sz w:val="22"/>
                <w:szCs w:val="22"/>
                <w:lang w:val="en-US"/>
              </w:rPr>
              <w:t>Wertsteigerung</w:t>
            </w:r>
            <w:r w:rsidRPr="26917404" w:rsidR="67529CC6">
              <w:rPr>
                <w:rFonts w:ascii="Arial" w:hAnsi="Arial" w:eastAsia="Arial" w:cs="Arial"/>
                <w:b w:val="1"/>
                <w:bCs w:val="1"/>
                <w:sz w:val="22"/>
                <w:szCs w:val="22"/>
                <w:lang w:val="en-US"/>
              </w:rPr>
              <w:t>.</w:t>
            </w:r>
          </w:p>
        </w:tc>
      </w:tr>
    </w:tbl>
    <w:p xmlns:wp14="http://schemas.microsoft.com/office/word/2010/wordml" w14:paraId="738610EB" wp14:textId="77777777">
      <w:pPr>
        <w:spacing w:before="40" w:after="40"/>
      </w:pPr>
      <w:r/>
    </w:p>
    <w:p xmlns:wp14="http://schemas.microsoft.com/office/word/2010/wordml" w14:paraId="0B32EC83" wp14:textId="77777777">
      <w:pPr>
        <w:pStyle w:val="Heading2"/>
        <w:spacing w:before="280" w:after="120"/>
      </w:pPr>
      <w:r w:rsidRPr="1C80FF77" w:rsidR="1C80FF77">
        <w:rPr>
          <w:rFonts w:ascii="Arial" w:hAnsi="Arial" w:eastAsia="Arial" w:cs="Arial"/>
          <w:b w:val="1"/>
          <w:bCs w:val="1"/>
          <w:color w:val="0A2540"/>
          <w:sz w:val="28"/>
          <w:szCs w:val="28"/>
          <w:lang w:val="en-US"/>
        </w:rPr>
        <w:t>9a. Aus der Beratungspraxis: Wie ein Aargauer KMU CHF 45'000 sparte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40A569F6" w14:paraId="4A090AE7"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p w14:paraId="7070A94E" wp14:textId="77777777">
            <w:r w:rsidRPr="1C80FF77" w:rsidR="1C80FF77">
              <w:rPr>
                <w:rFonts w:ascii="Arial" w:hAnsi="Arial" w:eastAsia="Arial" w:cs="Arial"/>
                <w:b w:val="1"/>
                <w:bCs w:val="1"/>
                <w:color w:val="0A2540"/>
                <w:sz w:val="22"/>
                <w:szCs w:val="22"/>
                <w:lang w:val="en-US"/>
              </w:rPr>
              <w:t>Anonymisierter Beratungsfall – Zofingen Treuhand AG</w:t>
            </w:r>
          </w:p>
          <w:p w14:paraId="637805D2" wp14:textId="77777777">
            <w:pPr>
              <w:spacing w:before="40" w:after="40"/>
            </w:pPr>
            <w:r/>
          </w:p>
          <w:p w14:paraId="06239988" wp14:textId="77777777">
            <w:r w:rsidRPr="1C80FF77" w:rsidR="1C80FF77">
              <w:rPr>
                <w:rFonts w:ascii="Arial" w:hAnsi="Arial" w:eastAsia="Arial" w:cs="Arial"/>
                <w:b w:val="1"/>
                <w:bCs w:val="1"/>
                <w:sz w:val="22"/>
                <w:szCs w:val="22"/>
                <w:lang w:val="en-US"/>
              </w:rPr>
              <w:t>Ausgangslage:</w:t>
            </w:r>
          </w:p>
          <w:p w14:paraId="32F2FA51" wp14:textId="29F9E713">
            <w:r w:rsidRPr="40A569F6" w:rsidR="1C80FF77">
              <w:rPr>
                <w:rFonts w:ascii="Arial" w:hAnsi="Arial" w:eastAsia="Arial" w:cs="Arial"/>
                <w:sz w:val="22"/>
                <w:szCs w:val="22"/>
                <w:lang w:val="en-US"/>
              </w:rPr>
              <w:t>Ein Dienstleistungsunternehmen im Kanton Aargau wollte seinen langjährigen Stellvertretenden Geschäftsführer mit einem 8%-Anteil am Unternehmen beteiligen. Geplant war ursprünglich eine direkte Übertragung freier Aktien. Beim Erst-Gespräch mit Zofingen Treuhand wurde die steuerliche Struktur analysiert.</w:t>
            </w:r>
          </w:p>
          <w:p w14:paraId="463F29E8" wp14:textId="77777777">
            <w:pPr>
              <w:spacing w:before="40" w:after="40"/>
            </w:pPr>
            <w:r/>
          </w:p>
          <w:p w14:paraId="6CE70FE5" wp14:textId="77777777">
            <w:r>
              <w:rPr>
                <w:rFonts w:ascii="Arial" w:hAnsi="Arial" w:eastAsia="Arial" w:cs="Arial"/>
                <w:b/>
                <w:bCs/>
                <w:sz w:val="22"/>
                <w:szCs w:val="22"/>
              </w:rPr>
              <w:t xml:space="preserve">Problem:</w:t>
            </w:r>
          </w:p>
          <w:p w14:paraId="634FE70A" wp14:textId="5A6B9FC8">
            <w:r w:rsidRPr="40A569F6" w:rsidR="1C80FF77">
              <w:rPr>
                <w:rFonts w:ascii="Arial" w:hAnsi="Arial" w:eastAsia="Arial" w:cs="Arial"/>
                <w:sz w:val="22"/>
                <w:szCs w:val="22"/>
                <w:lang w:val="en-US"/>
              </w:rPr>
              <w:t xml:space="preserve">Bei </w:t>
            </w:r>
            <w:r w:rsidRPr="40A569F6" w:rsidR="1C80FF77">
              <w:rPr>
                <w:rFonts w:ascii="Arial" w:hAnsi="Arial" w:eastAsia="Arial" w:cs="Arial"/>
                <w:sz w:val="22"/>
                <w:szCs w:val="22"/>
                <w:lang w:val="en-US"/>
              </w:rPr>
              <w:t>freier</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Zuteilung</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wäre</w:t>
            </w:r>
            <w:r w:rsidRPr="40A569F6" w:rsidR="1C80FF77">
              <w:rPr>
                <w:rFonts w:ascii="Arial" w:hAnsi="Arial" w:eastAsia="Arial" w:cs="Arial"/>
                <w:sz w:val="22"/>
                <w:szCs w:val="22"/>
                <w:lang w:val="en-US"/>
              </w:rPr>
              <w:t xml:space="preserve"> der </w:t>
            </w:r>
            <w:r w:rsidRPr="40A569F6" w:rsidR="1C80FF77">
              <w:rPr>
                <w:rFonts w:ascii="Arial" w:hAnsi="Arial" w:eastAsia="Arial" w:cs="Arial"/>
                <w:sz w:val="22"/>
                <w:szCs w:val="22"/>
                <w:lang w:val="en-US"/>
              </w:rPr>
              <w:t>vollständige</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Formelwert</w:t>
            </w:r>
            <w:r w:rsidRPr="40A569F6" w:rsidR="1C80FF77">
              <w:rPr>
                <w:rFonts w:ascii="Arial" w:hAnsi="Arial" w:eastAsia="Arial" w:cs="Arial"/>
                <w:sz w:val="22"/>
                <w:szCs w:val="22"/>
                <w:lang w:val="en-US"/>
              </w:rPr>
              <w:t xml:space="preserve"> von ca. CHF 320'000 (8% des </w:t>
            </w:r>
            <w:r w:rsidRPr="40A569F6" w:rsidR="1C80FF77">
              <w:rPr>
                <w:rFonts w:ascii="Arial" w:hAnsi="Arial" w:eastAsia="Arial" w:cs="Arial"/>
                <w:sz w:val="22"/>
                <w:szCs w:val="22"/>
                <w:lang w:val="en-US"/>
              </w:rPr>
              <w:t>bewerteten</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Unternehmens</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im</w:t>
            </w:r>
            <w:r w:rsidRPr="40A569F6" w:rsidR="1C80FF77">
              <w:rPr>
                <w:rFonts w:ascii="Arial" w:hAnsi="Arial" w:eastAsia="Arial" w:cs="Arial"/>
                <w:sz w:val="22"/>
                <w:szCs w:val="22"/>
                <w:lang w:val="en-US"/>
              </w:rPr>
              <w:t xml:space="preserve"> Jahr der </w:t>
            </w:r>
            <w:r w:rsidRPr="40A569F6" w:rsidR="1C80FF77">
              <w:rPr>
                <w:rFonts w:ascii="Arial" w:hAnsi="Arial" w:eastAsia="Arial" w:cs="Arial"/>
                <w:sz w:val="22"/>
                <w:szCs w:val="22"/>
                <w:lang w:val="en-US"/>
              </w:rPr>
              <w:t>Zuteilung</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als</w:t>
            </w:r>
            <w:r w:rsidRPr="40A569F6" w:rsidR="1C80FF77">
              <w:rPr>
                <w:rFonts w:ascii="Arial" w:hAnsi="Arial" w:eastAsia="Arial" w:cs="Arial"/>
                <w:sz w:val="22"/>
                <w:szCs w:val="22"/>
                <w:lang w:val="en-US"/>
              </w:rPr>
              <w:t xml:space="preserve"> Lohn </w:t>
            </w:r>
            <w:r w:rsidRPr="40A569F6" w:rsidR="1C80FF77">
              <w:rPr>
                <w:rFonts w:ascii="Arial" w:hAnsi="Arial" w:eastAsia="Arial" w:cs="Arial"/>
                <w:sz w:val="22"/>
                <w:szCs w:val="22"/>
                <w:lang w:val="en-US"/>
              </w:rPr>
              <w:t>versteuert</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worden</w:t>
            </w:r>
            <w:r w:rsidRPr="40A569F6" w:rsidR="1C80FF77">
              <w:rPr>
                <w:rFonts w:ascii="Arial" w:hAnsi="Arial" w:eastAsia="Arial" w:cs="Arial"/>
                <w:sz w:val="22"/>
                <w:szCs w:val="22"/>
                <w:lang w:val="en-US"/>
              </w:rPr>
              <w:t xml:space="preserve"> – plus AHV/IV/EO/ALV auf den </w:t>
            </w:r>
            <w:r w:rsidRPr="40A569F6" w:rsidR="1C80FF77">
              <w:rPr>
                <w:rFonts w:ascii="Arial" w:hAnsi="Arial" w:eastAsia="Arial" w:cs="Arial"/>
                <w:sz w:val="22"/>
                <w:szCs w:val="22"/>
                <w:lang w:val="en-US"/>
              </w:rPr>
              <w:t>gesamten</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Betrag</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im</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Folgemonat</w:t>
            </w:r>
            <w:r w:rsidRPr="40A569F6" w:rsidR="1C80FF77">
              <w:rPr>
                <w:rFonts w:ascii="Arial" w:hAnsi="Arial" w:eastAsia="Arial" w:cs="Arial"/>
                <w:sz w:val="22"/>
                <w:szCs w:val="22"/>
                <w:lang w:val="en-US"/>
              </w:rPr>
              <w:t xml:space="preserve">. Ohne </w:t>
            </w:r>
            <w:r w:rsidRPr="40A569F6" w:rsidR="1C80FF77">
              <w:rPr>
                <w:rFonts w:ascii="Arial" w:hAnsi="Arial" w:eastAsia="Arial" w:cs="Arial"/>
                <w:sz w:val="22"/>
                <w:szCs w:val="22"/>
                <w:lang w:val="en-US"/>
              </w:rPr>
              <w:t>Liquiditätszufluss</w:t>
            </w:r>
            <w:r w:rsidRPr="40A569F6" w:rsidR="1C80FF77">
              <w:rPr>
                <w:rFonts w:ascii="Arial" w:hAnsi="Arial" w:eastAsia="Arial" w:cs="Arial"/>
                <w:sz w:val="22"/>
                <w:szCs w:val="22"/>
                <w:lang w:val="en-US"/>
              </w:rPr>
              <w:t xml:space="preserve"> für den </w:t>
            </w:r>
            <w:r w:rsidRPr="40A569F6" w:rsidR="1C80FF77">
              <w:rPr>
                <w:rFonts w:ascii="Arial" w:hAnsi="Arial" w:eastAsia="Arial" w:cs="Arial"/>
                <w:sz w:val="22"/>
                <w:szCs w:val="22"/>
                <w:lang w:val="en-US"/>
              </w:rPr>
              <w:t>Mitarbeitenden</w:t>
            </w:r>
            <w:r w:rsidRPr="40A569F6" w:rsidR="1C80FF77">
              <w:rPr>
                <w:rFonts w:ascii="Arial" w:hAnsi="Arial" w:eastAsia="Arial" w:cs="Arial"/>
                <w:sz w:val="22"/>
                <w:szCs w:val="22"/>
                <w:lang w:val="en-US"/>
              </w:rPr>
              <w:t>.</w:t>
            </w:r>
          </w:p>
          <w:p w14:paraId="3B7B4B86" wp14:textId="77777777">
            <w:pPr>
              <w:spacing w:before="40" w:after="40"/>
            </w:pPr>
            <w:r/>
          </w:p>
          <w:p w14:paraId="1E8F13BD" wp14:textId="77777777">
            <w:r w:rsidRPr="1C80FF77" w:rsidR="1C80FF77">
              <w:rPr>
                <w:rFonts w:ascii="Arial" w:hAnsi="Arial" w:eastAsia="Arial" w:cs="Arial"/>
                <w:b w:val="1"/>
                <w:bCs w:val="1"/>
                <w:sz w:val="22"/>
                <w:szCs w:val="22"/>
                <w:lang w:val="en-US"/>
              </w:rPr>
              <w:t>Lösung:</w:t>
            </w:r>
          </w:p>
          <w:p w14:paraId="2F9C9BF8" wp14:textId="67C6F64F">
            <w:r w:rsidRPr="40A569F6" w:rsidR="1C80FF77">
              <w:rPr>
                <w:rFonts w:ascii="Arial" w:hAnsi="Arial" w:eastAsia="Arial" w:cs="Arial"/>
                <w:sz w:val="22"/>
                <w:szCs w:val="22"/>
                <w:lang w:val="en-US"/>
              </w:rPr>
              <w:t xml:space="preserve"> Zofingen Treuhand </w:t>
            </w:r>
            <w:r w:rsidRPr="40A569F6" w:rsidR="1C80FF77">
              <w:rPr>
                <w:rFonts w:ascii="Arial" w:hAnsi="Arial" w:eastAsia="Arial" w:cs="Arial"/>
                <w:sz w:val="22"/>
                <w:szCs w:val="22"/>
                <w:lang w:val="en-US"/>
              </w:rPr>
              <w:t>empfahl</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gesperrte</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Mitarbeiteraktien</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mit</w:t>
            </w:r>
            <w:r w:rsidRPr="40A569F6" w:rsidR="1C80FF77">
              <w:rPr>
                <w:rFonts w:ascii="Arial" w:hAnsi="Arial" w:eastAsia="Arial" w:cs="Arial"/>
                <w:sz w:val="22"/>
                <w:szCs w:val="22"/>
                <w:lang w:val="en-US"/>
              </w:rPr>
              <w:t xml:space="preserve"> 6-jähriger </w:t>
            </w:r>
            <w:r w:rsidRPr="40A569F6" w:rsidR="1C80FF77">
              <w:rPr>
                <w:rFonts w:ascii="Arial" w:hAnsi="Arial" w:eastAsia="Arial" w:cs="Arial"/>
                <w:sz w:val="22"/>
                <w:szCs w:val="22"/>
                <w:lang w:val="en-US"/>
              </w:rPr>
              <w:t>Sperrfrist</w:t>
            </w:r>
            <w:r w:rsidRPr="40A569F6" w:rsidR="1C80FF77">
              <w:rPr>
                <w:rFonts w:ascii="Arial" w:hAnsi="Arial" w:eastAsia="Arial" w:cs="Arial"/>
                <w:sz w:val="22"/>
                <w:szCs w:val="22"/>
                <w:lang w:val="en-US"/>
              </w:rPr>
              <w:t xml:space="preserve"> und </w:t>
            </w:r>
            <w:r w:rsidRPr="40A569F6" w:rsidR="1C80FF77">
              <w:rPr>
                <w:rFonts w:ascii="Arial" w:hAnsi="Arial" w:eastAsia="Arial" w:cs="Arial"/>
                <w:sz w:val="22"/>
                <w:szCs w:val="22"/>
                <w:lang w:val="en-US"/>
              </w:rPr>
              <w:t>vorherigem</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Steuerruling</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beim</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Kantonalen</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Steueramt</w:t>
            </w:r>
            <w:r w:rsidRPr="40A569F6" w:rsidR="1C80FF77">
              <w:rPr>
                <w:rFonts w:ascii="Arial" w:hAnsi="Arial" w:eastAsia="Arial" w:cs="Arial"/>
                <w:sz w:val="22"/>
                <w:szCs w:val="22"/>
                <w:lang w:val="en-US"/>
              </w:rPr>
              <w:t xml:space="preserve">. Mit dem </w:t>
            </w:r>
            <w:r w:rsidRPr="40A569F6" w:rsidR="1C80FF77">
              <w:rPr>
                <w:rFonts w:ascii="Arial" w:hAnsi="Arial" w:eastAsia="Arial" w:cs="Arial"/>
                <w:sz w:val="22"/>
                <w:szCs w:val="22"/>
                <w:lang w:val="en-US"/>
              </w:rPr>
              <w:t>Diskont</w:t>
            </w:r>
            <w:r w:rsidRPr="40A569F6" w:rsidR="1C80FF77">
              <w:rPr>
                <w:rFonts w:ascii="Arial" w:hAnsi="Arial" w:eastAsia="Arial" w:cs="Arial"/>
                <w:sz w:val="22"/>
                <w:szCs w:val="22"/>
                <w:lang w:val="en-US"/>
              </w:rPr>
              <w:t xml:space="preserve"> von ca. 29,7% (6 </w:t>
            </w:r>
            <w:r w:rsidRPr="40A569F6" w:rsidR="1C80FF77">
              <w:rPr>
                <w:rFonts w:ascii="Arial" w:hAnsi="Arial" w:eastAsia="Arial" w:cs="Arial"/>
                <w:sz w:val="22"/>
                <w:szCs w:val="22"/>
                <w:lang w:val="en-US"/>
              </w:rPr>
              <w:t>Sperrjahre</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reduzierte</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sich</w:t>
            </w:r>
            <w:r w:rsidRPr="40A569F6" w:rsidR="1C80FF77">
              <w:rPr>
                <w:rFonts w:ascii="Arial" w:hAnsi="Arial" w:eastAsia="Arial" w:cs="Arial"/>
                <w:sz w:val="22"/>
                <w:szCs w:val="22"/>
                <w:lang w:val="en-US"/>
              </w:rPr>
              <w:t xml:space="preserve"> der </w:t>
            </w:r>
            <w:r w:rsidRPr="40A569F6" w:rsidR="1C80FF77">
              <w:rPr>
                <w:rFonts w:ascii="Arial" w:hAnsi="Arial" w:eastAsia="Arial" w:cs="Arial"/>
                <w:sz w:val="22"/>
                <w:szCs w:val="22"/>
                <w:lang w:val="en-US"/>
              </w:rPr>
              <w:t>steuerbare</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geldwerte</w:t>
            </w:r>
            <w:r w:rsidRPr="40A569F6" w:rsidR="1C80FF77">
              <w:rPr>
                <w:rFonts w:ascii="Arial" w:hAnsi="Arial" w:eastAsia="Arial" w:cs="Arial"/>
                <w:sz w:val="22"/>
                <w:szCs w:val="22"/>
                <w:lang w:val="en-US"/>
              </w:rPr>
              <w:t xml:space="preserve"> </w:t>
            </w:r>
            <w:r w:rsidRPr="40A569F6" w:rsidR="1C80FF77">
              <w:rPr>
                <w:rFonts w:ascii="Arial" w:hAnsi="Arial" w:eastAsia="Arial" w:cs="Arial"/>
                <w:sz w:val="22"/>
                <w:szCs w:val="22"/>
                <w:lang w:val="en-US"/>
              </w:rPr>
              <w:t>Vorteil</w:t>
            </w:r>
            <w:r w:rsidRPr="40A569F6" w:rsidR="1C80FF77">
              <w:rPr>
                <w:rFonts w:ascii="Arial" w:hAnsi="Arial" w:eastAsia="Arial" w:cs="Arial"/>
                <w:sz w:val="22"/>
                <w:szCs w:val="22"/>
                <w:lang w:val="en-US"/>
              </w:rPr>
              <w:t xml:space="preserve"> auf ca. CHF 225'000.</w:t>
            </w:r>
          </w:p>
          <w:p w14:paraId="3A0FF5F2"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000"/>
              <w:gridCol w:w="2326"/>
            </w:tblGrid>
            <w:tr w:rsidTr="1C80FF77" w14:paraId="64AC10FB"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630AD66" wp14:textId="77777777">
                  <w:r>
                    <w:rPr>
                      <w:rFonts w:ascii="Arial" w:hAnsi="Arial" w:eastAsia="Arial" w:cs="Arial"/>
                      <w:b/>
                      <w:bCs/>
                      <w:color w:val="FFFFFF"/>
                      <w:sz w:val="20"/>
                      <w:szCs w:val="20"/>
                    </w:rPr>
                  </w:r>
                </w:p>
              </w:tc>
              <w:tc>
                <w:tcPr>
                  <w:tcW w:w="19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1900EA2" wp14:textId="77777777">
                  <w:r w:rsidRPr="1C80FF77" w:rsidR="1C80FF77">
                    <w:rPr>
                      <w:rFonts w:ascii="Arial" w:hAnsi="Arial" w:eastAsia="Arial" w:cs="Arial"/>
                      <w:b w:val="1"/>
                      <w:bCs w:val="1"/>
                      <w:color w:val="FFFFFF"/>
                      <w:sz w:val="20"/>
                      <w:szCs w:val="20"/>
                      <w:lang w:val="en-US"/>
                    </w:rPr>
                    <w:t>Ohne Beratung (freie Aktien)</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2F9FE5B" wp14:textId="77777777">
                  <w:r w:rsidRPr="1C80FF77" w:rsidR="1C80FF77">
                    <w:rPr>
                      <w:rFonts w:ascii="Arial" w:hAnsi="Arial" w:eastAsia="Arial" w:cs="Arial"/>
                      <w:b w:val="1"/>
                      <w:bCs w:val="1"/>
                      <w:color w:val="FFFFFF"/>
                      <w:sz w:val="20"/>
                      <w:szCs w:val="20"/>
                      <w:lang w:val="en-US"/>
                    </w:rPr>
                    <w:t>Mit Beratung (gesperrt + Ruling)</w:t>
                  </w:r>
                </w:p>
              </w:tc>
              <w:tc>
                <w:tcPr>
                  <w:tcW w:w="23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3E63CA7" wp14:textId="77777777">
                  <w:r w:rsidRPr="1C80FF77" w:rsidR="1C80FF77">
                    <w:rPr>
                      <w:rFonts w:ascii="Arial" w:hAnsi="Arial" w:eastAsia="Arial" w:cs="Arial"/>
                      <w:b w:val="1"/>
                      <w:bCs w:val="1"/>
                      <w:color w:val="FFFFFF"/>
                      <w:sz w:val="20"/>
                      <w:szCs w:val="20"/>
                      <w:lang w:val="en-US"/>
                    </w:rPr>
                    <w:t>Ersparnis</w:t>
                  </w:r>
                </w:p>
              </w:tc>
            </w:tr>
            <w:tr w:rsidTr="1C80FF77" w14:paraId="2CC178B2"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09D0D62" wp14:textId="77777777">
                  <w:r w:rsidRPr="1C80FF77" w:rsidR="1C80FF77">
                    <w:rPr>
                      <w:rFonts w:ascii="Arial" w:hAnsi="Arial" w:eastAsia="Arial" w:cs="Arial"/>
                      <w:sz w:val="20"/>
                      <w:szCs w:val="20"/>
                      <w:lang w:val="en-US"/>
                    </w:rPr>
                    <w:t>Steuerbarer Vorteil</w:t>
                  </w:r>
                </w:p>
              </w:tc>
              <w:tc>
                <w:tcPr>
                  <w:tcW w:w="19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68BB2B9" wp14:textId="77777777">
                  <w:r>
                    <w:rPr>
                      <w:rFonts w:ascii="Arial" w:hAnsi="Arial" w:eastAsia="Arial" w:cs="Arial"/>
                      <w:sz w:val="20"/>
                      <w:szCs w:val="20"/>
                    </w:rPr>
                    <w:t xml:space="preserve">CHF 320'000</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943D74F" wp14:textId="77777777">
                  <w:r>
                    <w:rPr>
                      <w:rFonts w:ascii="Arial" w:hAnsi="Arial" w:eastAsia="Arial" w:cs="Arial"/>
                      <w:sz w:val="20"/>
                      <w:szCs w:val="20"/>
                    </w:rPr>
                    <w:t xml:space="preserve">CHF 225'000</w:t>
                  </w:r>
                </w:p>
              </w:tc>
              <w:tc>
                <w:tcPr>
                  <w:tcW w:w="23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3740F36" wp14:textId="77777777">
                  <w:r w:rsidRPr="1C80FF77" w:rsidR="1C80FF77">
                    <w:rPr>
                      <w:rFonts w:ascii="Arial" w:hAnsi="Arial" w:eastAsia="Arial" w:cs="Arial"/>
                      <w:sz w:val="20"/>
                      <w:szCs w:val="20"/>
                      <w:lang w:val="en-US"/>
                    </w:rPr>
                    <w:t>CHF 95'000 weniger Einkommen</w:t>
                  </w:r>
                </w:p>
              </w:tc>
            </w:tr>
            <w:tr w:rsidTr="1C80FF77" w14:paraId="7889E2EA"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36EAC33" wp14:textId="77777777">
                  <w:r w:rsidRPr="1C80FF77" w:rsidR="1C80FF77">
                    <w:rPr>
                      <w:rFonts w:ascii="Arial" w:hAnsi="Arial" w:eastAsia="Arial" w:cs="Arial"/>
                      <w:sz w:val="20"/>
                      <w:szCs w:val="20"/>
                      <w:lang w:val="en-US"/>
                    </w:rPr>
                    <w:t>Einkommenssteuer AN (~30%)</w:t>
                  </w:r>
                </w:p>
              </w:tc>
              <w:tc>
                <w:tcPr>
                  <w:tcW w:w="19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22810B7" wp14:textId="77777777">
                  <w:r>
                    <w:rPr>
                      <w:rFonts w:ascii="Arial" w:hAnsi="Arial" w:eastAsia="Arial" w:cs="Arial"/>
                      <w:sz w:val="20"/>
                      <w:szCs w:val="20"/>
                    </w:rPr>
                    <w:t xml:space="preserve">CHF 96'000</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53517E9" wp14:textId="77777777">
                  <w:r>
                    <w:rPr>
                      <w:rFonts w:ascii="Arial" w:hAnsi="Arial" w:eastAsia="Arial" w:cs="Arial"/>
                      <w:sz w:val="20"/>
                      <w:szCs w:val="20"/>
                    </w:rPr>
                    <w:t xml:space="preserve">CHF 67'500</w:t>
                  </w:r>
                </w:p>
              </w:tc>
              <w:tc>
                <w:tcPr>
                  <w:tcW w:w="23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E69753A" wp14:textId="77777777">
                  <w:r>
                    <w:rPr>
                      <w:rFonts w:ascii="Arial" w:hAnsi="Arial" w:eastAsia="Arial" w:cs="Arial"/>
                      <w:sz w:val="20"/>
                      <w:szCs w:val="20"/>
                    </w:rPr>
                    <w:t xml:space="preserve">CHF 28'500</w:t>
                  </w:r>
                </w:p>
              </w:tc>
            </w:tr>
            <w:tr w:rsidTr="1C80FF77" w14:paraId="2BEA841E"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18AE181" wp14:textId="77777777">
                  <w:r w:rsidRPr="1C80FF77" w:rsidR="1C80FF77">
                    <w:rPr>
                      <w:rFonts w:ascii="Arial" w:hAnsi="Arial" w:eastAsia="Arial" w:cs="Arial"/>
                      <w:sz w:val="20"/>
                      <w:szCs w:val="20"/>
                      <w:lang w:val="en-US"/>
                    </w:rPr>
                    <w:t>AHV/IV/EO/ALV Arbeitgeber (7,35%)</w:t>
                  </w:r>
                </w:p>
              </w:tc>
              <w:tc>
                <w:tcPr>
                  <w:tcW w:w="19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226A6AA" wp14:textId="77777777">
                  <w:r>
                    <w:rPr>
                      <w:rFonts w:ascii="Arial" w:hAnsi="Arial" w:eastAsia="Arial" w:cs="Arial"/>
                      <w:sz w:val="20"/>
                      <w:szCs w:val="20"/>
                    </w:rPr>
                    <w:t xml:space="preserve">CHF 23'520</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5248CEB" wp14:textId="77777777">
                  <w:r>
                    <w:rPr>
                      <w:rFonts w:ascii="Arial" w:hAnsi="Arial" w:eastAsia="Arial" w:cs="Arial"/>
                      <w:sz w:val="20"/>
                      <w:szCs w:val="20"/>
                    </w:rPr>
                    <w:t xml:space="preserve">CHF 16'538</w:t>
                  </w:r>
                </w:p>
              </w:tc>
              <w:tc>
                <w:tcPr>
                  <w:tcW w:w="23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FBD6F68" wp14:textId="77777777">
                  <w:r>
                    <w:rPr>
                      <w:rFonts w:ascii="Arial" w:hAnsi="Arial" w:eastAsia="Arial" w:cs="Arial"/>
                      <w:sz w:val="20"/>
                      <w:szCs w:val="20"/>
                    </w:rPr>
                    <w:t xml:space="preserve">CHF 6'982</w:t>
                  </w:r>
                </w:p>
              </w:tc>
            </w:tr>
            <w:tr w:rsidTr="1C80FF77" w14:paraId="14948EE5"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F37A7BB" wp14:textId="77777777">
                  <w:r w:rsidRPr="1C80FF77" w:rsidR="1C80FF77">
                    <w:rPr>
                      <w:rFonts w:ascii="Arial" w:hAnsi="Arial" w:eastAsia="Arial" w:cs="Arial"/>
                      <w:sz w:val="20"/>
                      <w:szCs w:val="20"/>
                      <w:lang w:val="en-US"/>
                    </w:rPr>
                    <w:t>AHV/IV/EO/ALV Arbeitnehmer (7,35%)</w:t>
                  </w:r>
                </w:p>
              </w:tc>
              <w:tc>
                <w:tcPr>
                  <w:tcW w:w="19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A351E11" wp14:textId="77777777">
                  <w:r>
                    <w:rPr>
                      <w:rFonts w:ascii="Arial" w:hAnsi="Arial" w:eastAsia="Arial" w:cs="Arial"/>
                      <w:sz w:val="20"/>
                      <w:szCs w:val="20"/>
                    </w:rPr>
                    <w:t xml:space="preserve">CHF 23'520</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9D06F46" wp14:textId="77777777">
                  <w:r>
                    <w:rPr>
                      <w:rFonts w:ascii="Arial" w:hAnsi="Arial" w:eastAsia="Arial" w:cs="Arial"/>
                      <w:sz w:val="20"/>
                      <w:szCs w:val="20"/>
                    </w:rPr>
                    <w:t xml:space="preserve">CHF 16'538</w:t>
                  </w:r>
                </w:p>
              </w:tc>
              <w:tc>
                <w:tcPr>
                  <w:tcW w:w="23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274DCF0" wp14:textId="77777777">
                  <w:r>
                    <w:rPr>
                      <w:rFonts w:ascii="Arial" w:hAnsi="Arial" w:eastAsia="Arial" w:cs="Arial"/>
                      <w:sz w:val="20"/>
                      <w:szCs w:val="20"/>
                    </w:rPr>
                    <w:t xml:space="preserve">CHF 6'982</w:t>
                  </w:r>
                </w:p>
              </w:tc>
            </w:tr>
            <w:tr w:rsidTr="1C80FF77" w14:paraId="6FEC709B"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AC1F90F" wp14:textId="77777777">
                  <w:r w:rsidRPr="1C80FF77" w:rsidR="1C80FF77">
                    <w:rPr>
                      <w:rFonts w:ascii="Arial" w:hAnsi="Arial" w:eastAsia="Arial" w:cs="Arial"/>
                      <w:sz w:val="20"/>
                      <w:szCs w:val="20"/>
                      <w:lang w:val="en-US"/>
                    </w:rPr>
                    <w:t>Gesamtersparnis</w:t>
                  </w:r>
                </w:p>
              </w:tc>
              <w:tc>
                <w:tcPr>
                  <w:tcW w:w="19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D366E0F" wp14:textId="77777777">
                  <w:r>
                    <w:rPr>
                      <w:rFonts w:ascii="Arial" w:hAnsi="Arial" w:eastAsia="Arial" w:cs="Arial"/>
                      <w:sz w:val="20"/>
                      <w:szCs w:val="20"/>
                    </w:rPr>
                    <w:t xml:space="preserve">—</w:t>
                  </w:r>
                </w:p>
              </w:tc>
              <w:tc>
                <w:tcPr>
                  <w:tcW w:w="20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1230D8BB" wp14:textId="77777777">
                  <w:r>
                    <w:rPr>
                      <w:rFonts w:ascii="Arial" w:hAnsi="Arial" w:eastAsia="Arial" w:cs="Arial"/>
                      <w:sz w:val="20"/>
                      <w:szCs w:val="20"/>
                    </w:rPr>
                    <w:t xml:space="preserve">—</w:t>
                  </w:r>
                </w:p>
              </w:tc>
              <w:tc>
                <w:tcPr>
                  <w:tcW w:w="23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62BF9A6" wp14:textId="77777777">
                  <w:r>
                    <w:rPr>
                      <w:rFonts w:ascii="Arial" w:hAnsi="Arial" w:eastAsia="Arial" w:cs="Arial"/>
                      <w:sz w:val="20"/>
                      <w:szCs w:val="20"/>
                    </w:rPr>
                    <w:t xml:space="preserve">ca. CHF 42'500</w:t>
                  </w:r>
                </w:p>
              </w:tc>
            </w:tr>
          </w:tbl>
          <w:p w:rsidP="40A569F6" w14:paraId="53A30DAC" wp14:textId="20240104">
            <w:pPr>
              <w:spacing w:before="80" w:after="40"/>
              <w:rPr>
                <w:lang w:val="en-US"/>
              </w:rPr>
            </w:pPr>
            <w:r w:rsidRPr="40A569F6" w:rsidR="1C80FF77">
              <w:rPr>
                <w:rFonts w:ascii="Arial" w:hAnsi="Arial" w:eastAsia="Arial" w:cs="Arial"/>
                <w:color w:val="2AA6B0"/>
                <w:sz w:val="22"/>
                <w:szCs w:val="22"/>
                <w:lang w:val="en-US"/>
              </w:rPr>
              <w:t xml:space="preserve">  Zudem: Durch die Haltefrist von 5 Jahren gilt für die nachfolgende Wertsteigerung der Aktien der steuerfreie Kapitalgewinn – die effektive Gesamtersparnis über die Haltedauer übersteigt die CHF 42'500 deutlich.</w:t>
            </w:r>
          </w:p>
        </w:tc>
      </w:tr>
    </w:tbl>
    <w:p xmlns:wp14="http://schemas.microsoft.com/office/word/2010/wordml" w14:paraId="2BA226A1"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C80FF77" w14:paraId="5BB20AF2"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78542EFB" wp14:textId="77777777">
            <w:r w:rsidRPr="1C80FF77" w:rsidR="1C80FF77">
              <w:rPr>
                <w:rFonts w:ascii="Arial" w:hAnsi="Arial" w:eastAsia="Arial" w:cs="Arial"/>
                <w:b w:val="1"/>
                <w:bCs w:val="1"/>
                <w:i w:val="1"/>
                <w:iCs w:val="1"/>
                <w:color w:val="0A2540"/>
                <w:sz w:val="24"/>
                <w:szCs w:val="24"/>
                <w:lang w:val="en-US"/>
              </w:rPr>
              <w:t>«Der Diskont bei gesperrten Aktien ist eines der wirksamsten, aber am wenigsten genutzten Steueroptimierungsinstrumente für KMU. Wer 5 bis 6 Jahre Sperrfrist einbaut, reduziert den steuerbaren geldwerten Vorteil um 25–30% – und spart dabei auf Einkommenssteuer und Sozialversicherung gleichzeitig. Das Ruling vorher einzuholen kostet wenig, verhindert aber teure Überraschungen.»</w:t>
            </w:r>
          </w:p>
          <w:p w:rsidP="1C80FF77" w14:paraId="7393E442" wp14:textId="6FCE1230">
            <w:pPr>
              <w:spacing w:before="80"/>
            </w:pPr>
            <w:r w:rsidRPr="1C80FF77" w:rsidR="1C80FF77">
              <w:rPr>
                <w:rFonts w:ascii="Arial" w:hAnsi="Arial" w:eastAsia="Arial" w:cs="Arial"/>
                <w:color w:val="2AA6B0"/>
                <w:sz w:val="20"/>
                <w:szCs w:val="20"/>
                <w:lang w:val="en-US"/>
              </w:rPr>
              <w:t xml:space="preserve">— Philippe Bally, Leiter </w:t>
            </w:r>
            <w:r w:rsidRPr="1C80FF77" w:rsidR="1C80FF77">
              <w:rPr>
                <w:rFonts w:ascii="Arial" w:hAnsi="Arial" w:eastAsia="Arial" w:cs="Arial"/>
                <w:color w:val="2AA6B0"/>
                <w:sz w:val="20"/>
                <w:szCs w:val="20"/>
                <w:lang w:val="en-US"/>
              </w:rPr>
              <w:t>Steuerberatung</w:t>
            </w:r>
            <w:r w:rsidRPr="1C80FF77" w:rsidR="1C80FF77">
              <w:rPr>
                <w:rFonts w:ascii="Arial" w:hAnsi="Arial" w:eastAsia="Arial" w:cs="Arial"/>
                <w:color w:val="2AA6B0"/>
                <w:sz w:val="20"/>
                <w:szCs w:val="20"/>
                <w:lang w:val="en-US"/>
              </w:rPr>
              <w:t>, Zofingen Treuhand AG</w:t>
            </w:r>
          </w:p>
        </w:tc>
      </w:tr>
    </w:tbl>
    <w:p xmlns:wp14="http://schemas.microsoft.com/office/word/2010/wordml" w14:paraId="17AD93B2" wp14:textId="77777777">
      <w:pPr>
        <w:spacing w:before="40" w:after="40"/>
      </w:pPr>
      <w:r/>
    </w:p>
    <w:p xmlns:wp14="http://schemas.microsoft.com/office/word/2010/wordml" w14:paraId="0DE4B5B7" wp14:textId="77777777">
      <w:pPr>
        <w:pBdr>
          <w:bottom w:val="single" w:color="CCCCCC" w:sz="4" w:space="1"/>
        </w:pBdr>
        <w:spacing w:before="120" w:after="120"/>
      </w:pPr>
      <w:r/>
    </w:p>
    <w:p xmlns:wp14="http://schemas.microsoft.com/office/word/2010/wordml" w14:paraId="0E81BBDE" wp14:textId="77777777">
      <w:pPr>
        <w:pStyle w:val="Heading2"/>
        <w:spacing w:before="280" w:after="120"/>
      </w:pPr>
      <w:r>
        <w:rPr>
          <w:rFonts w:ascii="Arial" w:hAnsi="Arial" w:eastAsia="Arial" w:cs="Arial"/>
          <w:b/>
          <w:bCs/>
          <w:color w:val="0A2540"/>
          <w:sz w:val="28"/>
          <w:szCs w:val="28"/>
        </w:rPr>
        <w:t xml:space="preserve">10. Key Takeaways</w:t>
      </w:r>
    </w:p>
    <w:p xmlns:wp14="http://schemas.microsoft.com/office/word/2010/wordml" w14:paraId="66204FF1"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C80FF77" w14:paraId="7AD89206"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5FAC0F4E" wp14:textId="77777777">
            <w:r w:rsidRPr="1C80FF77" w:rsidR="1C80FF77">
              <w:rPr>
                <w:rFonts w:ascii="Arial" w:hAnsi="Arial" w:eastAsia="Arial" w:cs="Arial"/>
                <w:b w:val="1"/>
                <w:bCs w:val="1"/>
                <w:color w:val="FFFFFF"/>
                <w:sz w:val="22"/>
                <w:szCs w:val="22"/>
                <w:lang w:val="en-US"/>
              </w:rPr>
              <w:t>✓  KEY TAKEAWAYS</w:t>
            </w:r>
          </w:p>
        </w:tc>
      </w:tr>
      <w:tr xmlns:wp14="http://schemas.microsoft.com/office/word/2010/wordml" w:rsidTr="1C80FF77" w14:paraId="5F7B5EDE"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5DA4ABAC" wp14:textId="77777777">
            <w:r w:rsidRPr="1C80FF77" w:rsidR="1C80FF77">
              <w:rPr>
                <w:rFonts w:ascii="Arial" w:hAnsi="Arial" w:eastAsia="Arial" w:cs="Arial"/>
                <w:sz w:val="22"/>
                <w:szCs w:val="22"/>
                <w:lang w:val="en-US"/>
              </w:rPr>
              <w:t>✓  Rechtsgrundlage: KS ESTV Nr. 37 (Version 30.10.2020) und Art. 17a–17c DBG regeln die Besteuerung – schweizweit harmonisiert, kantonale Unterschiede in der Praxis trotzdem möglich.</w:t>
            </w:r>
          </w:p>
        </w:tc>
      </w:tr>
      <w:tr xmlns:wp14="http://schemas.microsoft.com/office/word/2010/wordml" w:rsidTr="1C80FF77" w14:paraId="5FD57DFD"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3CDF05AA" wp14:textId="77777777">
            <w:r w:rsidRPr="1C80FF77" w:rsidR="1C80FF77">
              <w:rPr>
                <w:rFonts w:ascii="Arial" w:hAnsi="Arial" w:eastAsia="Arial" w:cs="Arial"/>
                <w:sz w:val="22"/>
                <w:szCs w:val="22"/>
                <w:lang w:val="en-US"/>
              </w:rPr>
              <w:t>✓  Echte vs. unechte Beteiligung: Nur bei echten Mitarbeiterbeteiligungen (Aktien, Optionen) ist steuerfreier Kapitalgewinn möglich – bei Phantomaktien ist alles einkommenssteuerpflichtig.</w:t>
            </w:r>
          </w:p>
        </w:tc>
      </w:tr>
      <w:tr xmlns:wp14="http://schemas.microsoft.com/office/word/2010/wordml" w:rsidTr="1C80FF77" w14:paraId="17E64B00"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0648183E" wp14:textId="77777777">
            <w:r w:rsidRPr="1C80FF77" w:rsidR="1C80FF77">
              <w:rPr>
                <w:rFonts w:ascii="Arial" w:hAnsi="Arial" w:eastAsia="Arial" w:cs="Arial"/>
                <w:sz w:val="22"/>
                <w:szCs w:val="22"/>
                <w:lang w:val="en-US"/>
              </w:rPr>
              <w:t>✓  Diskont gesperrte Aktien: 6% pro Sperrjahr, maximal 10 Jahre. Bei 5 Jahren Sperrfrist: 25,27% Einschlag auf dem Verkehrs-/Formelwert.</w:t>
            </w:r>
          </w:p>
        </w:tc>
      </w:tr>
      <w:tr xmlns:wp14="http://schemas.microsoft.com/office/word/2010/wordml" w:rsidTr="1C80FF77" w14:paraId="45500B6D"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5F056BCD" wp14:textId="77777777">
            <w:r w:rsidRPr="1C80FF77" w:rsidR="1C80FF77">
              <w:rPr>
                <w:rFonts w:ascii="Arial" w:hAnsi="Arial" w:eastAsia="Arial" w:cs="Arial"/>
                <w:sz w:val="22"/>
                <w:szCs w:val="22"/>
                <w:lang w:val="en-US"/>
              </w:rPr>
              <w:t>✓  AHV-Pflicht des Arbeitgebers: im Folgemonat der Zuteilung – nicht erst bei Liquiditätszufluss. Häufigste Ursache für Nachzahlungen.</w:t>
            </w:r>
          </w:p>
        </w:tc>
      </w:tr>
      <w:tr xmlns:wp14="http://schemas.microsoft.com/office/word/2010/wordml" w:rsidTr="1C80FF77" w14:paraId="1D59FC1F"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3E15419B" wp14:textId="77777777">
            <w:r w:rsidRPr="1C80FF77" w:rsidR="1C80FF77">
              <w:rPr>
                <w:rFonts w:ascii="Arial" w:hAnsi="Arial" w:eastAsia="Arial" w:cs="Arial"/>
                <w:sz w:val="22"/>
                <w:szCs w:val="22"/>
                <w:lang w:val="en-US"/>
              </w:rPr>
              <w:t>✓  Lohnausweis: echte Beteiligungen im Jahr der Zuteilung, unechte im Jahr des Vesting-Ablaufs deklarieren.</w:t>
            </w:r>
          </w:p>
        </w:tc>
      </w:tr>
      <w:tr xmlns:wp14="http://schemas.microsoft.com/office/word/2010/wordml" w:rsidTr="1C80FF77" w14:paraId="29DBFF7C"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26203419" wp14:textId="77777777">
            <w:r w:rsidRPr="1C80FF77" w:rsidR="1C80FF77">
              <w:rPr>
                <w:rFonts w:ascii="Arial" w:hAnsi="Arial" w:eastAsia="Arial" w:cs="Arial"/>
                <w:sz w:val="22"/>
                <w:szCs w:val="22"/>
                <w:lang w:val="en-US"/>
              </w:rPr>
              <w:t>✓  Steuerruling empfohlen: Vor Programmeinführung Bewertungsformel und Besteuerungszeitpunkt verbindlich absichern.</w:t>
            </w:r>
          </w:p>
        </w:tc>
      </w:tr>
    </w:tbl>
    <w:p xmlns:wp14="http://schemas.microsoft.com/office/word/2010/wordml" w14:paraId="2DBF0D7D" wp14:textId="77777777">
      <w:pPr>
        <w:spacing w:before="40" w:after="40"/>
      </w:pPr>
      <w:r/>
    </w:p>
    <w:p xmlns:wp14="http://schemas.microsoft.com/office/word/2010/wordml" w14:paraId="6B62F1B3" wp14:textId="77777777">
      <w:pPr>
        <w:pBdr>
          <w:bottom w:val="single" w:color="CCCCCC" w:sz="4" w:space="1"/>
        </w:pBdr>
        <w:spacing w:before="120" w:after="120"/>
      </w:pPr>
      <w:r/>
    </w:p>
    <w:p xmlns:wp14="http://schemas.microsoft.com/office/word/2010/wordml" w14:paraId="3286F960" wp14:textId="77777777">
      <w:pPr>
        <w:pStyle w:val="Heading2"/>
        <w:spacing w:before="280" w:after="120"/>
      </w:pPr>
      <w:r w:rsidRPr="1C80FF77" w:rsidR="1C80FF77">
        <w:rPr>
          <w:rFonts w:ascii="Arial" w:hAnsi="Arial" w:eastAsia="Arial" w:cs="Arial"/>
          <w:b w:val="1"/>
          <w:bCs w:val="1"/>
          <w:color w:val="0A2540"/>
          <w:sz w:val="28"/>
          <w:szCs w:val="28"/>
          <w:lang w:val="en-US"/>
        </w:rPr>
        <w:t>11. Häufig gestellte Fragen (FAQ)</w:t>
      </w:r>
    </w:p>
    <w:p xmlns:wp14="http://schemas.microsoft.com/office/word/2010/wordml" w14:paraId="02F2C34E" wp14:textId="77777777">
      <w:pPr>
        <w:spacing w:before="40" w:after="40"/>
      </w:pPr>
      <w:r/>
    </w:p>
    <w:p xmlns:wp14="http://schemas.microsoft.com/office/word/2010/wordml" w14:paraId="32682237" wp14:textId="77777777">
      <w:pPr>
        <w:pStyle w:val="Heading3"/>
        <w:spacing w:before="200" w:after="80"/>
      </w:pPr>
      <w:r w:rsidRPr="1C80FF77" w:rsidR="1C80FF77">
        <w:rPr>
          <w:rFonts w:ascii="Arial" w:hAnsi="Arial" w:eastAsia="Arial" w:cs="Arial"/>
          <w:b w:val="1"/>
          <w:bCs w:val="1"/>
          <w:color w:val="2AA6B0"/>
          <w:sz w:val="24"/>
          <w:szCs w:val="24"/>
          <w:lang w:val="en-US"/>
        </w:rPr>
        <w:t>Wann werden Mitarbeiteraktien in der Schweiz besteuert?</w:t>
      </w:r>
    </w:p>
    <w:p xmlns:wp14="http://schemas.microsoft.com/office/word/2010/wordml" w14:paraId="544E7832" wp14:textId="77777777">
      <w:pPr>
        <w:spacing w:before="80" w:after="120"/>
      </w:pPr>
      <w:r w:rsidRPr="1C80FF77" w:rsidR="1C80FF77">
        <w:rPr>
          <w:rFonts w:ascii="Arial" w:hAnsi="Arial" w:eastAsia="Arial" w:cs="Arial"/>
          <w:sz w:val="22"/>
          <w:szCs w:val="22"/>
          <w:lang w:val="en-US"/>
        </w:rPr>
        <w:t>Grundsätzlich im Zeitpunkt des Rechtserwerbs (Zuteilung), unabhängig davon, ob dem Mitarbeitenden bereits Liquidität zufiesst. Bei gesperrten Aktien gilt ein Diskont von 6% pro Sperrjahr (max. 10 Jahre). Der Arbeitgeber muss den geldwerten Vorteil im Lohnausweis des Jahres der Zuteilung ausweisen.</w:t>
      </w:r>
    </w:p>
    <w:p xmlns:wp14="http://schemas.microsoft.com/office/word/2010/wordml" w14:paraId="5ADCADE1" wp14:textId="77777777">
      <w:pPr>
        <w:spacing w:before="40" w:after="80"/>
      </w:pPr>
      <w:r>
        <w:rPr>
          <w:rFonts w:ascii="Arial" w:hAnsi="Arial" w:eastAsia="Arial" w:cs="Arial"/>
          <w:i/>
          <w:iCs/>
          <w:color w:val="666666"/>
          <w:sz w:val="18"/>
          <w:szCs w:val="18"/>
        </w:rPr>
        <w:t xml:space="preserve">Quelle: ESTV KS Nr. 37, Art. 17a DBG</w:t>
      </w:r>
    </w:p>
    <w:p xmlns:wp14="http://schemas.microsoft.com/office/word/2010/wordml" w14:paraId="680A4E5D" wp14:textId="77777777">
      <w:pPr>
        <w:spacing w:before="40" w:after="40"/>
      </w:pPr>
      <w:r/>
    </w:p>
    <w:p xmlns:wp14="http://schemas.microsoft.com/office/word/2010/wordml" w14:paraId="70E2BA82" wp14:textId="77777777">
      <w:pPr>
        <w:pStyle w:val="Heading3"/>
        <w:spacing w:before="200" w:after="80"/>
      </w:pPr>
      <w:r w:rsidRPr="1C80FF77" w:rsidR="1C80FF77">
        <w:rPr>
          <w:rFonts w:ascii="Arial" w:hAnsi="Arial" w:eastAsia="Arial" w:cs="Arial"/>
          <w:b w:val="1"/>
          <w:bCs w:val="1"/>
          <w:color w:val="2AA6B0"/>
          <w:sz w:val="24"/>
          <w:szCs w:val="24"/>
          <w:lang w:val="en-US"/>
        </w:rPr>
        <w:t>Kann der Mitarbeitende mit Mitarbeiteraktien steuerfreie Kapitalgewinne erzielen?</w:t>
      </w:r>
    </w:p>
    <w:p xmlns:wp14="http://schemas.microsoft.com/office/word/2010/wordml" w14:paraId="4F7BCD61" wp14:textId="77777777">
      <w:pPr>
        <w:spacing w:before="80" w:after="120"/>
      </w:pPr>
      <w:r w:rsidRPr="1C80FF77" w:rsidR="1C80FF77">
        <w:rPr>
          <w:rFonts w:ascii="Arial" w:hAnsi="Arial" w:eastAsia="Arial" w:cs="Arial"/>
          <w:sz w:val="22"/>
          <w:szCs w:val="22"/>
          <w:lang w:val="en-US"/>
        </w:rPr>
        <w:t>Ja – bei echten Mitarbeiterbeteiligungen im Privatvermögen ist ein steuerfreier privater Kapitalgewinn möglich. Voraussetzung: Die Aktien wurden zu einem anerkannten Formelwert zugeteilt, kein steuerauslösendes Ereignis innert 5 Jahren seit Abgabe. Der Mehrwert zwischen Formelwert bei Zuteilung und Formelwert bei Verkauf stellt den steuerfreien Kapitalgewinn dar. Übergewinn (Verkaufserlös über Formelwert bei Verkauf) ist steuerpflichtig.</w:t>
      </w:r>
    </w:p>
    <w:p xmlns:wp14="http://schemas.microsoft.com/office/word/2010/wordml" w14:paraId="4DC0FB6E" wp14:textId="77777777">
      <w:pPr>
        <w:spacing w:before="40" w:after="80"/>
      </w:pPr>
      <w:r w:rsidRPr="1C80FF77" w:rsidR="1C80FF77">
        <w:rPr>
          <w:rFonts w:ascii="Arial" w:hAnsi="Arial" w:eastAsia="Arial" w:cs="Arial"/>
          <w:i w:val="1"/>
          <w:iCs w:val="1"/>
          <w:color w:val="666666"/>
          <w:sz w:val="18"/>
          <w:szCs w:val="18"/>
          <w:lang w:val="en-US"/>
        </w:rPr>
        <w:t>Quelle: Art. 16 Abs. 3 DBG; ESTV KS Nr. 37, Ziffer 3.4.3; Steuerpraxis TG StP 19 Nr. 3</w:t>
      </w:r>
    </w:p>
    <w:p xmlns:wp14="http://schemas.microsoft.com/office/word/2010/wordml" w14:paraId="19219836" wp14:textId="77777777">
      <w:pPr>
        <w:spacing w:before="40" w:after="40"/>
      </w:pPr>
      <w:r/>
    </w:p>
    <w:p xmlns:wp14="http://schemas.microsoft.com/office/word/2010/wordml" w14:paraId="00937583" wp14:textId="77777777">
      <w:pPr>
        <w:pStyle w:val="Heading3"/>
        <w:spacing w:before="200" w:after="80"/>
      </w:pPr>
      <w:r w:rsidRPr="1C80FF77" w:rsidR="1C80FF77">
        <w:rPr>
          <w:rFonts w:ascii="Arial" w:hAnsi="Arial" w:eastAsia="Arial" w:cs="Arial"/>
          <w:b w:val="1"/>
          <w:bCs w:val="1"/>
          <w:color w:val="2AA6B0"/>
          <w:sz w:val="24"/>
          <w:szCs w:val="24"/>
          <w:lang w:val="en-US"/>
        </w:rPr>
        <w:t>Sind Phantomaktien steuerlich effizienter als echte Aktien?</w:t>
      </w:r>
    </w:p>
    <w:p xmlns:wp14="http://schemas.microsoft.com/office/word/2010/wordml" w14:paraId="4A8D6B17" wp14:textId="77777777">
      <w:pPr>
        <w:spacing w:before="80" w:after="120"/>
      </w:pPr>
      <w:r w:rsidRPr="1C80FF77" w:rsidR="1C80FF77">
        <w:rPr>
          <w:rFonts w:ascii="Arial" w:hAnsi="Arial" w:eastAsia="Arial" w:cs="Arial"/>
          <w:sz w:val="22"/>
          <w:szCs w:val="22"/>
          <w:lang w:val="en-US"/>
        </w:rPr>
        <w:t>Nein, in der Regel nicht. Bei Phantomaktien ist der gesamte Auszahlungsbetrag als Einkommen aus unselbstständiger Erwerbstätigkeit steuerbar – kein steuerfreier Kapitalgewinn möglich. Dafür sind Phantomaktien einfacher zu strukturieren (kein Aktionärskreis, keine Bewertungsfragen bei Zuteilung) und besser geeignet, wenn der Arbeitgeber den Aktionärskreis nicht erweitern möchte.</w:t>
      </w:r>
    </w:p>
    <w:p xmlns:wp14="http://schemas.microsoft.com/office/word/2010/wordml" w14:paraId="2CD25300" wp14:textId="77777777">
      <w:pPr>
        <w:spacing w:before="40" w:after="80"/>
      </w:pPr>
      <w:r>
        <w:rPr>
          <w:rFonts w:ascii="Arial" w:hAnsi="Arial" w:eastAsia="Arial" w:cs="Arial"/>
          <w:i/>
          <w:iCs/>
          <w:color w:val="666666"/>
          <w:sz w:val="18"/>
          <w:szCs w:val="18"/>
        </w:rPr>
        <w:t xml:space="preserve">Quelle: Art. 17c DBG; ESTV KS Nr. 37</w:t>
      </w:r>
    </w:p>
    <w:p xmlns:wp14="http://schemas.microsoft.com/office/word/2010/wordml" w14:paraId="296FEF7D" wp14:textId="77777777">
      <w:pPr>
        <w:spacing w:before="40" w:after="40"/>
      </w:pPr>
      <w:r/>
    </w:p>
    <w:p xmlns:wp14="http://schemas.microsoft.com/office/word/2010/wordml" w14:paraId="5F1A1BFF" wp14:textId="77777777">
      <w:pPr>
        <w:pStyle w:val="Heading3"/>
        <w:spacing w:before="200" w:after="80"/>
      </w:pPr>
      <w:r w:rsidRPr="1C80FF77" w:rsidR="1C80FF77">
        <w:rPr>
          <w:rFonts w:ascii="Arial" w:hAnsi="Arial" w:eastAsia="Arial" w:cs="Arial"/>
          <w:b w:val="1"/>
          <w:bCs w:val="1"/>
          <w:color w:val="2AA6B0"/>
          <w:sz w:val="24"/>
          <w:szCs w:val="24"/>
          <w:lang w:val="en-US"/>
        </w:rPr>
        <w:t>Warum empfiehlt sich ein Steuerruling vor Einführung eines Beteiligungsprogramms?</w:t>
      </w:r>
    </w:p>
    <w:p xmlns:wp14="http://schemas.microsoft.com/office/word/2010/wordml" w14:paraId="4C42EBBD" wp14:textId="77777777">
      <w:pPr>
        <w:spacing w:before="80" w:after="120"/>
      </w:pPr>
      <w:r w:rsidRPr="1C80FF77" w:rsidR="1C80FF77">
        <w:rPr>
          <w:rFonts w:ascii="Arial" w:hAnsi="Arial" w:eastAsia="Arial" w:cs="Arial"/>
          <w:sz w:val="22"/>
          <w:szCs w:val="22"/>
          <w:lang w:val="en-US"/>
        </w:rPr>
        <w:t>Ein Steuerruling schafft Rechtssicherheit: Die kantonale Steuerbehörde bestätigt verbindlich, welche Bewertungsformel und welcher Besteuerungszeitpunkt gelten. Das verhindert spätere Nachforderungen und Bussgeldzahlungen. Besonders wichtig bei nicht börsenkotierten Unternehmen, da der Formelwert ohne Ruling anfechtbar ist. Ein Ruling gilt jedoch nur für den eingereichten Sachverhalt und nur im jeweiligen Kanton.</w:t>
      </w:r>
    </w:p>
    <w:p xmlns:wp14="http://schemas.microsoft.com/office/word/2010/wordml" w14:paraId="544FCED1" wp14:textId="77777777">
      <w:pPr>
        <w:spacing w:before="40" w:after="80"/>
      </w:pPr>
      <w:r w:rsidRPr="1C80FF77" w:rsidR="1C80FF77">
        <w:rPr>
          <w:rFonts w:ascii="Arial" w:hAnsi="Arial" w:eastAsia="Arial" w:cs="Arial"/>
          <w:i w:val="1"/>
          <w:iCs w:val="1"/>
          <w:color w:val="666666"/>
          <w:sz w:val="18"/>
          <w:szCs w:val="18"/>
          <w:lang w:val="en-US"/>
        </w:rPr>
        <w:t>Quelle: ESTV KS Nr. 37, Ziffer 9.3; ESTV-Mitteilung 029-S-2026, 05.02.2026</w:t>
      </w:r>
    </w:p>
    <w:p xmlns:wp14="http://schemas.microsoft.com/office/word/2010/wordml" w14:paraId="7194DBDC" wp14:textId="77777777">
      <w:pPr>
        <w:spacing w:before="40" w:after="40"/>
      </w:pPr>
      <w:r/>
    </w:p>
    <w:p xmlns:wp14="http://schemas.microsoft.com/office/word/2010/wordml" w14:paraId="705B26AF" wp14:textId="77777777">
      <w:pPr>
        <w:pStyle w:val="Heading3"/>
        <w:spacing w:before="200" w:after="80"/>
      </w:pPr>
      <w:r w:rsidRPr="1C80FF77" w:rsidR="1C80FF77">
        <w:rPr>
          <w:rFonts w:ascii="Arial" w:hAnsi="Arial" w:eastAsia="Arial" w:cs="Arial"/>
          <w:b w:val="1"/>
          <w:bCs w:val="1"/>
          <w:color w:val="2AA6B0"/>
          <w:sz w:val="24"/>
          <w:szCs w:val="24"/>
          <w:lang w:val="en-US"/>
        </w:rPr>
        <w:t>Was muss der Arbeitgeber beim Wegzug eines Mitarbeitenden ins Ausland beachten?</w:t>
      </w:r>
    </w:p>
    <w:p xmlns:wp14="http://schemas.microsoft.com/office/word/2010/wordml" w14:paraId="2ECD2E80" wp14:textId="77777777">
      <w:pPr>
        <w:spacing w:before="80" w:after="120"/>
      </w:pPr>
      <w:r w:rsidRPr="1C80FF77" w:rsidR="1C80FF77">
        <w:rPr>
          <w:rFonts w:ascii="Arial" w:hAnsi="Arial" w:eastAsia="Arial" w:cs="Arial"/>
          <w:sz w:val="22"/>
          <w:szCs w:val="22"/>
          <w:lang w:val="en-US"/>
        </w:rPr>
        <w:t>Bei internationalem Wegzug greifen besondere Regeln: Werden Mitarbeiterbeteiligungen nach Wegzug realisiert, muss der Arbeitgeber dem kantonal zuständigen Steueramt eine Bescheinigung direkt zustellen (Art. 15 MBV). Die Besteuerung der bis zum Wegzugstag in der Schweiz aufgelaufenen geldwerten Vorteile erfolgt nach schweizerischem Recht. Der Anteil nach Wegzug unterliegt dem Recht des neuen Wohnsitzlandes.</w:t>
      </w:r>
    </w:p>
    <w:p xmlns:wp14="http://schemas.microsoft.com/office/word/2010/wordml" w14:paraId="0C39594A" wp14:textId="77777777">
      <w:pPr>
        <w:spacing w:before="40" w:after="80"/>
      </w:pPr>
      <w:r w:rsidRPr="1C80FF77" w:rsidR="1C80FF77">
        <w:rPr>
          <w:rFonts w:ascii="Arial" w:hAnsi="Arial" w:eastAsia="Arial" w:cs="Arial"/>
          <w:i w:val="1"/>
          <w:iCs w:val="1"/>
          <w:color w:val="666666"/>
          <w:sz w:val="18"/>
          <w:szCs w:val="18"/>
          <w:lang w:val="en-US"/>
        </w:rPr>
        <w:t>Quelle: Art. 8, 15 MBV; ESTV KS Nr. 37, Kapitel internationale Verhältnisse</w:t>
      </w:r>
    </w:p>
    <w:p xmlns:wp14="http://schemas.microsoft.com/office/word/2010/wordml" w14:paraId="769D0D3C" wp14:textId="77777777">
      <w:pPr>
        <w:spacing w:before="40" w:after="40"/>
      </w:pPr>
      <w:r/>
    </w:p>
    <w:p xmlns:wp14="http://schemas.microsoft.com/office/word/2010/wordml" w14:paraId="5D0E2375" wp14:textId="77777777">
      <w:pPr>
        <w:pStyle w:val="Heading3"/>
        <w:spacing w:before="200" w:after="80"/>
      </w:pPr>
      <w:r w:rsidRPr="1C80FF77" w:rsidR="1C80FF77">
        <w:rPr>
          <w:rFonts w:ascii="Arial" w:hAnsi="Arial" w:eastAsia="Arial" w:cs="Arial"/>
          <w:b w:val="1"/>
          <w:bCs w:val="1"/>
          <w:color w:val="2AA6B0"/>
          <w:sz w:val="24"/>
          <w:szCs w:val="24"/>
          <w:lang w:val="en-US"/>
        </w:rPr>
        <w:t>Welche Instrumente eignen sich besonders für KMU ohne Börsennotierung?</w:t>
      </w:r>
    </w:p>
    <w:p xmlns:wp14="http://schemas.microsoft.com/office/word/2010/wordml" w14:paraId="4CCE5870" wp14:textId="77777777">
      <w:pPr>
        <w:spacing w:before="80" w:after="120"/>
      </w:pPr>
      <w:r w:rsidRPr="1C80FF77" w:rsidR="1C80FF77">
        <w:rPr>
          <w:rFonts w:ascii="Arial" w:hAnsi="Arial" w:eastAsia="Arial" w:cs="Arial"/>
          <w:sz w:val="22"/>
          <w:szCs w:val="22"/>
          <w:lang w:val="en-US"/>
        </w:rPr>
        <w:t>Für nicht börsenkotierte KMU eignen sich insbesondere gesperrte Mitarbeiteraktien mit Formelwertbewertung (vorher Ruling einholen), Aktienoptionen mit Sperrfrist sowie Phantomaktien/SAR wenn keine Aktien ausgegeben werden sollen. Freie Mitarbeiteraktien sind selten sinnvoll, da sie zu einer hohen Steuerbelastung ohne Liquiditätszufluss führen. Das Steuerruling ist bei nicht kotierten KMU praktisch immer zu empfehlen.</w:t>
      </w:r>
    </w:p>
    <w:p xmlns:wp14="http://schemas.microsoft.com/office/word/2010/wordml" w14:paraId="54CD245A" wp14:textId="77777777">
      <w:pPr>
        <w:spacing w:before="40" w:after="40"/>
      </w:pPr>
      <w:r/>
    </w:p>
    <w:p xmlns:wp14="http://schemas.microsoft.com/office/word/2010/wordml" w14:paraId="1231BE67" wp14:textId="77777777">
      <w:pPr>
        <w:pBdr>
          <w:bottom w:val="single" w:color="CCCCCC" w:sz="4" w:space="1"/>
        </w:pBdr>
        <w:spacing w:before="120" w:after="120"/>
      </w:pPr>
      <w:r/>
    </w:p>
    <w:p xmlns:wp14="http://schemas.microsoft.com/office/word/2010/wordml" w14:paraId="7AD64527" wp14:textId="77777777">
      <w:pPr>
        <w:pStyle w:val="Heading2"/>
        <w:spacing w:before="280" w:after="120"/>
      </w:pPr>
      <w:r w:rsidRPr="1C80FF77" w:rsidR="1C80FF77">
        <w:rPr>
          <w:rFonts w:ascii="Arial" w:hAnsi="Arial" w:eastAsia="Arial" w:cs="Arial"/>
          <w:b w:val="1"/>
          <w:bCs w:val="1"/>
          <w:color w:val="0A2540"/>
          <w:sz w:val="28"/>
          <w:szCs w:val="28"/>
          <w:lang w:val="en-US"/>
        </w:rPr>
        <w:t>12. Fazit und nächster Schritt</w:t>
      </w:r>
    </w:p>
    <w:p xmlns:wp14="http://schemas.microsoft.com/office/word/2010/wordml" w14:paraId="36FEB5B0"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C80FF77" w14:paraId="2DC016F1"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741EF427" wp14:textId="77777777">
            <w:r>
              <w:rPr>
                <w:rFonts w:ascii="Arial" w:hAnsi="Arial" w:eastAsia="Arial" w:cs="Arial"/>
                <w:b/>
                <w:bCs/>
                <w:color w:val="FFFFFF"/>
                <w:sz w:val="22"/>
                <w:szCs w:val="22"/>
              </w:rPr>
              <w:t xml:space="preserve">FAZIT</w:t>
            </w:r>
          </w:p>
        </w:tc>
      </w:tr>
      <w:tr xmlns:wp14="http://schemas.microsoft.com/office/word/2010/wordml" w:rsidTr="1C80FF77" w14:paraId="082EE920"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512BCC5E" wp14:textId="77777777">
            <w:r w:rsidRPr="1C80FF77" w:rsidR="1C80FF77">
              <w:rPr>
                <w:rFonts w:ascii="Arial" w:hAnsi="Arial" w:eastAsia="Arial" w:cs="Arial"/>
                <w:sz w:val="22"/>
                <w:szCs w:val="22"/>
                <w:lang w:val="en-US"/>
              </w:rPr>
              <w:t>Mitarbeiterbeteiligungen sind in der Schweiz ein leistungsstarkes, aber regulierungsintensives Instrument. Die Wahl zwischen Mitarbeiteraktien, Aktienoptionen und Phantomaktien entscheidet darüber, ob dem Mitarbeitenden steuerfreie Kapitalgewinne möglich sind – und welche AHV- und Lohnausweispflichten der Arbeitgeber trägt.</w:t>
            </w:r>
          </w:p>
        </w:tc>
      </w:tr>
      <w:tr xmlns:wp14="http://schemas.microsoft.com/office/word/2010/wordml" w:rsidTr="1C80FF77" w14:paraId="2DEF7B6D"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07A6C619" wp14:textId="77777777">
            <w:r w:rsidRPr="1C80FF77" w:rsidR="1C80FF77">
              <w:rPr>
                <w:rFonts w:ascii="Arial" w:hAnsi="Arial" w:eastAsia="Arial" w:cs="Arial"/>
                <w:sz w:val="22"/>
                <w:szCs w:val="22"/>
                <w:lang w:val="en-US"/>
              </w:rPr>
              <w:t>Der Diskont bei gesperrten Aktien (6% pro Sperrjahr), das Steuerruling zur Absicherung der Bewertung und die korrekte Lohnausweis-Deklaration sind die drei Schlüsselelemente für ein steuerlich sauberes Programm.</w:t>
            </w:r>
          </w:p>
        </w:tc>
      </w:tr>
      <w:tr xmlns:wp14="http://schemas.microsoft.com/office/word/2010/wordml" w:rsidTr="1C80FF77" w14:paraId="30F0D29F"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2F3D874B" wp14:textId="77777777">
            <w:r w:rsidRPr="1C80FF77" w:rsidR="1C80FF77">
              <w:rPr>
                <w:rFonts w:ascii="Arial" w:hAnsi="Arial" w:eastAsia="Arial" w:cs="Arial"/>
                <w:b w:val="1"/>
                <w:bCs w:val="1"/>
                <w:sz w:val="22"/>
                <w:szCs w:val="22"/>
                <w:lang w:val="en-US"/>
              </w:rPr>
              <w:t>Zofingen Treuhand AG begleitet Sie von der Programmstrukturierung über das Steuerruling bis zum jährlichen Reporting.</w:t>
            </w:r>
          </w:p>
        </w:tc>
      </w:tr>
    </w:tbl>
    <w:p xmlns:wp14="http://schemas.microsoft.com/office/word/2010/wordml" w14:paraId="30D7AA69" wp14:textId="77777777">
      <w:pPr>
        <w:spacing w:before="40" w:after="40"/>
      </w:pPr>
      <w:r/>
    </w:p>
    <w:p xmlns:wp14="http://schemas.microsoft.com/office/word/2010/wordml" w14:paraId="2BC80F55" wp14:textId="77777777">
      <w:pPr>
        <w:spacing w:before="160" w:after="80"/>
      </w:pPr>
      <w:r w:rsidRPr="1C80FF77" w:rsidR="1C80FF77">
        <w:rPr>
          <w:rFonts w:ascii="Arial" w:hAnsi="Arial" w:eastAsia="Arial" w:cs="Arial"/>
          <w:b w:val="1"/>
          <w:bCs w:val="1"/>
          <w:color w:val="0A2540"/>
          <w:sz w:val="26"/>
          <w:szCs w:val="26"/>
          <w:lang w:val="en-US"/>
        </w:rPr>
        <w:t>Quellen</w:t>
      </w:r>
    </w:p>
    <w:p xmlns:wp14="http://schemas.microsoft.com/office/word/2010/wordml" w14:paraId="60A437FE" wp14:textId="77777777">
      <w:pPr>
        <w:spacing w:before="40" w:after="80"/>
      </w:pPr>
      <w:r w:rsidRPr="1C80FF77" w:rsidR="1C80FF77">
        <w:rPr>
          <w:rFonts w:ascii="Arial" w:hAnsi="Arial" w:eastAsia="Arial" w:cs="Arial"/>
          <w:i w:val="1"/>
          <w:iCs w:val="1"/>
          <w:color w:val="666666"/>
          <w:sz w:val="20"/>
          <w:szCs w:val="20"/>
          <w:lang w:val="en-US"/>
        </w:rPr>
        <w:t>Alle Angaben basieren auf öffentlich zugänglichen, verifizierten Quellen. Nummerierung entspricht der Reihenfolge des ersten Auftretens im Text.</w:t>
      </w:r>
    </w:p>
    <w:p xmlns:wp14="http://schemas.microsoft.com/office/word/2010/wordml" w14:paraId="129E98FB" wp14:textId="77777777">
      <w:pPr>
        <w:spacing w:before="60" w:after="60"/>
      </w:pPr>
      <w:r w:rsidRPr="1C80FF77" w:rsidR="1C80FF77">
        <w:rPr>
          <w:rFonts w:ascii="Arial" w:hAnsi="Arial" w:eastAsia="Arial" w:cs="Arial"/>
          <w:b w:val="1"/>
          <w:bCs w:val="1"/>
          <w:color w:val="0A2540"/>
          <w:sz w:val="20"/>
          <w:szCs w:val="20"/>
          <w:lang w:val="en-US"/>
        </w:rPr>
        <w:t xml:space="preserve">[1]  </w:t>
      </w:r>
      <w:r w:rsidRPr="1C80FF77" w:rsidR="1C80FF77">
        <w:rPr>
          <w:rFonts w:ascii="Arial" w:hAnsi="Arial" w:eastAsia="Arial" w:cs="Arial"/>
          <w:b w:val="1"/>
          <w:bCs w:val="1"/>
          <w:sz w:val="20"/>
          <w:szCs w:val="20"/>
          <w:lang w:val="en-US"/>
        </w:rPr>
        <w:t xml:space="preserve">ESTV Eidgenössische Steuerverwaltung. </w:t>
      </w:r>
      <w:r w:rsidRPr="1C80FF77" w:rsidR="1C80FF77">
        <w:rPr>
          <w:rFonts w:ascii="Arial" w:hAnsi="Arial" w:eastAsia="Arial" w:cs="Arial"/>
          <w:sz w:val="20"/>
          <w:szCs w:val="20"/>
          <w:lang w:val="en-US"/>
        </w:rPr>
        <w:t xml:space="preserve">Kreisschreiben Nr. 37 «Besteuerung von Mitarbeiterbeteiligungen», Version 30. Oktober 2020. </w:t>
      </w:r>
      <w:r w:rsidRPr="1C80FF77" w:rsidR="1C80FF77">
        <w:rPr>
          <w:rFonts w:ascii="Arial" w:hAnsi="Arial" w:eastAsia="Arial" w:cs="Arial"/>
          <w:i w:val="1"/>
          <w:iCs w:val="1"/>
          <w:color w:val="2AA6B0"/>
          <w:sz w:val="20"/>
          <w:szCs w:val="20"/>
          <w:lang w:val="en-US"/>
        </w:rPr>
        <w:t>estv.admin.ch/de/kreisschreiben-direkten-bundessteuer</w:t>
      </w:r>
      <w:r w:rsidRPr="1C80FF77" w:rsidR="1C80FF77">
        <w:rPr>
          <w:rFonts w:ascii="Arial" w:hAnsi="Arial" w:eastAsia="Arial" w:cs="Arial"/>
          <w:color w:val="666666"/>
          <w:sz w:val="20"/>
          <w:szCs w:val="20"/>
          <w:lang w:val="en-US"/>
        </w:rPr>
        <w:t xml:space="preserve"> — Stand Oktober 2020 (laufend gültig).</w:t>
      </w:r>
    </w:p>
    <w:p xmlns:wp14="http://schemas.microsoft.com/office/word/2010/wordml" w14:paraId="317BF9AE" wp14:textId="77777777">
      <w:pPr>
        <w:spacing w:before="60" w:after="60"/>
      </w:pPr>
      <w:r w:rsidRPr="1C80FF77" w:rsidR="1C80FF77">
        <w:rPr>
          <w:rFonts w:ascii="Arial" w:hAnsi="Arial" w:eastAsia="Arial" w:cs="Arial"/>
          <w:b w:val="1"/>
          <w:bCs w:val="1"/>
          <w:color w:val="0A2540"/>
          <w:sz w:val="20"/>
          <w:szCs w:val="20"/>
          <w:lang w:val="en-US"/>
        </w:rPr>
        <w:t xml:space="preserve">[2]  </w:t>
      </w:r>
      <w:r w:rsidRPr="1C80FF77" w:rsidR="1C80FF77">
        <w:rPr>
          <w:rFonts w:ascii="Arial" w:hAnsi="Arial" w:eastAsia="Arial" w:cs="Arial"/>
          <w:b w:val="1"/>
          <w:bCs w:val="1"/>
          <w:sz w:val="20"/>
          <w:szCs w:val="20"/>
          <w:lang w:val="en-US"/>
        </w:rPr>
        <w:t xml:space="preserve">ESTV. </w:t>
      </w:r>
      <w:r w:rsidRPr="1C80FF77" w:rsidR="1C80FF77">
        <w:rPr>
          <w:rFonts w:ascii="Arial" w:hAnsi="Arial" w:eastAsia="Arial" w:cs="Arial"/>
          <w:sz w:val="20"/>
          <w:szCs w:val="20"/>
          <w:lang w:val="en-US"/>
        </w:rPr>
        <w:t xml:space="preserve">Kreisschreiben Nr. 37A «Steuerliche Behandlung von Mitarbeiterbeteiligungen bei der Arbeitgeberin», 04.05.2018. </w:t>
      </w:r>
      <w:r w:rsidRPr="1C80FF77" w:rsidR="1C80FF77">
        <w:rPr>
          <w:rFonts w:ascii="Arial" w:hAnsi="Arial" w:eastAsia="Arial" w:cs="Arial"/>
          <w:i w:val="1"/>
          <w:iCs w:val="1"/>
          <w:color w:val="2AA6B0"/>
          <w:sz w:val="20"/>
          <w:szCs w:val="20"/>
          <w:lang w:val="en-US"/>
        </w:rPr>
        <w:t>estv.admin.ch/de/kreisschreiben-direkten-bundessteuer</w:t>
      </w:r>
      <w:r w:rsidRPr="1C80FF77" w:rsidR="1C80FF77">
        <w:rPr>
          <w:rFonts w:ascii="Arial" w:hAnsi="Arial" w:eastAsia="Arial" w:cs="Arial"/>
          <w:color w:val="666666"/>
          <w:sz w:val="20"/>
          <w:szCs w:val="20"/>
          <w:lang w:val="en-US"/>
        </w:rPr>
        <w:t xml:space="preserve"> — Stand 2018 (laufend gültig).</w:t>
      </w:r>
    </w:p>
    <w:p xmlns:wp14="http://schemas.microsoft.com/office/word/2010/wordml" w14:paraId="132D2E66" wp14:textId="77777777">
      <w:pPr>
        <w:spacing w:before="60" w:after="60"/>
      </w:pPr>
      <w:r w:rsidRPr="1C80FF77" w:rsidR="1C80FF77">
        <w:rPr>
          <w:rFonts w:ascii="Arial" w:hAnsi="Arial" w:eastAsia="Arial" w:cs="Arial"/>
          <w:b w:val="1"/>
          <w:bCs w:val="1"/>
          <w:color w:val="0A2540"/>
          <w:sz w:val="20"/>
          <w:szCs w:val="20"/>
          <w:lang w:val="en-US"/>
        </w:rPr>
        <w:t xml:space="preserve">[3]  </w:t>
      </w:r>
      <w:r w:rsidRPr="1C80FF77" w:rsidR="1C80FF77">
        <w:rPr>
          <w:rFonts w:ascii="Arial" w:hAnsi="Arial" w:eastAsia="Arial" w:cs="Arial"/>
          <w:b w:val="1"/>
          <w:bCs w:val="1"/>
          <w:sz w:val="20"/>
          <w:szCs w:val="20"/>
          <w:lang w:val="en-US"/>
        </w:rPr>
        <w:t xml:space="preserve">Voser Rechtsanwälte. </w:t>
      </w:r>
      <w:r w:rsidRPr="1C80FF77" w:rsidR="1C80FF77">
        <w:rPr>
          <w:rFonts w:ascii="Arial" w:hAnsi="Arial" w:eastAsia="Arial" w:cs="Arial"/>
          <w:sz w:val="20"/>
          <w:szCs w:val="20"/>
          <w:lang w:val="en-US"/>
        </w:rPr>
        <w:t xml:space="preserve">Steuerfolgen und andere Stolpersteine bei Mitarbeiterbeteiligungen. </w:t>
      </w:r>
      <w:r w:rsidRPr="1C80FF77" w:rsidR="1C80FF77">
        <w:rPr>
          <w:rFonts w:ascii="Arial" w:hAnsi="Arial" w:eastAsia="Arial" w:cs="Arial"/>
          <w:i w:val="1"/>
          <w:iCs w:val="1"/>
          <w:color w:val="2AA6B0"/>
          <w:sz w:val="20"/>
          <w:szCs w:val="20"/>
          <w:lang w:val="en-US"/>
        </w:rPr>
        <w:t>voser.ch/lexpress/steuerfolgen-und-andere-stolpersteine-bei-mitarbeiterbeteiligungen</w:t>
      </w:r>
      <w:r w:rsidRPr="1C80FF77" w:rsidR="1C80FF77">
        <w:rPr>
          <w:rFonts w:ascii="Arial" w:hAnsi="Arial" w:eastAsia="Arial" w:cs="Arial"/>
          <w:color w:val="666666"/>
          <w:sz w:val="20"/>
          <w:szCs w:val="20"/>
          <w:lang w:val="en-US"/>
        </w:rPr>
        <w:t xml:space="preserve"> — Stand August 2025.</w:t>
      </w:r>
    </w:p>
    <w:p xmlns:wp14="http://schemas.microsoft.com/office/word/2010/wordml" w14:paraId="600C0E75" wp14:textId="77777777">
      <w:pPr>
        <w:spacing w:before="60" w:after="60"/>
      </w:pPr>
      <w:r w:rsidRPr="1C80FF77" w:rsidR="1C80FF77">
        <w:rPr>
          <w:rFonts w:ascii="Arial" w:hAnsi="Arial" w:eastAsia="Arial" w:cs="Arial"/>
          <w:b w:val="1"/>
          <w:bCs w:val="1"/>
          <w:color w:val="0A2540"/>
          <w:sz w:val="20"/>
          <w:szCs w:val="20"/>
          <w:lang w:val="en-US"/>
        </w:rPr>
        <w:t xml:space="preserve">[4]  </w:t>
      </w:r>
      <w:r w:rsidRPr="1C80FF77" w:rsidR="1C80FF77">
        <w:rPr>
          <w:rFonts w:ascii="Arial" w:hAnsi="Arial" w:eastAsia="Arial" w:cs="Arial"/>
          <w:b w:val="1"/>
          <w:bCs w:val="1"/>
          <w:sz w:val="20"/>
          <w:szCs w:val="20"/>
          <w:lang w:val="en-US"/>
        </w:rPr>
        <w:t xml:space="preserve">WEKA.ch. </w:t>
      </w:r>
      <w:r w:rsidRPr="1C80FF77" w:rsidR="1C80FF77">
        <w:rPr>
          <w:rFonts w:ascii="Arial" w:hAnsi="Arial" w:eastAsia="Arial" w:cs="Arial"/>
          <w:sz w:val="20"/>
          <w:szCs w:val="20"/>
          <w:lang w:val="en-US"/>
        </w:rPr>
        <w:t xml:space="preserve">Steuerfolgen: Welche Steuerfolgen sind bei Mitarbeiterbeteiligungen vom Arbeitgeber zu berücksichtigen?. </w:t>
      </w:r>
      <w:r w:rsidRPr="1C80FF77" w:rsidR="1C80FF77">
        <w:rPr>
          <w:rFonts w:ascii="Arial" w:hAnsi="Arial" w:eastAsia="Arial" w:cs="Arial"/>
          <w:i w:val="1"/>
          <w:iCs w:val="1"/>
          <w:color w:val="2AA6B0"/>
          <w:sz w:val="20"/>
          <w:szCs w:val="20"/>
          <w:lang w:val="en-US"/>
        </w:rPr>
        <w:t>weka.ch/themen/finanzen-controlling/steuern/natuerliche-personen</w:t>
      </w:r>
      <w:r w:rsidRPr="1C80FF77" w:rsidR="1C80FF77">
        <w:rPr>
          <w:rFonts w:ascii="Arial" w:hAnsi="Arial" w:eastAsia="Arial" w:cs="Arial"/>
          <w:color w:val="666666"/>
          <w:sz w:val="20"/>
          <w:szCs w:val="20"/>
          <w:lang w:val="en-US"/>
        </w:rPr>
        <w:t xml:space="preserve"> — Stand Januar 2026.</w:t>
      </w:r>
    </w:p>
    <w:p xmlns:wp14="http://schemas.microsoft.com/office/word/2010/wordml" w14:paraId="601B1135" wp14:textId="77777777">
      <w:pPr>
        <w:spacing w:before="60" w:after="60"/>
      </w:pPr>
      <w:r w:rsidRPr="1C80FF77" w:rsidR="1C80FF77">
        <w:rPr>
          <w:rFonts w:ascii="Arial" w:hAnsi="Arial" w:eastAsia="Arial" w:cs="Arial"/>
          <w:b w:val="1"/>
          <w:bCs w:val="1"/>
          <w:color w:val="0A2540"/>
          <w:sz w:val="20"/>
          <w:szCs w:val="20"/>
          <w:lang w:val="en-US"/>
        </w:rPr>
        <w:t xml:space="preserve">[5]  </w:t>
      </w:r>
      <w:r w:rsidRPr="1C80FF77" w:rsidR="1C80FF77">
        <w:rPr>
          <w:rFonts w:ascii="Arial" w:hAnsi="Arial" w:eastAsia="Arial" w:cs="Arial"/>
          <w:b w:val="1"/>
          <w:bCs w:val="1"/>
          <w:sz w:val="20"/>
          <w:szCs w:val="20"/>
          <w:lang w:val="en-US"/>
        </w:rPr>
        <w:t xml:space="preserve">Steuerpraxis Kanton Thurgau. </w:t>
      </w:r>
      <w:r w:rsidRPr="1C80FF77" w:rsidR="1C80FF77">
        <w:rPr>
          <w:rFonts w:ascii="Arial" w:hAnsi="Arial" w:eastAsia="Arial" w:cs="Arial"/>
          <w:sz w:val="20"/>
          <w:szCs w:val="20"/>
          <w:lang w:val="en-US"/>
        </w:rPr>
        <w:t xml:space="preserve">StP 19 Nr. 3 Besteuerung von Mitarbeiterbeteiligungen – 5-jährige Haltefrist, Übergewinn. </w:t>
      </w:r>
      <w:r w:rsidRPr="1C80FF77" w:rsidR="1C80FF77">
        <w:rPr>
          <w:rFonts w:ascii="Arial" w:hAnsi="Arial" w:eastAsia="Arial" w:cs="Arial"/>
          <w:i w:val="1"/>
          <w:iCs w:val="1"/>
          <w:color w:val="2AA6B0"/>
          <w:sz w:val="20"/>
          <w:szCs w:val="20"/>
          <w:lang w:val="en-US"/>
        </w:rPr>
        <w:t>steuerpraxis.tg.ch/steuerpraxis/2023-07/stp-19-nr-3-besteuerung-von-mitarbeiterbeteiligung</w:t>
      </w:r>
      <w:r w:rsidRPr="1C80FF77" w:rsidR="1C80FF77">
        <w:rPr>
          <w:rFonts w:ascii="Arial" w:hAnsi="Arial" w:eastAsia="Arial" w:cs="Arial"/>
          <w:color w:val="666666"/>
          <w:sz w:val="20"/>
          <w:szCs w:val="20"/>
          <w:lang w:val="en-US"/>
        </w:rPr>
        <w:t xml:space="preserve"> — Stand Stand 2024.</w:t>
      </w:r>
    </w:p>
    <w:p xmlns:wp14="http://schemas.microsoft.com/office/word/2010/wordml" w14:paraId="63D191E4" wp14:textId="77777777">
      <w:pPr>
        <w:spacing w:before="60" w:after="60"/>
      </w:pPr>
      <w:r w:rsidRPr="1C80FF77" w:rsidR="1C80FF77">
        <w:rPr>
          <w:rFonts w:ascii="Arial" w:hAnsi="Arial" w:eastAsia="Arial" w:cs="Arial"/>
          <w:b w:val="1"/>
          <w:bCs w:val="1"/>
          <w:color w:val="0A2540"/>
          <w:sz w:val="20"/>
          <w:szCs w:val="20"/>
          <w:lang w:val="en-US"/>
        </w:rPr>
        <w:t xml:space="preserve">[6]  </w:t>
      </w:r>
      <w:r w:rsidRPr="1C80FF77" w:rsidR="1C80FF77">
        <w:rPr>
          <w:rFonts w:ascii="Arial" w:hAnsi="Arial" w:eastAsia="Arial" w:cs="Arial"/>
          <w:b w:val="1"/>
          <w:bCs w:val="1"/>
          <w:sz w:val="20"/>
          <w:szCs w:val="20"/>
          <w:lang w:val="en-US"/>
        </w:rPr>
        <w:t xml:space="preserve">SSK / ESTV. </w:t>
      </w:r>
      <w:r w:rsidRPr="1C80FF77" w:rsidR="1C80FF77">
        <w:rPr>
          <w:rFonts w:ascii="Arial" w:hAnsi="Arial" w:eastAsia="Arial" w:cs="Arial"/>
          <w:sz w:val="20"/>
          <w:szCs w:val="20"/>
          <w:lang w:val="en-US"/>
        </w:rPr>
        <w:t xml:space="preserve">Wegleitung zum Ausfüllen des Lohnausweises bzw. der Rentenbescheinigung 2026. </w:t>
      </w:r>
      <w:r w:rsidRPr="1C80FF77" w:rsidR="1C80FF77">
        <w:rPr>
          <w:rFonts w:ascii="Arial" w:hAnsi="Arial" w:eastAsia="Arial" w:cs="Arial"/>
          <w:i w:val="1"/>
          <w:iCs w:val="1"/>
          <w:color w:val="2AA6B0"/>
          <w:sz w:val="20"/>
          <w:szCs w:val="20"/>
          <w:lang w:val="en-US"/>
        </w:rPr>
        <w:t>estv.admin.ch/dam/de/sd-web/afP1GDFr8gE3/dbst-form-lohna-wegleitung-2026-de.pdf</w:t>
      </w:r>
      <w:r w:rsidRPr="1C80FF77" w:rsidR="1C80FF77">
        <w:rPr>
          <w:rFonts w:ascii="Arial" w:hAnsi="Arial" w:eastAsia="Arial" w:cs="Arial"/>
          <w:color w:val="666666"/>
          <w:sz w:val="20"/>
          <w:szCs w:val="20"/>
          <w:lang w:val="en-US"/>
        </w:rPr>
        <w:t xml:space="preserve"> — Stand Gültig ab 1. Januar 2026.</w:t>
      </w:r>
    </w:p>
    <w:p xmlns:wp14="http://schemas.microsoft.com/office/word/2010/wordml" w14:paraId="2254A8AB" wp14:textId="77777777">
      <w:pPr>
        <w:spacing w:before="60" w:after="60"/>
      </w:pPr>
      <w:r w:rsidRPr="1C80FF77" w:rsidR="1C80FF77">
        <w:rPr>
          <w:rFonts w:ascii="Arial" w:hAnsi="Arial" w:eastAsia="Arial" w:cs="Arial"/>
          <w:b w:val="1"/>
          <w:bCs w:val="1"/>
          <w:color w:val="0A2540"/>
          <w:sz w:val="20"/>
          <w:szCs w:val="20"/>
          <w:lang w:val="en-US"/>
        </w:rPr>
        <w:t xml:space="preserve">[7]  </w:t>
      </w:r>
      <w:r w:rsidRPr="1C80FF77" w:rsidR="1C80FF77">
        <w:rPr>
          <w:rFonts w:ascii="Arial" w:hAnsi="Arial" w:eastAsia="Arial" w:cs="Arial"/>
          <w:b w:val="1"/>
          <w:bCs w:val="1"/>
          <w:sz w:val="20"/>
          <w:szCs w:val="20"/>
          <w:lang w:val="en-US"/>
        </w:rPr>
        <w:t xml:space="preserve">Kanton Zürich. </w:t>
      </w:r>
      <w:r w:rsidRPr="1C80FF77" w:rsidR="1C80FF77">
        <w:rPr>
          <w:rFonts w:ascii="Arial" w:hAnsi="Arial" w:eastAsia="Arial" w:cs="Arial"/>
          <w:sz w:val="20"/>
          <w:szCs w:val="20"/>
          <w:lang w:val="en-US"/>
        </w:rPr>
        <w:t xml:space="preserve">Merkblatt Besteuerung von Mitarbeiterbeteiligungen – Steuerbuch ZStB 17a-1. </w:t>
      </w:r>
      <w:r w:rsidRPr="1C80FF77" w:rsidR="1C80FF77">
        <w:rPr>
          <w:rFonts w:ascii="Arial" w:hAnsi="Arial" w:eastAsia="Arial" w:cs="Arial"/>
          <w:i w:val="1"/>
          <w:iCs w:val="1"/>
          <w:color w:val="2AA6B0"/>
          <w:sz w:val="20"/>
          <w:szCs w:val="20"/>
          <w:lang w:val="en-US"/>
        </w:rPr>
        <w:t>zh.ch/de/steuern-finanzen/steuern/treuhaender/steuerbuch/steuerbuch-definition/zstb-17a-1.html</w:t>
      </w:r>
      <w:r w:rsidRPr="1C80FF77" w:rsidR="1C80FF77">
        <w:rPr>
          <w:rFonts w:ascii="Arial" w:hAnsi="Arial" w:eastAsia="Arial" w:cs="Arial"/>
          <w:color w:val="666666"/>
          <w:sz w:val="20"/>
          <w:szCs w:val="20"/>
          <w:lang w:val="en-US"/>
        </w:rPr>
        <w:t xml:space="preserve"> — Stand 2025.</w:t>
      </w:r>
    </w:p>
    <w:p xmlns:wp14="http://schemas.microsoft.com/office/word/2010/wordml" w14:paraId="5C1ECCA6" wp14:textId="77777777">
      <w:pPr>
        <w:spacing w:before="60" w:after="60"/>
      </w:pPr>
      <w:r w:rsidRPr="1C80FF77" w:rsidR="1C80FF77">
        <w:rPr>
          <w:rFonts w:ascii="Arial" w:hAnsi="Arial" w:eastAsia="Arial" w:cs="Arial"/>
          <w:b w:val="1"/>
          <w:bCs w:val="1"/>
          <w:color w:val="0A2540"/>
          <w:sz w:val="20"/>
          <w:szCs w:val="20"/>
          <w:lang w:val="en-US"/>
        </w:rPr>
        <w:t xml:space="preserve">[8]  </w:t>
      </w:r>
      <w:r w:rsidRPr="1C80FF77" w:rsidR="1C80FF77">
        <w:rPr>
          <w:rFonts w:ascii="Arial" w:hAnsi="Arial" w:eastAsia="Arial" w:cs="Arial"/>
          <w:b w:val="1"/>
          <w:bCs w:val="1"/>
          <w:sz w:val="20"/>
          <w:szCs w:val="20"/>
          <w:lang w:val="en-US"/>
        </w:rPr>
        <w:t xml:space="preserve">ESTV. </w:t>
      </w:r>
      <w:r w:rsidRPr="1C80FF77" w:rsidR="1C80FF77">
        <w:rPr>
          <w:rFonts w:ascii="Arial" w:hAnsi="Arial" w:eastAsia="Arial" w:cs="Arial"/>
          <w:sz w:val="20"/>
          <w:szCs w:val="20"/>
          <w:lang w:val="en-US"/>
        </w:rPr>
        <w:t xml:space="preserve">Mitteilung 029-S-2026: Umsatzabgabe bei Mitarbeiterbeteiligungsplänen – PSU, RSU, Gratisaktien. </w:t>
      </w:r>
      <w:r w:rsidRPr="1C80FF77" w:rsidR="1C80FF77">
        <w:rPr>
          <w:rFonts w:ascii="Arial" w:hAnsi="Arial" w:eastAsia="Arial" w:cs="Arial"/>
          <w:i w:val="1"/>
          <w:iCs w:val="1"/>
          <w:color w:val="2AA6B0"/>
          <w:sz w:val="20"/>
          <w:szCs w:val="20"/>
          <w:lang w:val="en-US"/>
        </w:rPr>
        <w:t>estv.admin.ch/de/mitteilungen-estv</w:t>
      </w:r>
      <w:r w:rsidRPr="1C80FF77" w:rsidR="1C80FF77">
        <w:rPr>
          <w:rFonts w:ascii="Arial" w:hAnsi="Arial" w:eastAsia="Arial" w:cs="Arial"/>
          <w:color w:val="666666"/>
          <w:sz w:val="20"/>
          <w:szCs w:val="20"/>
          <w:lang w:val="en-US"/>
        </w:rPr>
        <w:t xml:space="preserve"> — Stand 5. Februar 2026.</w:t>
      </w:r>
    </w:p>
    <w:p xmlns:wp14="http://schemas.microsoft.com/office/word/2010/wordml" w14:paraId="2BFD9FDA" wp14:textId="77777777">
      <w:pPr>
        <w:spacing w:before="60" w:after="60"/>
      </w:pPr>
      <w:r w:rsidRPr="1C80FF77" w:rsidR="1C80FF77">
        <w:rPr>
          <w:rFonts w:ascii="Arial" w:hAnsi="Arial" w:eastAsia="Arial" w:cs="Arial"/>
          <w:b w:val="1"/>
          <w:bCs w:val="1"/>
          <w:color w:val="0A2540"/>
          <w:sz w:val="20"/>
          <w:szCs w:val="20"/>
          <w:lang w:val="en-US"/>
        </w:rPr>
        <w:t xml:space="preserve">[9]  </w:t>
      </w:r>
      <w:r w:rsidRPr="1C80FF77" w:rsidR="1C80FF77">
        <w:rPr>
          <w:rFonts w:ascii="Arial" w:hAnsi="Arial" w:eastAsia="Arial" w:cs="Arial"/>
          <w:b w:val="1"/>
          <w:bCs w:val="1"/>
          <w:sz w:val="20"/>
          <w:szCs w:val="20"/>
          <w:lang w:val="en-US"/>
        </w:rPr>
        <w:t xml:space="preserve">law.ch / LAW.CH. </w:t>
      </w:r>
      <w:r w:rsidRPr="1C80FF77" w:rsidR="1C80FF77">
        <w:rPr>
          <w:rFonts w:ascii="Arial" w:hAnsi="Arial" w:eastAsia="Arial" w:cs="Arial"/>
          <w:sz w:val="20"/>
          <w:szCs w:val="20"/>
          <w:lang w:val="en-US"/>
        </w:rPr>
        <w:t xml:space="preserve">Mitarbeiterbeteiligungspläne: Rechtsprechung und Verwaltungspraxis bezüglich Umsatzabgabe, Empfehlung Steuerruling. </w:t>
      </w:r>
      <w:r w:rsidRPr="1C80FF77" w:rsidR="1C80FF77">
        <w:rPr>
          <w:rFonts w:ascii="Arial" w:hAnsi="Arial" w:eastAsia="Arial" w:cs="Arial"/>
          <w:i w:val="1"/>
          <w:iCs w:val="1"/>
          <w:color w:val="2AA6B0"/>
          <w:sz w:val="20"/>
          <w:szCs w:val="20"/>
          <w:lang w:val="en-US"/>
        </w:rPr>
        <w:t>law.ch/lawnews/2026/02/mitarbeiterbeteiligungsplaene-rechtsprechung-und-verwaltungspraxis</w:t>
      </w:r>
      <w:r w:rsidRPr="1C80FF77" w:rsidR="1C80FF77">
        <w:rPr>
          <w:rFonts w:ascii="Arial" w:hAnsi="Arial" w:eastAsia="Arial" w:cs="Arial"/>
          <w:color w:val="666666"/>
          <w:sz w:val="20"/>
          <w:szCs w:val="20"/>
          <w:lang w:val="en-US"/>
        </w:rPr>
        <w:t xml:space="preserve"> — Stand Februar 2026.</w:t>
      </w:r>
    </w:p>
    <w:p xmlns:wp14="http://schemas.microsoft.com/office/word/2010/wordml" w14:paraId="2A822558" wp14:textId="77777777">
      <w:pPr>
        <w:spacing w:before="60" w:after="60"/>
      </w:pPr>
      <w:r w:rsidRPr="1C80FF77" w:rsidR="1C80FF77">
        <w:rPr>
          <w:rFonts w:ascii="Arial" w:hAnsi="Arial" w:eastAsia="Arial" w:cs="Arial"/>
          <w:b w:val="1"/>
          <w:bCs w:val="1"/>
          <w:color w:val="0A2540"/>
          <w:sz w:val="20"/>
          <w:szCs w:val="20"/>
          <w:lang w:val="en-US"/>
        </w:rPr>
        <w:t xml:space="preserve">[10]  </w:t>
      </w:r>
      <w:r w:rsidRPr="1C80FF77" w:rsidR="1C80FF77">
        <w:rPr>
          <w:rFonts w:ascii="Arial" w:hAnsi="Arial" w:eastAsia="Arial" w:cs="Arial"/>
          <w:b w:val="1"/>
          <w:bCs w:val="1"/>
          <w:sz w:val="20"/>
          <w:szCs w:val="20"/>
          <w:lang w:val="en-US"/>
        </w:rPr>
        <w:t xml:space="preserve">Wenger Vieli AG. </w:t>
      </w:r>
      <w:r w:rsidRPr="1C80FF77" w:rsidR="1C80FF77">
        <w:rPr>
          <w:rFonts w:ascii="Arial" w:hAnsi="Arial" w:eastAsia="Arial" w:cs="Arial"/>
          <w:sz w:val="20"/>
          <w:szCs w:val="20"/>
          <w:lang w:val="en-US"/>
        </w:rPr>
        <w:t xml:space="preserve">Guidelines Bescheinigungspflichten des Arbeitgebers bei Mitarbeiterbeteiligungen. </w:t>
      </w:r>
      <w:r w:rsidRPr="1C80FF77" w:rsidR="1C80FF77">
        <w:rPr>
          <w:rFonts w:ascii="Arial" w:hAnsi="Arial" w:eastAsia="Arial" w:cs="Arial"/>
          <w:i w:val="1"/>
          <w:iCs w:val="1"/>
          <w:color w:val="2AA6B0"/>
          <w:sz w:val="20"/>
          <w:szCs w:val="20"/>
          <w:lang w:val="en-US"/>
        </w:rPr>
        <w:t>wengervieli.ch/getattachment/.../GUIDELINES_Bescheinigungspflichten.pdf</w:t>
      </w:r>
      <w:r w:rsidRPr="1C80FF77" w:rsidR="1C80FF77">
        <w:rPr>
          <w:rFonts w:ascii="Arial" w:hAnsi="Arial" w:eastAsia="Arial" w:cs="Arial"/>
          <w:color w:val="666666"/>
          <w:sz w:val="20"/>
          <w:szCs w:val="20"/>
          <w:lang w:val="en-US"/>
        </w:rPr>
        <w:t xml:space="preserve"> — Stand 2025.</w:t>
      </w:r>
    </w:p>
    <w:p xmlns:wp14="http://schemas.microsoft.com/office/word/2010/wordml" w14:paraId="6D12B27C" wp14:textId="77777777">
      <w:pPr>
        <w:spacing w:before="60" w:after="60"/>
      </w:pPr>
      <w:r w:rsidRPr="1C80FF77" w:rsidR="1C80FF77">
        <w:rPr>
          <w:rFonts w:ascii="Arial" w:hAnsi="Arial" w:eastAsia="Arial" w:cs="Arial"/>
          <w:b w:val="1"/>
          <w:bCs w:val="1"/>
          <w:color w:val="0A2540"/>
          <w:sz w:val="20"/>
          <w:szCs w:val="20"/>
          <w:lang w:val="en-US"/>
        </w:rPr>
        <w:t xml:space="preserve">[11]  </w:t>
      </w:r>
      <w:r w:rsidRPr="1C80FF77" w:rsidR="1C80FF77">
        <w:rPr>
          <w:rFonts w:ascii="Arial" w:hAnsi="Arial" w:eastAsia="Arial" w:cs="Arial"/>
          <w:b w:val="1"/>
          <w:bCs w:val="1"/>
          <w:sz w:val="20"/>
          <w:szCs w:val="20"/>
          <w:lang w:val="en-US"/>
        </w:rPr>
        <w:t xml:space="preserve">Bär &amp; Karrer. </w:t>
      </w:r>
      <w:r w:rsidRPr="1C80FF77" w:rsidR="1C80FF77">
        <w:rPr>
          <w:rFonts w:ascii="Arial" w:hAnsi="Arial" w:eastAsia="Arial" w:cs="Arial"/>
          <w:sz w:val="20"/>
          <w:szCs w:val="20"/>
          <w:lang w:val="en-US"/>
        </w:rPr>
        <w:t xml:space="preserve">Briefing ESTV-Zinssätze 2026 – Kapitalisierungssatz für Bewertungen in CHF: 10,00% (Bewertungsjahr 2025). </w:t>
      </w:r>
      <w:r w:rsidRPr="1C80FF77" w:rsidR="1C80FF77">
        <w:rPr>
          <w:rFonts w:ascii="Arial" w:hAnsi="Arial" w:eastAsia="Arial" w:cs="Arial"/>
          <w:i w:val="1"/>
          <w:iCs w:val="1"/>
          <w:color w:val="2AA6B0"/>
          <w:sz w:val="20"/>
          <w:szCs w:val="20"/>
          <w:lang w:val="en-US"/>
        </w:rPr>
        <w:t>baerkarrer.ch/userdata/files/publications/2026/briefing-estv-zinssaetze-2026.pdf</w:t>
      </w:r>
      <w:r w:rsidRPr="1C80FF77" w:rsidR="1C80FF77">
        <w:rPr>
          <w:rFonts w:ascii="Arial" w:hAnsi="Arial" w:eastAsia="Arial" w:cs="Arial"/>
          <w:color w:val="666666"/>
          <w:sz w:val="20"/>
          <w:szCs w:val="20"/>
          <w:lang w:val="en-US"/>
        </w:rPr>
        <w:t xml:space="preserve"> — Stand Januar 2026.</w:t>
      </w:r>
    </w:p>
    <w:p xmlns:wp14="http://schemas.microsoft.com/office/word/2010/wordml" w14:paraId="55303072" wp14:textId="77777777">
      <w:pPr>
        <w:spacing w:before="60" w:after="60"/>
      </w:pPr>
      <w:r w:rsidRPr="1C80FF77" w:rsidR="1C80FF77">
        <w:rPr>
          <w:rFonts w:ascii="Arial" w:hAnsi="Arial" w:eastAsia="Arial" w:cs="Arial"/>
          <w:b w:val="1"/>
          <w:bCs w:val="1"/>
          <w:color w:val="0A2540"/>
          <w:sz w:val="20"/>
          <w:szCs w:val="20"/>
          <w:lang w:val="en-US"/>
        </w:rPr>
        <w:t xml:space="preserve">[12]  </w:t>
      </w:r>
      <w:r w:rsidRPr="1C80FF77" w:rsidR="1C80FF77">
        <w:rPr>
          <w:rFonts w:ascii="Arial" w:hAnsi="Arial" w:eastAsia="Arial" w:cs="Arial"/>
          <w:b w:val="1"/>
          <w:bCs w:val="1"/>
          <w:sz w:val="20"/>
          <w:szCs w:val="20"/>
          <w:lang w:val="en-US"/>
        </w:rPr>
        <w:t xml:space="preserve">KPMG Schweiz. </w:t>
      </w:r>
      <w:r w:rsidRPr="1C80FF77" w:rsidR="1C80FF77">
        <w:rPr>
          <w:rFonts w:ascii="Arial" w:hAnsi="Arial" w:eastAsia="Arial" w:cs="Arial"/>
          <w:sz w:val="20"/>
          <w:szCs w:val="20"/>
          <w:lang w:val="en-US"/>
        </w:rPr>
        <w:t xml:space="preserve">Steuerwert nicht kotierter Aktien: Kapitalisierungssatz 2024: 8,75%. </w:t>
      </w:r>
      <w:r w:rsidRPr="1C80FF77" w:rsidR="1C80FF77">
        <w:rPr>
          <w:rFonts w:ascii="Arial" w:hAnsi="Arial" w:eastAsia="Arial" w:cs="Arial"/>
          <w:i w:val="1"/>
          <w:iCs w:val="1"/>
          <w:color w:val="2AA6B0"/>
          <w:sz w:val="20"/>
          <w:szCs w:val="20"/>
          <w:lang w:val="en-US"/>
        </w:rPr>
        <w:t>kpmg.com/ch/de/themen/steuern/steuerbewertung-nicht-kotierte-aktien.html</w:t>
      </w:r>
      <w:r w:rsidRPr="1C80FF77" w:rsidR="1C80FF77">
        <w:rPr>
          <w:rFonts w:ascii="Arial" w:hAnsi="Arial" w:eastAsia="Arial" w:cs="Arial"/>
          <w:color w:val="666666"/>
          <w:sz w:val="20"/>
          <w:szCs w:val="20"/>
          <w:lang w:val="en-US"/>
        </w:rPr>
        <w:t xml:space="preserve"> — Stand November 2025.</w:t>
      </w:r>
    </w:p>
    <w:p xmlns:wp14="http://schemas.microsoft.com/office/word/2010/wordml" w14:paraId="2678B530" wp14:textId="77777777">
      <w:pPr>
        <w:spacing w:before="60" w:after="60"/>
      </w:pPr>
      <w:r w:rsidRPr="1C80FF77" w:rsidR="1C80FF77">
        <w:rPr>
          <w:rFonts w:ascii="Arial" w:hAnsi="Arial" w:eastAsia="Arial" w:cs="Arial"/>
          <w:b w:val="1"/>
          <w:bCs w:val="1"/>
          <w:color w:val="0A2540"/>
          <w:sz w:val="20"/>
          <w:szCs w:val="20"/>
          <w:lang w:val="en-US"/>
        </w:rPr>
        <w:t xml:space="preserve">[13]  </w:t>
      </w:r>
      <w:r w:rsidRPr="1C80FF77" w:rsidR="1C80FF77">
        <w:rPr>
          <w:rFonts w:ascii="Arial" w:hAnsi="Arial" w:eastAsia="Arial" w:cs="Arial"/>
          <w:b w:val="1"/>
          <w:bCs w:val="1"/>
          <w:sz w:val="20"/>
          <w:szCs w:val="20"/>
          <w:lang w:val="en-US"/>
        </w:rPr>
        <w:t xml:space="preserve">Caminada Treuhand AG. </w:t>
      </w:r>
      <w:r w:rsidRPr="1C80FF77" w:rsidR="1C80FF77">
        <w:rPr>
          <w:rFonts w:ascii="Arial" w:hAnsi="Arial" w:eastAsia="Arial" w:cs="Arial"/>
          <w:sz w:val="20"/>
          <w:szCs w:val="20"/>
          <w:lang w:val="en-US"/>
        </w:rPr>
        <w:t xml:space="preserve">Wichtige Kennzahlen 2025 – Kapitalisierungssatz-Verlauf 2015–2024 (KS SSK 28). </w:t>
      </w:r>
      <w:r w:rsidRPr="1C80FF77" w:rsidR="1C80FF77">
        <w:rPr>
          <w:rFonts w:ascii="Arial" w:hAnsi="Arial" w:eastAsia="Arial" w:cs="Arial"/>
          <w:i w:val="1"/>
          <w:iCs w:val="1"/>
          <w:color w:val="2AA6B0"/>
          <w:sz w:val="20"/>
          <w:szCs w:val="20"/>
          <w:lang w:val="en-US"/>
        </w:rPr>
        <w:t>caminada.ch/fileadmin/user_upload/publikationen/allgemeines/WICHTIGE_KENNZAHLEN_25.pdf</w:t>
      </w:r>
      <w:r w:rsidRPr="1C80FF77" w:rsidR="1C80FF77">
        <w:rPr>
          <w:rFonts w:ascii="Arial" w:hAnsi="Arial" w:eastAsia="Arial" w:cs="Arial"/>
          <w:color w:val="666666"/>
          <w:sz w:val="20"/>
          <w:szCs w:val="20"/>
          <w:lang w:val="en-US"/>
        </w:rPr>
        <w:t xml:space="preserve"> — Stand 2025.</w:t>
      </w:r>
    </w:p>
    <w:p xmlns:wp14="http://schemas.microsoft.com/office/word/2010/wordml" w14:paraId="7196D064" wp14:textId="77777777">
      <w:pPr>
        <w:spacing w:before="40" w:after="40"/>
      </w:pPr>
      <w:r/>
    </w:p>
    <w:p xmlns:wp14="http://schemas.microsoft.com/office/word/2010/wordml" w14:paraId="34FF1C98" wp14:textId="77777777">
      <w:pPr>
        <w:pBdr>
          <w:bottom w:val="single" w:color="CCCCCC" w:sz="4" w:space="1"/>
        </w:pBdr>
        <w:spacing w:before="120" w:after="12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C80FF77" w14:paraId="7B0BCA71" wp14:textId="77777777">
        <w:tc>
          <w:tcPr>
            <w:tcBorders>
              <w:top w:val="none" w:color="FFFFFF" w:sz="0"/>
              <w:left w:val="none" w:color="FFFFFF" w:sz="0"/>
              <w:bottom w:val="none" w:color="FFFFFF" w:sz="0"/>
              <w:right w:val="none" w:color="FFFFFF" w:sz="0"/>
            </w:tcBorders>
            <w:shd w:val="clear" w:color="auto" w:fill="0A2540"/>
            <w:tcMar>
              <w:top w:w="160" w:type="dxa"/>
              <w:left w:w="200" w:type="dxa"/>
              <w:bottom w:w="160" w:type="dxa"/>
              <w:right w:w="200" w:type="dxa"/>
            </w:tcMar>
          </w:tcPr>
          <w:p w14:paraId="2A4F25DF" wp14:textId="77777777">
            <w:pPr>
              <w:jc w:val="center"/>
            </w:pPr>
            <w:r w:rsidRPr="1C80FF77" w:rsidR="1C80FF77">
              <w:rPr>
                <w:rFonts w:ascii="Arial" w:hAnsi="Arial" w:eastAsia="Arial" w:cs="Arial"/>
                <w:b w:val="1"/>
                <w:bCs w:val="1"/>
                <w:color w:val="FFFFFF"/>
                <w:sz w:val="26"/>
                <w:szCs w:val="26"/>
                <w:lang w:val="en-US"/>
              </w:rPr>
              <w:t>Mitarbeiterbeteiligungsprogramm einführen oder optimieren?</w:t>
            </w:r>
          </w:p>
          <w:p w14:paraId="7CCAA5DE" wp14:textId="77777777">
            <w:pPr>
              <w:jc w:val="center"/>
            </w:pPr>
            <w:r w:rsidRPr="1C80FF77" w:rsidR="1C80FF77">
              <w:rPr>
                <w:rFonts w:ascii="Arial" w:hAnsi="Arial" w:eastAsia="Arial" w:cs="Arial"/>
                <w:color w:val="FFFFFF"/>
                <w:sz w:val="22"/>
                <w:szCs w:val="22"/>
                <w:lang w:val="en-US"/>
              </w:rPr>
              <w:t>Wir begleiten Sie von der Programmstrukturierung über das Steuerruling bis zum Lohnausweis-Reporting.</w:t>
            </w:r>
          </w:p>
          <w:p w14:paraId="54C3B042" wp14:textId="77777777">
            <w:pPr>
              <w:spacing w:before="120"/>
              <w:jc w:val="center"/>
            </w:pPr>
            <w:r w:rsidRPr="1C80FF77" w:rsidR="1C80FF77">
              <w:rPr>
                <w:rFonts w:ascii="Arial" w:hAnsi="Arial" w:eastAsia="Arial" w:cs="Arial"/>
                <w:b w:val="1"/>
                <w:bCs w:val="1"/>
                <w:color w:val="2AA6B0"/>
                <w:sz w:val="22"/>
                <w:szCs w:val="22"/>
                <w:lang w:val="en-US"/>
              </w:rPr>
              <w:t>→ zofingen-treuhand.ch/kontakt</w:t>
            </w:r>
          </w:p>
        </w:tc>
      </w:tr>
    </w:tbl>
    <w:p xmlns:wp14="http://schemas.microsoft.com/office/word/2010/wordml" w14:paraId="6D072C0D" wp14:textId="77777777">
      <w:pPr>
        <w:spacing w:before="40" w:after="40"/>
      </w:pPr>
      <w:r/>
    </w:p>
    <w:p xmlns:wp14="http://schemas.microsoft.com/office/word/2010/wordml" w14:paraId="48A21919" wp14:textId="77777777">
      <w:pPr>
        <w:pBdr>
          <w:bottom w:val="single" w:color="CCCCCC" w:sz="4" w:space="1"/>
        </w:pBdr>
        <w:spacing w:before="120" w:after="120"/>
      </w:pPr>
      <w:r/>
    </w:p>
    <w:p xmlns:wp14="http://schemas.microsoft.com/office/word/2010/wordml" w14:paraId="4F09FA0F" wp14:textId="77777777">
      <w:pPr>
        <w:spacing w:before="160" w:after="80"/>
      </w:pPr>
      <w:r>
        <w:rPr>
          <w:rFonts w:ascii="Arial" w:hAnsi="Arial" w:eastAsia="Arial" w:cs="Arial"/>
          <w:b/>
          <w:bCs/>
          <w:color w:val="0A2540"/>
          <w:sz w:val="18"/>
          <w:szCs w:val="18"/>
        </w:rPr>
        <w:t xml:space="preserve">INTERNE VERLINKUNGSEMPFEHLUNGEN — FÜR ALBERTO</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xmlns:wp14="http://schemas.microsoft.com/office/word/2010/wordml" w:rsidTr="1C80FF77" w14:paraId="27EF5955"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145FBA" wp14:textId="77777777">
            <w:r w:rsidRPr="1C80FF77" w:rsidR="1C80FF77">
              <w:rPr>
                <w:rFonts w:ascii="Arial" w:hAnsi="Arial" w:eastAsia="Arial" w:cs="Arial"/>
                <w:b w:val="1"/>
                <w:bCs w:val="1"/>
                <w:color w:val="FFFFFF"/>
                <w:sz w:val="20"/>
                <w:szCs w:val="20"/>
                <w:lang w:val="en-US"/>
              </w:rPr>
              <w:t>Ankertext</w:t>
            </w:r>
          </w:p>
        </w:tc>
        <w:tc>
          <w:tcPr>
            <w:tcW w:w="3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4A5FD17" wp14:textId="77777777">
            <w:r>
              <w:rPr>
                <w:rFonts w:ascii="Arial" w:hAnsi="Arial" w:eastAsia="Arial" w:cs="Arial"/>
                <w:b/>
                <w:bCs/>
                <w:color w:val="FFFFFF"/>
                <w:sz w:val="20"/>
                <w:szCs w:val="20"/>
              </w:rPr>
              <w:t xml:space="preserve">Ziel-URL</w:t>
            </w:r>
          </w:p>
        </w:tc>
        <w:tc>
          <w:tcPr>
            <w:tcW w:w="2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7B20BC0" wp14:textId="77777777">
            <w:r w:rsidRPr="1C80FF77" w:rsidR="1C80FF77">
              <w:rPr>
                <w:rFonts w:ascii="Arial" w:hAnsi="Arial" w:eastAsia="Arial" w:cs="Arial"/>
                <w:b w:val="1"/>
                <w:bCs w:val="1"/>
                <w:color w:val="FFFFFF"/>
                <w:sz w:val="20"/>
                <w:szCs w:val="20"/>
                <w:lang w:val="en-US"/>
              </w:rPr>
              <w:t>Platzierung</w:t>
            </w:r>
          </w:p>
        </w:tc>
      </w:tr>
      <w:tr xmlns:wp14="http://schemas.microsoft.com/office/word/2010/wordml" w:rsidTr="1C80FF77" w14:paraId="7C0F3DD3"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41B9152" wp14:textId="77777777">
            <w:r w:rsidRPr="1C80FF77" w:rsidR="1C80FF77">
              <w:rPr>
                <w:rFonts w:ascii="Arial" w:hAnsi="Arial" w:eastAsia="Arial" w:cs="Arial"/>
                <w:sz w:val="20"/>
                <w:szCs w:val="20"/>
                <w:lang w:val="en-US"/>
              </w:rPr>
              <w:t>Steueroptimierung für Unternehmen in der Schweiz</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BD12C24" wp14:textId="77777777">
            <w:r w:rsidRPr="1C80FF77" w:rsidR="1C80FF77">
              <w:rPr>
                <w:rFonts w:ascii="Arial" w:hAnsi="Arial" w:eastAsia="Arial" w:cs="Arial"/>
                <w:sz w:val="20"/>
                <w:szCs w:val="20"/>
                <w:lang w:val="en-US"/>
              </w:rPr>
              <w:t>/steueroptimierung-unternehmen-schweiz/</w:t>
            </w:r>
          </w:p>
        </w:tc>
        <w:tc>
          <w:tcPr>
            <w:tcW w:w="2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6E9D883" wp14:textId="77777777">
            <w:r w:rsidRPr="1C80FF77" w:rsidR="1C80FF77">
              <w:rPr>
                <w:rFonts w:ascii="Arial" w:hAnsi="Arial" w:eastAsia="Arial" w:cs="Arial"/>
                <w:sz w:val="20"/>
                <w:szCs w:val="20"/>
                <w:lang w:val="en-US"/>
              </w:rPr>
              <w:t>Einleitung (bereits verlinkt – beibehalten)</w:t>
            </w:r>
          </w:p>
        </w:tc>
      </w:tr>
      <w:tr xmlns:wp14="http://schemas.microsoft.com/office/word/2010/wordml" w:rsidTr="1C80FF77" w14:paraId="6D3635B8"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703AA7B" wp14:textId="77777777">
            <w:r w:rsidRPr="1C80FF77" w:rsidR="1C80FF77">
              <w:rPr>
                <w:rFonts w:ascii="Arial" w:hAnsi="Arial" w:eastAsia="Arial" w:cs="Arial"/>
                <w:sz w:val="20"/>
                <w:szCs w:val="20"/>
                <w:lang w:val="en-US"/>
              </w:rPr>
              <w:t>Lohn oder Dividende für Unternehmer</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59C41AE" wp14:textId="77777777">
            <w:r w:rsidRPr="1C80FF77" w:rsidR="1C80FF77">
              <w:rPr>
                <w:rFonts w:ascii="Arial" w:hAnsi="Arial" w:eastAsia="Arial" w:cs="Arial"/>
                <w:sz w:val="20"/>
                <w:szCs w:val="20"/>
                <w:lang w:val="en-US"/>
              </w:rPr>
              <w:t>/lohn-oder-dividende-fuer-unternehmer/</w:t>
            </w:r>
          </w:p>
        </w:tc>
        <w:tc>
          <w:tcPr>
            <w:tcW w:w="2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62AD73A" wp14:textId="77777777">
            <w:r w:rsidRPr="1C80FF77" w:rsidR="1C80FF77">
              <w:rPr>
                <w:rFonts w:ascii="Arial" w:hAnsi="Arial" w:eastAsia="Arial" w:cs="Arial"/>
                <w:sz w:val="20"/>
                <w:szCs w:val="20"/>
                <w:lang w:val="en-US"/>
              </w:rPr>
              <w:t>Abschnitt 7 Vergleich (bereits verlinkt – beibehalten)</w:t>
            </w:r>
          </w:p>
        </w:tc>
      </w:tr>
      <w:tr xmlns:wp14="http://schemas.microsoft.com/office/word/2010/wordml" w:rsidTr="1C80FF77" w14:paraId="033E3A02"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83946AE" wp14:textId="77777777">
            <w:r w:rsidRPr="1C80FF77" w:rsidR="1C80FF77">
              <w:rPr>
                <w:rFonts w:ascii="Arial" w:hAnsi="Arial" w:eastAsia="Arial" w:cs="Arial"/>
                <w:sz w:val="20"/>
                <w:szCs w:val="20"/>
                <w:lang w:val="en-US"/>
              </w:rPr>
              <w:t>Externe Lohnbuchhaltung</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5C3CCB2C" wp14:textId="77777777">
            <w:r w:rsidRPr="1C80FF77" w:rsidR="1C80FF77">
              <w:rPr>
                <w:rFonts w:ascii="Arial" w:hAnsi="Arial" w:eastAsia="Arial" w:cs="Arial"/>
                <w:sz w:val="20"/>
                <w:szCs w:val="20"/>
                <w:lang w:val="en-US"/>
              </w:rPr>
              <w:t>/dienstleistungen/externe-lohnbuchhaltung/</w:t>
            </w:r>
          </w:p>
        </w:tc>
        <w:tc>
          <w:tcPr>
            <w:tcW w:w="2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03E6426" wp14:textId="77777777">
            <w:r w:rsidRPr="1C80FF77" w:rsidR="1C80FF77">
              <w:rPr>
                <w:rFonts w:ascii="Arial" w:hAnsi="Arial" w:eastAsia="Arial" w:cs="Arial"/>
                <w:sz w:val="20"/>
                <w:szCs w:val="20"/>
                <w:lang w:val="en-US"/>
              </w:rPr>
              <w:t>Abschnitt 8 (AHV-Pflicht Arbeitgeber)</w:t>
            </w:r>
          </w:p>
        </w:tc>
      </w:tr>
      <w:tr xmlns:wp14="http://schemas.microsoft.com/office/word/2010/wordml" w:rsidTr="1C80FF77" w14:paraId="065593CC" wp14:textId="77777777">
        <w:tc>
          <w:tcPr>
            <w:tcW w:w="28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4C976A0" wp14:textId="77777777">
            <w:r w:rsidRPr="1C80FF77" w:rsidR="1C80FF77">
              <w:rPr>
                <w:rFonts w:ascii="Arial" w:hAnsi="Arial" w:eastAsia="Arial" w:cs="Arial"/>
                <w:sz w:val="20"/>
                <w:szCs w:val="20"/>
                <w:lang w:val="en-US"/>
              </w:rPr>
              <w:t>Jahresabschluss professionell erstellen</w:t>
            </w:r>
          </w:p>
        </w:tc>
        <w:tc>
          <w:tcPr>
            <w:tcW w:w="34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3CF145FA" wp14:textId="77777777">
            <w:r w:rsidRPr="1C80FF77" w:rsidR="1C80FF77">
              <w:rPr>
                <w:rFonts w:ascii="Arial" w:hAnsi="Arial" w:eastAsia="Arial" w:cs="Arial"/>
                <w:sz w:val="20"/>
                <w:szCs w:val="20"/>
                <w:lang w:val="en-US"/>
              </w:rPr>
              <w:t>/jahresabschluss/</w:t>
            </w:r>
          </w:p>
        </w:tc>
        <w:tc>
          <w:tcPr>
            <w:tcW w:w="2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F7778B2" wp14:textId="77777777">
            <w:r w:rsidRPr="1C80FF77" w:rsidR="1C80FF77">
              <w:rPr>
                <w:rFonts w:ascii="Arial" w:hAnsi="Arial" w:eastAsia="Arial" w:cs="Arial"/>
                <w:sz w:val="20"/>
                <w:szCs w:val="20"/>
                <w:lang w:val="en-US"/>
              </w:rPr>
              <w:t>Fazit / CTA-Bereich</w:t>
            </w:r>
          </w:p>
        </w:tc>
      </w:tr>
    </w:tbl>
    <w:p xmlns:wp14="http://schemas.microsoft.com/office/word/2010/wordml" w14:paraId="6BD18F9B" wp14:textId="77777777">
      <w:pPr>
        <w:spacing w:before="40" w:after="40"/>
      </w:pPr>
      <w:r/>
    </w:p>
    <w:p xmlns:wp14="http://schemas.microsoft.com/office/word/2010/wordml" w14:paraId="6F2451C1" wp14:textId="77777777">
      <w:pPr>
        <w:spacing w:before="160" w:after="80"/>
      </w:pPr>
      <w:r>
        <w:rPr>
          <w:rFonts w:ascii="Arial" w:hAnsi="Arial" w:eastAsia="Arial" w:cs="Arial"/>
          <w:b/>
          <w:bCs/>
          <w:color w:val="0A2540"/>
          <w:sz w:val="18"/>
          <w:szCs w:val="18"/>
        </w:rPr>
        <w:t xml:space="preserve">EXTERNE VERLINKUNGSEMPFEHLUNGEN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xmlns:wp14="http://schemas.microsoft.com/office/word/2010/wordml" w:rsidTr="1C80FF77" w14:paraId="2EFFB718" wp14:textId="77777777">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E8BA693" wp14:textId="77777777">
            <w:r>
              <w:rPr>
                <w:rFonts w:ascii="Arial" w:hAnsi="Arial" w:eastAsia="Arial" w:cs="Arial"/>
                <w:b/>
                <w:bCs/>
                <w:color w:val="FFFFFF"/>
                <w:sz w:val="20"/>
                <w:szCs w:val="20"/>
              </w:rPr>
              <w:t xml:space="preserve">URL</w:t>
            </w:r>
          </w:p>
        </w:tc>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6412D0D" wp14:textId="77777777">
            <w:r w:rsidRPr="1C80FF77" w:rsidR="1C80FF77">
              <w:rPr>
                <w:rFonts w:ascii="Arial" w:hAnsi="Arial" w:eastAsia="Arial" w:cs="Arial"/>
                <w:b w:val="1"/>
                <w:bCs w:val="1"/>
                <w:color w:val="FFFFFF"/>
                <w:sz w:val="20"/>
                <w:szCs w:val="20"/>
                <w:lang w:val="en-US"/>
              </w:rPr>
              <w:t>Ankertext</w:t>
            </w:r>
          </w:p>
        </w:tc>
        <w:tc>
          <w:tcPr>
            <w:tcW w:w="3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14C712E" wp14:textId="77777777">
            <w:r w:rsidRPr="1C80FF77" w:rsidR="1C80FF77">
              <w:rPr>
                <w:rFonts w:ascii="Arial" w:hAnsi="Arial" w:eastAsia="Arial" w:cs="Arial"/>
                <w:b w:val="1"/>
                <w:bCs w:val="1"/>
                <w:color w:val="FFFFFF"/>
                <w:sz w:val="20"/>
                <w:szCs w:val="20"/>
                <w:lang w:val="en-US"/>
              </w:rPr>
              <w:t>Begründung</w:t>
            </w:r>
          </w:p>
        </w:tc>
      </w:tr>
      <w:tr xmlns:wp14="http://schemas.microsoft.com/office/word/2010/wordml" w:rsidTr="1C80FF77" w14:paraId="432E31D8" wp14:textId="77777777">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4D61669" wp14:textId="77777777">
            <w:r w:rsidRPr="1C80FF77" w:rsidR="1C80FF77">
              <w:rPr>
                <w:rFonts w:ascii="Arial" w:hAnsi="Arial" w:eastAsia="Arial" w:cs="Arial"/>
                <w:sz w:val="20"/>
                <w:szCs w:val="20"/>
                <w:lang w:val="en-US"/>
              </w:rPr>
              <w:t>estv.admin.ch/de/kreisschreiben-direkten-bundessteuer</w:t>
            </w:r>
          </w:p>
        </w:tc>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965358E" wp14:textId="77777777">
            <w:r w:rsidRPr="1C80FF77" w:rsidR="1C80FF77">
              <w:rPr>
                <w:rFonts w:ascii="Arial" w:hAnsi="Arial" w:eastAsia="Arial" w:cs="Arial"/>
                <w:sz w:val="20"/>
                <w:szCs w:val="20"/>
                <w:lang w:val="en-US"/>
              </w:rPr>
              <w:t>ESTV Kreisschreiben Nr. 37</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23B102A1" wp14:textId="77777777">
            <w:r w:rsidRPr="1C80FF77" w:rsidR="1C80FF77">
              <w:rPr>
                <w:rFonts w:ascii="Arial" w:hAnsi="Arial" w:eastAsia="Arial" w:cs="Arial"/>
                <w:sz w:val="20"/>
                <w:szCs w:val="20"/>
                <w:lang w:val="en-US"/>
              </w:rPr>
              <w:t>Offizielle Rechtsquelle – bereits im Artikel referenziert</w:t>
            </w:r>
          </w:p>
        </w:tc>
      </w:tr>
      <w:tr xmlns:wp14="http://schemas.microsoft.com/office/word/2010/wordml" w:rsidTr="1C80FF77" w14:paraId="199C80C7" wp14:textId="77777777">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5FCFC0A" wp14:textId="77777777">
            <w:r w:rsidRPr="1C80FF77" w:rsidR="1C80FF77">
              <w:rPr>
                <w:rFonts w:ascii="Arial" w:hAnsi="Arial" w:eastAsia="Arial" w:cs="Arial"/>
                <w:sz w:val="20"/>
                <w:szCs w:val="20"/>
                <w:lang w:val="de-DE"/>
              </w:rPr>
              <w:t>estv.admin.ch/dam/de/.../dbst-form-lohna-wegleitung-2026-de.pdf</w:t>
            </w:r>
          </w:p>
        </w:tc>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A0C3BE6" wp14:textId="77777777">
            <w:r>
              <w:rPr>
                <w:rFonts w:ascii="Arial" w:hAnsi="Arial" w:eastAsia="Arial" w:cs="Arial"/>
                <w:sz w:val="20"/>
                <w:szCs w:val="20"/>
              </w:rPr>
              <w:t xml:space="preserve">Wegleitung Lohnausweis 2026 (PDF)</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BF51569" wp14:textId="77777777">
            <w:r w:rsidRPr="1C80FF77" w:rsidR="1C80FF77">
              <w:rPr>
                <w:rFonts w:ascii="Arial" w:hAnsi="Arial" w:eastAsia="Arial" w:cs="Arial"/>
                <w:sz w:val="20"/>
                <w:szCs w:val="20"/>
                <w:lang w:val="en-US"/>
              </w:rPr>
              <w:t>Offizielle SSK/ESTV-Quelle – hohe Autorität</w:t>
            </w:r>
          </w:p>
        </w:tc>
      </w:tr>
      <w:tr xmlns:wp14="http://schemas.microsoft.com/office/word/2010/wordml" w:rsidTr="1C80FF77" w14:paraId="3FAA8232" wp14:textId="77777777">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78D83172" wp14:textId="77777777">
            <w:r w:rsidRPr="1C80FF77" w:rsidR="1C80FF77">
              <w:rPr>
                <w:rFonts w:ascii="Arial" w:hAnsi="Arial" w:eastAsia="Arial" w:cs="Arial"/>
                <w:sz w:val="20"/>
                <w:szCs w:val="20"/>
                <w:lang w:val="en-US"/>
              </w:rPr>
              <w:t>news.admin.ch/de/nsb?id=45131</w:t>
            </w:r>
          </w:p>
        </w:tc>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6381B9E3" wp14:textId="77777777">
            <w:r w:rsidRPr="1C80FF77" w:rsidR="1C80FF77">
              <w:rPr>
                <w:rFonts w:ascii="Arial" w:hAnsi="Arial" w:eastAsia="Arial" w:cs="Arial"/>
                <w:sz w:val="20"/>
                <w:szCs w:val="20"/>
                <w:lang w:val="en-US"/>
              </w:rPr>
              <w:t>Bundesgesetz Mitarbeiterbeteiligung – admin.ch</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BB09AD0" wp14:textId="77777777">
            <w:r w:rsidRPr="1C80FF77" w:rsidR="1C80FF77">
              <w:rPr>
                <w:rFonts w:ascii="Arial" w:hAnsi="Arial" w:eastAsia="Arial" w:cs="Arial"/>
                <w:sz w:val="20"/>
                <w:szCs w:val="20"/>
                <w:lang w:val="en-US"/>
              </w:rPr>
              <w:t>Bereits im Original verlinkt – beibehalten und auf Aktualität prüfen</w:t>
            </w:r>
          </w:p>
        </w:tc>
      </w:tr>
      <w:tr xmlns:wp14="http://schemas.microsoft.com/office/word/2010/wordml" w:rsidTr="1C80FF77" w14:paraId="4B05FCF0" wp14:textId="77777777">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4DC190D8" wp14:textId="77777777">
            <w:r w:rsidRPr="1C80FF77" w:rsidR="1C80FF77">
              <w:rPr>
                <w:rFonts w:ascii="Arial" w:hAnsi="Arial" w:eastAsia="Arial" w:cs="Arial"/>
                <w:sz w:val="20"/>
                <w:szCs w:val="20"/>
                <w:lang w:val="en-US"/>
              </w:rPr>
              <w:t>ssk-csi.ch/de/themen/lohnausweis/mitarbeiterbeteiligungen</w:t>
            </w:r>
          </w:p>
        </w:tc>
        <w:tc>
          <w:tcPr>
            <w:tcW w:w="2600"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A90DFA8" wp14:textId="77777777">
            <w:r w:rsidRPr="1C80FF77" w:rsidR="1C80FF77">
              <w:rPr>
                <w:rFonts w:ascii="Arial" w:hAnsi="Arial" w:eastAsia="Arial" w:cs="Arial"/>
                <w:sz w:val="20"/>
                <w:szCs w:val="20"/>
                <w:lang w:val="en-US"/>
              </w:rPr>
              <w:t>SSK – Lohnausweis Mitarbeiterbeteiligungen</w:t>
            </w:r>
          </w:p>
        </w:tc>
        <w:tc>
          <w:tcPr>
            <w:tcW w:w="3826" w:type="dxa"/>
            <w:tcBorders>
              <w:top w:val="single" w:color="CCCCCC" w:sz="4"/>
              <w:left w:val="single" w:color="CCCCCC" w:sz="4"/>
              <w:bottom w:val="single" w:color="CCCCCC" w:sz="4"/>
              <w:right w:val="single" w:color="CCCCCC" w:sz="4"/>
            </w:tcBorders>
            <w:tcMar>
              <w:top w:w="80" w:type="dxa"/>
              <w:left w:w="120" w:type="dxa"/>
              <w:bottom w:w="80" w:type="dxa"/>
              <w:right w:w="120" w:type="dxa"/>
            </w:tcMar>
          </w:tcPr>
          <w:p w14:paraId="0DCDAA2C" wp14:textId="77777777">
            <w:r w:rsidRPr="1C80FF77" w:rsidR="1C80FF77">
              <w:rPr>
                <w:rFonts w:ascii="Arial" w:hAnsi="Arial" w:eastAsia="Arial" w:cs="Arial"/>
                <w:sz w:val="20"/>
                <w:szCs w:val="20"/>
                <w:lang w:val="en-US"/>
              </w:rPr>
              <w:t>Bereits im Original verlinkt – beibehalten</w:t>
            </w:r>
          </w:p>
        </w:tc>
      </w:tr>
    </w:tbl>
    <w:p xmlns:wp14="http://schemas.microsoft.com/office/word/2010/wordml" w14:paraId="238601FE" wp14:textId="77777777">
      <w:pPr>
        <w:spacing w:before="40" w:after="40"/>
      </w:pPr>
      <w:r/>
    </w:p>
    <w:p xmlns:wp14="http://schemas.microsoft.com/office/word/2010/wordml" w14:paraId="0F3CABC7" wp14:textId="77777777">
      <w:pPr>
        <w:pBdr>
          <w:bottom w:val="single" w:color="CCCCCC" w:sz="4" w:space="1"/>
        </w:pBdr>
        <w:spacing w:before="120" w:after="120"/>
      </w:pPr>
      <w:r/>
    </w:p>
    <w:p xmlns:wp14="http://schemas.microsoft.com/office/word/2010/wordml" w14:paraId="118114EF" wp14:textId="77777777">
      <w:pPr>
        <w:pStyle w:val="Heading2"/>
        <w:spacing w:before="280" w:after="120"/>
      </w:pPr>
      <w:r>
        <w:rPr>
          <w:rFonts w:ascii="Arial" w:hAnsi="Arial" w:eastAsia="Arial" w:cs="Arial"/>
          <w:b/>
          <w:bCs/>
          <w:color w:val="0A2540"/>
          <w:sz w:val="28"/>
          <w:szCs w:val="28"/>
        </w:rPr>
        <w:t xml:space="preserve">SCHEMA MARKUP — JSON-LD (für Alberto / WordPress)</w:t>
      </w:r>
    </w:p>
    <w:p xmlns:wp14="http://schemas.microsoft.com/office/word/2010/wordml" w14:paraId="6CF78690" wp14:textId="77777777">
      <w:pPr>
        <w:spacing w:before="80" w:after="120"/>
      </w:pPr>
      <w:r w:rsidRPr="1C80FF77" w:rsidR="1C80FF77">
        <w:rPr>
          <w:rFonts w:ascii="Arial" w:hAnsi="Arial" w:eastAsia="Arial" w:cs="Arial"/>
          <w:sz w:val="22"/>
          <w:szCs w:val="22"/>
          <w:lang w:val="en-US"/>
        </w:rPr>
        <w:t>Prüfung nach Publikation: search.google.com/test/rich-results</w:t>
      </w:r>
    </w:p>
    <w:p xmlns:wp14="http://schemas.microsoft.com/office/word/2010/wordml" w14:paraId="5B08B5D1" wp14:textId="77777777">
      <w:pPr>
        <w:spacing w:before="40" w:after="40"/>
      </w:pPr>
      <w:r/>
    </w:p>
    <w:p xmlns:wp14="http://schemas.microsoft.com/office/word/2010/wordml" w14:paraId="1E9E4088" wp14:textId="77777777">
      <w:pPr>
        <w:spacing w:before="80" w:after="40"/>
      </w:pPr>
      <w:r>
        <w:rPr>
          <w:rFonts w:ascii="Arial" w:hAnsi="Arial" w:eastAsia="Arial" w:cs="Arial"/>
          <w:b/>
          <w:bCs/>
          <w:color w:val="0A2540"/>
          <w:sz w:val="22"/>
          <w:szCs w:val="22"/>
        </w:rPr>
        <w:t xml:space="preserve">Schema 1: Article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C80FF77" w14:paraId="181B62D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111F605" wp14:textId="77777777">
            <w:r w:rsidRPr="1C80FF77" w:rsidR="1C80FF77">
              <w:rPr>
                <w:rFonts w:ascii="Courier New" w:hAnsi="Courier New" w:eastAsia="Courier New" w:cs="Courier New"/>
                <w:sz w:val="18"/>
                <w:szCs w:val="18"/>
                <w:lang w:val="en-US"/>
              </w:rPr>
              <w:t>&lt;script type="application/ld+json"&gt;</w:t>
            </w:r>
          </w:p>
        </w:tc>
      </w:tr>
      <w:tr xmlns:wp14="http://schemas.microsoft.com/office/word/2010/wordml" w:rsidTr="1C80FF77" w14:paraId="668EF8AE"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748926B4" wp14:textId="77777777">
            <w:r>
              <w:rPr>
                <w:rFonts w:ascii="Courier New" w:hAnsi="Courier New" w:eastAsia="Courier New" w:cs="Courier New"/>
                <w:sz w:val="18"/>
                <w:szCs w:val="18"/>
              </w:rPr>
              <w:t xml:space="preserve">{</w:t>
            </w:r>
          </w:p>
        </w:tc>
      </w:tr>
      <w:tr xmlns:wp14="http://schemas.microsoft.com/office/word/2010/wordml" w:rsidTr="1C80FF77" w14:paraId="0BC7B02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235FE1" wp14:textId="77777777">
            <w:r w:rsidRPr="1C80FF77" w:rsidR="1C80FF77">
              <w:rPr>
                <w:rFonts w:ascii="Courier New" w:hAnsi="Courier New" w:eastAsia="Courier New" w:cs="Courier New"/>
                <w:sz w:val="18"/>
                <w:szCs w:val="18"/>
                <w:lang w:val="de-DE"/>
              </w:rPr>
              <w:t xml:space="preserve">  "@context": "https://schema.org",</w:t>
            </w:r>
          </w:p>
        </w:tc>
      </w:tr>
      <w:tr xmlns:wp14="http://schemas.microsoft.com/office/word/2010/wordml" w:rsidTr="1C80FF77" w14:paraId="45B0A03C"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946EFD6" wp14:textId="77777777">
            <w:r w:rsidRPr="1C80FF77" w:rsidR="1C80FF77">
              <w:rPr>
                <w:rFonts w:ascii="Courier New" w:hAnsi="Courier New" w:eastAsia="Courier New" w:cs="Courier New"/>
                <w:sz w:val="18"/>
                <w:szCs w:val="18"/>
                <w:lang w:val="de-DE"/>
              </w:rPr>
              <w:t xml:space="preserve">  "@type": "Article",</w:t>
            </w:r>
          </w:p>
        </w:tc>
      </w:tr>
      <w:tr xmlns:wp14="http://schemas.microsoft.com/office/word/2010/wordml" w:rsidTr="1C80FF77" w14:paraId="3455713A"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DEDF825" wp14:textId="77777777">
            <w:r w:rsidRPr="1C80FF77" w:rsidR="1C80FF77">
              <w:rPr>
                <w:rFonts w:ascii="Courier New" w:hAnsi="Courier New" w:eastAsia="Courier New" w:cs="Courier New"/>
                <w:sz w:val="18"/>
                <w:szCs w:val="18"/>
                <w:lang w:val="en-US"/>
              </w:rPr>
              <w:t xml:space="preserve">  "headline": "Mitarbeiterbeteiligung und Steuern in der Schweiz – der vollständige Leitfaden für KMU",</w:t>
            </w:r>
          </w:p>
        </w:tc>
      </w:tr>
      <w:tr xmlns:wp14="http://schemas.microsoft.com/office/word/2010/wordml" w:rsidTr="1C80FF77" w14:paraId="59A19E1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7B828BEC" wp14:textId="77777777">
            <w:r w:rsidRPr="1C80FF77" w:rsidR="1C80FF77">
              <w:rPr>
                <w:rFonts w:ascii="Courier New" w:hAnsi="Courier New" w:eastAsia="Courier New" w:cs="Courier New"/>
                <w:sz w:val="18"/>
                <w:szCs w:val="18"/>
                <w:lang w:val="en-US"/>
              </w:rPr>
              <w:t xml:space="preserve">  "description": "Aktienoptionen, Mitarbeiteraktien, Phantomaktien: Besteuerungszeitpunkt, Diskont, Lohnausweis und KS ESTV Nr. 37 erklärt – Leitfaden von Zofingen Treuhand AG.",</w:t>
            </w:r>
          </w:p>
        </w:tc>
      </w:tr>
      <w:tr xmlns:wp14="http://schemas.microsoft.com/office/word/2010/wordml" w:rsidTr="1C80FF77" w14:paraId="5D4829A7"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295382C" wp14:textId="77777777">
            <w:r w:rsidRPr="1C80FF77" w:rsidR="1C80FF77">
              <w:rPr>
                <w:rFonts w:ascii="Courier New" w:hAnsi="Courier New" w:eastAsia="Courier New" w:cs="Courier New"/>
                <w:sz w:val="18"/>
                <w:szCs w:val="18"/>
                <w:lang w:val="en-US"/>
              </w:rPr>
              <w:t xml:space="preserve">  "author": { "@type": "Person", "name": "Philippe Bally", "jobTitle": "Leiter Steuerberatung", "worksFor": { "@type": "Organization", "name": "Zofingen Treuhand AG" } },</w:t>
            </w:r>
          </w:p>
        </w:tc>
      </w:tr>
      <w:tr xmlns:wp14="http://schemas.microsoft.com/office/word/2010/wordml" w:rsidTr="1C80FF77" w14:paraId="32172AD3"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A9568C5" wp14:textId="77777777">
            <w:r w:rsidRPr="1C80FF77" w:rsidR="1C80FF77">
              <w:rPr>
                <w:rFonts w:ascii="Courier New" w:hAnsi="Courier New" w:eastAsia="Courier New" w:cs="Courier New"/>
                <w:sz w:val="18"/>
                <w:szCs w:val="18"/>
                <w:lang w:val="en-US"/>
              </w:rPr>
              <w:t xml:space="preserve">  "publisher": { "@type": "Organization", "name": "Zofingen Treuhand AG", "logo": { "@type": "ImageObject", "url": "https://www.zofingen-treuhand.ch/wp-content/uploads/2023/03/logoTreuhand.png" } },</w:t>
            </w:r>
          </w:p>
        </w:tc>
      </w:tr>
      <w:tr xmlns:wp14="http://schemas.microsoft.com/office/word/2010/wordml" w:rsidTr="1C80FF77" w14:paraId="5C95AC22"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2ECE70E" wp14:textId="77777777">
            <w:r w:rsidRPr="1C80FF77" w:rsidR="1C80FF77">
              <w:rPr>
                <w:rFonts w:ascii="Courier New" w:hAnsi="Courier New" w:eastAsia="Courier New" w:cs="Courier New"/>
                <w:sz w:val="18"/>
                <w:szCs w:val="18"/>
                <w:lang w:val="en-US"/>
              </w:rPr>
              <w:t xml:space="preserve">  "datePublished": "2025-12-10",</w:t>
            </w:r>
          </w:p>
        </w:tc>
      </w:tr>
      <w:tr xmlns:wp14="http://schemas.microsoft.com/office/word/2010/wordml" w:rsidTr="1C80FF77" w14:paraId="4A27870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E3D659F" wp14:textId="77777777">
            <w:r w:rsidRPr="1C80FF77" w:rsidR="1C80FF77">
              <w:rPr>
                <w:rFonts w:ascii="Courier New" w:hAnsi="Courier New" w:eastAsia="Courier New" w:cs="Courier New"/>
                <w:sz w:val="18"/>
                <w:szCs w:val="18"/>
                <w:lang w:val="en-US"/>
              </w:rPr>
              <w:t xml:space="preserve">  "dateModified": "2026-06-01",</w:t>
            </w:r>
          </w:p>
        </w:tc>
      </w:tr>
      <w:tr xmlns:wp14="http://schemas.microsoft.com/office/word/2010/wordml" w:rsidTr="1C80FF77" w14:paraId="47DC067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A6FF1A5" wp14:textId="77777777">
            <w:r w:rsidRPr="1C80FF77" w:rsidR="1C80FF77">
              <w:rPr>
                <w:rFonts w:ascii="Courier New" w:hAnsi="Courier New" w:eastAsia="Courier New" w:cs="Courier New"/>
                <w:sz w:val="18"/>
                <w:szCs w:val="18"/>
                <w:lang w:val="en-US"/>
              </w:rPr>
              <w:t xml:space="preserve">  "url": "https://www.zofingen-treuhand.ch/mitarbeiterbeteiligung-steuern/",</w:t>
            </w:r>
          </w:p>
        </w:tc>
      </w:tr>
      <w:tr xmlns:wp14="http://schemas.microsoft.com/office/word/2010/wordml" w:rsidTr="1C80FF77" w14:paraId="160318A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6D9BAC22" wp14:textId="77777777">
            <w:r w:rsidRPr="1C80FF77" w:rsidR="1C80FF77">
              <w:rPr>
                <w:rFonts w:ascii="Courier New" w:hAnsi="Courier New" w:eastAsia="Courier New" w:cs="Courier New"/>
                <w:sz w:val="18"/>
                <w:szCs w:val="18"/>
                <w:lang w:val="en-US"/>
              </w:rPr>
              <w:t xml:space="preserve">  "keywords": "Mitarbeiterbeteiligung Steuern Schweiz, Aktienoptionen Besteuerung, Mitarbeiteraktien Diskont, Phantomaktien Einkommenssteuer, KS ESTV 37",</w:t>
            </w:r>
          </w:p>
        </w:tc>
      </w:tr>
      <w:tr xmlns:wp14="http://schemas.microsoft.com/office/word/2010/wordml" w:rsidTr="1C80FF77" w14:paraId="77BF363E"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DF5D8B8" wp14:textId="77777777">
            <w:r w:rsidRPr="1C80FF77" w:rsidR="1C80FF77">
              <w:rPr>
                <w:rFonts w:ascii="Courier New" w:hAnsi="Courier New" w:eastAsia="Courier New" w:cs="Courier New"/>
                <w:sz w:val="18"/>
                <w:szCs w:val="18"/>
                <w:lang w:val="en-US"/>
              </w:rPr>
              <w:t xml:space="preserve">  "inLanguage": "de-CH"</w:t>
            </w:r>
          </w:p>
        </w:tc>
      </w:tr>
      <w:tr xmlns:wp14="http://schemas.microsoft.com/office/word/2010/wordml" w:rsidTr="1C80FF77" w14:paraId="2239F6F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6AE40AA" wp14:textId="77777777">
            <w:r>
              <w:rPr>
                <w:rFonts w:ascii="Courier New" w:hAnsi="Courier New" w:eastAsia="Courier New" w:cs="Courier New"/>
                <w:sz w:val="18"/>
                <w:szCs w:val="18"/>
              </w:rPr>
              <w:t xml:space="preserve">}</w:t>
            </w:r>
          </w:p>
        </w:tc>
      </w:tr>
      <w:tr xmlns:wp14="http://schemas.microsoft.com/office/word/2010/wordml" w:rsidTr="1C80FF77" w14:paraId="0DA4A998"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C62D0C" wp14:textId="77777777">
            <w:r w:rsidRPr="1C80FF77" w:rsidR="1C80FF77">
              <w:rPr>
                <w:rFonts w:ascii="Courier New" w:hAnsi="Courier New" w:eastAsia="Courier New" w:cs="Courier New"/>
                <w:sz w:val="18"/>
                <w:szCs w:val="18"/>
                <w:lang w:val="de-DE"/>
              </w:rPr>
              <w:t>&lt;/script&gt;</w:t>
            </w:r>
          </w:p>
        </w:tc>
      </w:tr>
    </w:tbl>
    <w:p xmlns:wp14="http://schemas.microsoft.com/office/word/2010/wordml" w14:paraId="16DEB4AB" wp14:textId="77777777">
      <w:pPr>
        <w:spacing w:before="40" w:after="40"/>
      </w:pPr>
      <w:r/>
    </w:p>
    <w:p xmlns:wp14="http://schemas.microsoft.com/office/word/2010/wordml" w14:paraId="52C0BFCB" wp14:textId="77777777">
      <w:pPr>
        <w:spacing w:before="80" w:after="40"/>
      </w:pPr>
      <w:r w:rsidRPr="1C80FF77" w:rsidR="1C80FF77">
        <w:rPr>
          <w:rFonts w:ascii="Arial" w:hAnsi="Arial" w:eastAsia="Arial" w:cs="Arial"/>
          <w:b w:val="1"/>
          <w:bCs w:val="1"/>
          <w:color w:val="0A2540"/>
          <w:sz w:val="22"/>
          <w:szCs w:val="22"/>
          <w:lang w:val="en-US"/>
        </w:rPr>
        <w:t>Schema 2: FAQPage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C80FF77" w14:paraId="497713C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A8F923F" wp14:textId="77777777">
            <w:r w:rsidRPr="1C80FF77" w:rsidR="1C80FF77">
              <w:rPr>
                <w:rFonts w:ascii="Courier New" w:hAnsi="Courier New" w:eastAsia="Courier New" w:cs="Courier New"/>
                <w:sz w:val="18"/>
                <w:szCs w:val="18"/>
                <w:lang w:val="en-US"/>
              </w:rPr>
              <w:t>&lt;script type="application/ld+json"&gt;</w:t>
            </w:r>
          </w:p>
        </w:tc>
      </w:tr>
      <w:tr xmlns:wp14="http://schemas.microsoft.com/office/word/2010/wordml" w:rsidTr="1C80FF77" w14:paraId="28294C97"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D0B3B85" wp14:textId="77777777">
            <w:r>
              <w:rPr>
                <w:rFonts w:ascii="Courier New" w:hAnsi="Courier New" w:eastAsia="Courier New" w:cs="Courier New"/>
                <w:sz w:val="18"/>
                <w:szCs w:val="18"/>
              </w:rPr>
              <w:t xml:space="preserve">{</w:t>
            </w:r>
          </w:p>
        </w:tc>
      </w:tr>
      <w:tr xmlns:wp14="http://schemas.microsoft.com/office/word/2010/wordml" w:rsidTr="1C80FF77" w14:paraId="137EF760"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74E3CD7" wp14:textId="77777777">
            <w:r w:rsidRPr="1C80FF77" w:rsidR="1C80FF77">
              <w:rPr>
                <w:rFonts w:ascii="Courier New" w:hAnsi="Courier New" w:eastAsia="Courier New" w:cs="Courier New"/>
                <w:sz w:val="18"/>
                <w:szCs w:val="18"/>
                <w:lang w:val="de-DE"/>
              </w:rPr>
              <w:t xml:space="preserve">  "@context": "https://schema.org",</w:t>
            </w:r>
          </w:p>
        </w:tc>
      </w:tr>
      <w:tr xmlns:wp14="http://schemas.microsoft.com/office/word/2010/wordml" w:rsidTr="1C80FF77" w14:paraId="609C53A4"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D31058B" wp14:textId="77777777">
            <w:r w:rsidRPr="1C80FF77" w:rsidR="1C80FF77">
              <w:rPr>
                <w:rFonts w:ascii="Courier New" w:hAnsi="Courier New" w:eastAsia="Courier New" w:cs="Courier New"/>
                <w:sz w:val="18"/>
                <w:szCs w:val="18"/>
                <w:lang w:val="en-US"/>
              </w:rPr>
              <w:t xml:space="preserve">  "@type": "FAQPage",</w:t>
            </w:r>
          </w:p>
        </w:tc>
      </w:tr>
      <w:tr xmlns:wp14="http://schemas.microsoft.com/office/word/2010/wordml" w:rsidTr="1C80FF77" w14:paraId="2547ED1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48F496C" wp14:textId="77777777">
            <w:r w:rsidRPr="1C80FF77" w:rsidR="1C80FF77">
              <w:rPr>
                <w:rFonts w:ascii="Courier New" w:hAnsi="Courier New" w:eastAsia="Courier New" w:cs="Courier New"/>
                <w:sz w:val="18"/>
                <w:szCs w:val="18"/>
                <w:lang w:val="en-US"/>
              </w:rPr>
              <w:t xml:space="preserve">  "mainEntity": [</w:t>
            </w:r>
          </w:p>
        </w:tc>
      </w:tr>
      <w:tr xmlns:wp14="http://schemas.microsoft.com/office/word/2010/wordml" w:rsidTr="1C80FF77" w14:paraId="3A762BE3"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AB66F29" wp14:textId="77777777">
            <w:r w:rsidRPr="1C80FF77" w:rsidR="1C80FF77">
              <w:rPr>
                <w:rFonts w:ascii="Courier New" w:hAnsi="Courier New" w:eastAsia="Courier New" w:cs="Courier New"/>
                <w:sz w:val="18"/>
                <w:szCs w:val="18"/>
                <w:lang w:val="en-US"/>
              </w:rPr>
              <w:t xml:space="preserve">    { "@type": "Question", "name": "Wann werden Mitarbeiteraktien in der Schweiz besteuert?",</w:t>
            </w:r>
          </w:p>
        </w:tc>
      </w:tr>
      <w:tr xmlns:wp14="http://schemas.microsoft.com/office/word/2010/wordml" w:rsidTr="1C80FF77" w14:paraId="5F7FC0E7"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57F8E29" wp14:textId="77777777">
            <w:r w:rsidRPr="1C80FF77" w:rsidR="1C80FF77">
              <w:rPr>
                <w:rFonts w:ascii="Courier New" w:hAnsi="Courier New" w:eastAsia="Courier New" w:cs="Courier New"/>
                <w:sz w:val="18"/>
                <w:szCs w:val="18"/>
                <w:lang w:val="en-US"/>
              </w:rPr>
              <w:t xml:space="preserve">      "acceptedAnswer": { "@type": "Answer", "text": "Im Zeitpunkt des Rechtserwerbs (Zuteilung). Bei gesperrten Aktien gilt ein Diskont von 6% pro Sperrjahr (max. 10 Jahre) gemäss KS ESTV Nr. 37." } },</w:t>
            </w:r>
          </w:p>
        </w:tc>
      </w:tr>
      <w:tr xmlns:wp14="http://schemas.microsoft.com/office/word/2010/wordml" w:rsidTr="1C80FF77" w14:paraId="6374BB8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B37EA12" wp14:textId="77777777">
            <w:r w:rsidRPr="1C80FF77" w:rsidR="1C80FF77">
              <w:rPr>
                <w:rFonts w:ascii="Courier New" w:hAnsi="Courier New" w:eastAsia="Courier New" w:cs="Courier New"/>
                <w:sz w:val="18"/>
                <w:szCs w:val="18"/>
                <w:lang w:val="en-US"/>
              </w:rPr>
              <w:t xml:space="preserve">    { "@type": "Question", "name": "Können Mitarbeitende mit Mitarbeiteraktien steuerfreie Kapitalgewinne erzielen?",</w:t>
            </w:r>
          </w:p>
        </w:tc>
      </w:tr>
      <w:tr xmlns:wp14="http://schemas.microsoft.com/office/word/2010/wordml" w:rsidTr="1C80FF77" w14:paraId="527D79A7"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3B92772" wp14:textId="77777777">
            <w:r w:rsidRPr="1C80FF77" w:rsidR="1C80FF77">
              <w:rPr>
                <w:rFonts w:ascii="Courier New" w:hAnsi="Courier New" w:eastAsia="Courier New" w:cs="Courier New"/>
                <w:sz w:val="18"/>
                <w:szCs w:val="18"/>
                <w:lang w:val="en-US"/>
              </w:rPr>
              <w:t xml:space="preserve">      "acceptedAnswer": { "@type": "Answer", "text": "Ja, bei echten Mitarbeiterbeteiligungen im Privatvermögen. Voraussetzung: Zuteilung zu anerkanntem Formelwert, kein steuerauslösendes Ereignis innert 5 Jahren." } },</w:t>
            </w:r>
          </w:p>
        </w:tc>
      </w:tr>
      <w:tr xmlns:wp14="http://schemas.microsoft.com/office/word/2010/wordml" w:rsidTr="1C80FF77" w14:paraId="32FB163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6B846A3" wp14:textId="77777777">
            <w:r w:rsidRPr="1C80FF77" w:rsidR="1C80FF77">
              <w:rPr>
                <w:rFonts w:ascii="Courier New" w:hAnsi="Courier New" w:eastAsia="Courier New" w:cs="Courier New"/>
                <w:sz w:val="18"/>
                <w:szCs w:val="18"/>
                <w:lang w:val="en-US"/>
              </w:rPr>
              <w:t xml:space="preserve">    { "@type": "Question", "name": "Was ist der Diskont bei gesperrten Mitarbeiteraktien?",</w:t>
            </w:r>
          </w:p>
        </w:tc>
      </w:tr>
      <w:tr xmlns:wp14="http://schemas.microsoft.com/office/word/2010/wordml" w:rsidTr="1C80FF77" w14:paraId="53EB0918"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B570AB3" wp14:textId="77777777">
            <w:r w:rsidRPr="1C80FF77" w:rsidR="1C80FF77">
              <w:rPr>
                <w:rFonts w:ascii="Courier New" w:hAnsi="Courier New" w:eastAsia="Courier New" w:cs="Courier New"/>
                <w:sz w:val="18"/>
                <w:szCs w:val="18"/>
                <w:lang w:val="en-US"/>
              </w:rPr>
              <w:t xml:space="preserve">      "acceptedAnswer": { "@type": "Answer", "text": "Pro Sperrjahr 6% Einschlag auf dem Verkehrs- oder Formelwert, maximal 10 Jahre. Bei 5 Jahren Sperrfrist: 25,27% Diskont gemäss Diskontierungstabelle ESTV KS Nr. 37." } },</w:t>
            </w:r>
          </w:p>
        </w:tc>
      </w:tr>
      <w:tr xmlns:wp14="http://schemas.microsoft.com/office/word/2010/wordml" w:rsidTr="1C80FF77" w14:paraId="409E6D9C"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78C9F91D" wp14:textId="77777777">
            <w:r w:rsidRPr="1C80FF77" w:rsidR="1C80FF77">
              <w:rPr>
                <w:rFonts w:ascii="Courier New" w:hAnsi="Courier New" w:eastAsia="Courier New" w:cs="Courier New"/>
                <w:sz w:val="18"/>
                <w:szCs w:val="18"/>
                <w:lang w:val="en-US"/>
              </w:rPr>
              <w:t xml:space="preserve">    { "@type": "Question", "name": "Was ist der Unterschied zwischen echten und unechten Mitarbeiterbeteiligungen?",</w:t>
            </w:r>
          </w:p>
        </w:tc>
      </w:tr>
      <w:tr xmlns:wp14="http://schemas.microsoft.com/office/word/2010/wordml" w:rsidTr="1C80FF77" w14:paraId="42AEC40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938516A" wp14:textId="77777777">
            <w:r w:rsidRPr="1C80FF77" w:rsidR="1C80FF77">
              <w:rPr>
                <w:rFonts w:ascii="Courier New" w:hAnsi="Courier New" w:eastAsia="Courier New" w:cs="Courier New"/>
                <w:sz w:val="18"/>
                <w:szCs w:val="18"/>
                <w:lang w:val="en-US"/>
              </w:rPr>
              <w:t xml:space="preserve">      "acceptedAnswer": { "@type": "Answer", "text": "Bei echten Beteiligungen (Aktien, Optionen) wird der Mitarbeitende Aktionär. Steuerfreier Kapitalgewinn ist möglich. Bei unechten (Phantomaktien, SAR) ist der gesamte Auszahlungsbetrag einkommenssteuerpflichtig." } },</w:t>
            </w:r>
          </w:p>
        </w:tc>
      </w:tr>
      <w:tr xmlns:wp14="http://schemas.microsoft.com/office/word/2010/wordml" w:rsidTr="1C80FF77" w14:paraId="3274E051"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9A2FEB5" wp14:textId="77777777">
            <w:r w:rsidRPr="1C80FF77" w:rsidR="1C80FF77">
              <w:rPr>
                <w:rFonts w:ascii="Courier New" w:hAnsi="Courier New" w:eastAsia="Courier New" w:cs="Courier New"/>
                <w:sz w:val="18"/>
                <w:szCs w:val="18"/>
                <w:lang w:val="en-US"/>
              </w:rPr>
              <w:t xml:space="preserve">    { "@type": "Question", "name": "Warum empfiehlt sich ein Steuerruling vor Programmeinführung?",</w:t>
            </w:r>
          </w:p>
        </w:tc>
      </w:tr>
      <w:tr xmlns:wp14="http://schemas.microsoft.com/office/word/2010/wordml" w:rsidTr="1C80FF77" w14:paraId="13783117"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676B7B60" wp14:textId="77777777">
            <w:r w:rsidRPr="1C80FF77" w:rsidR="1C80FF77">
              <w:rPr>
                <w:rFonts w:ascii="Courier New" w:hAnsi="Courier New" w:eastAsia="Courier New" w:cs="Courier New"/>
                <w:sz w:val="18"/>
                <w:szCs w:val="18"/>
                <w:lang w:val="en-US"/>
              </w:rPr>
              <w:t xml:space="preserve">      "acceptedAnswer": { "@type": "Answer", "text": "Das Ruling bestätigt verbindlich Bewertungsformel und Besteuerungszeitpunkt. Verhindert Nachforderungen. Besonders wichtig bei nicht börsenkotierten KMU." } }</w:t>
            </w:r>
          </w:p>
        </w:tc>
      </w:tr>
      <w:tr xmlns:wp14="http://schemas.microsoft.com/office/word/2010/wordml" w:rsidTr="1C80FF77" w14:paraId="3503EC5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D512125" wp14:textId="77777777">
            <w:r>
              <w:rPr>
                <w:rFonts w:ascii="Courier New" w:hAnsi="Courier New" w:eastAsia="Courier New" w:cs="Courier New"/>
                <w:sz w:val="18"/>
                <w:szCs w:val="18"/>
              </w:rPr>
              <w:t xml:space="preserve">  ]</w:t>
            </w:r>
          </w:p>
        </w:tc>
      </w:tr>
      <w:tr xmlns:wp14="http://schemas.microsoft.com/office/word/2010/wordml" w:rsidTr="1C80FF77" w14:paraId="7AE58401"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286D95D" wp14:textId="77777777">
            <w:r>
              <w:rPr>
                <w:rFonts w:ascii="Courier New" w:hAnsi="Courier New" w:eastAsia="Courier New" w:cs="Courier New"/>
                <w:sz w:val="18"/>
                <w:szCs w:val="18"/>
              </w:rPr>
              <w:t xml:space="preserve">}</w:t>
            </w:r>
          </w:p>
        </w:tc>
      </w:tr>
      <w:tr xmlns:wp14="http://schemas.microsoft.com/office/word/2010/wordml" w:rsidTr="1C80FF77" w14:paraId="2C990822"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5503166" wp14:textId="77777777">
            <w:r w:rsidRPr="1C80FF77" w:rsidR="1C80FF77">
              <w:rPr>
                <w:rFonts w:ascii="Courier New" w:hAnsi="Courier New" w:eastAsia="Courier New" w:cs="Courier New"/>
                <w:sz w:val="18"/>
                <w:szCs w:val="18"/>
                <w:lang w:val="de-DE"/>
              </w:rPr>
              <w:t>&lt;/script&gt;</w:t>
            </w:r>
          </w:p>
        </w:tc>
      </w:tr>
    </w:tbl>
    <w:p xmlns:wp14="http://schemas.microsoft.com/office/word/2010/wordml" w14:paraId="0AD9C6F4" wp14:textId="77777777">
      <w:pPr>
        <w:spacing w:before="40" w:after="40"/>
      </w:pPr>
      <w:r/>
    </w:p>
    <w:p xmlns:wp14="http://schemas.microsoft.com/office/word/2010/wordml" w14:paraId="7FFD9546" wp14:textId="77777777">
      <w:pPr>
        <w:spacing w:before="80" w:after="40"/>
      </w:pPr>
      <w:r w:rsidRPr="1C80FF77" w:rsidR="1C80FF77">
        <w:rPr>
          <w:rFonts w:ascii="Arial" w:hAnsi="Arial" w:eastAsia="Arial" w:cs="Arial"/>
          <w:b w:val="1"/>
          <w:bCs w:val="1"/>
          <w:color w:val="0A2540"/>
          <w:sz w:val="22"/>
          <w:szCs w:val="22"/>
          <w:lang w:val="en-US"/>
        </w:rPr>
        <w:t>Schema 3: HowTo</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C80FF77" w14:paraId="3E02F2D1"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A93296C" wp14:textId="77777777">
            <w:r w:rsidRPr="1C80FF77" w:rsidR="1C80FF77">
              <w:rPr>
                <w:rFonts w:ascii="Courier New" w:hAnsi="Courier New" w:eastAsia="Courier New" w:cs="Courier New"/>
                <w:sz w:val="18"/>
                <w:szCs w:val="18"/>
                <w:lang w:val="en-US"/>
              </w:rPr>
              <w:t>&lt;script type="application/ld+json"&gt;</w:t>
            </w:r>
          </w:p>
        </w:tc>
      </w:tr>
      <w:tr xmlns:wp14="http://schemas.microsoft.com/office/word/2010/wordml" w:rsidTr="1C80FF77" w14:paraId="42EF7971"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424B902" wp14:textId="77777777">
            <w:r>
              <w:rPr>
                <w:rFonts w:ascii="Courier New" w:hAnsi="Courier New" w:eastAsia="Courier New" w:cs="Courier New"/>
                <w:sz w:val="18"/>
                <w:szCs w:val="18"/>
              </w:rPr>
              <w:t xml:space="preserve">{</w:t>
            </w:r>
          </w:p>
        </w:tc>
      </w:tr>
      <w:tr xmlns:wp14="http://schemas.microsoft.com/office/word/2010/wordml" w:rsidTr="1C80FF77" w14:paraId="648C8F51"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1A54E2E" wp14:textId="77777777">
            <w:r w:rsidRPr="1C80FF77" w:rsidR="1C80FF77">
              <w:rPr>
                <w:rFonts w:ascii="Courier New" w:hAnsi="Courier New" w:eastAsia="Courier New" w:cs="Courier New"/>
                <w:sz w:val="18"/>
                <w:szCs w:val="18"/>
                <w:lang w:val="de-DE"/>
              </w:rPr>
              <w:t xml:space="preserve">  "@context": "https://schema.org",</w:t>
            </w:r>
          </w:p>
        </w:tc>
      </w:tr>
      <w:tr xmlns:wp14="http://schemas.microsoft.com/office/word/2010/wordml" w:rsidTr="1C80FF77" w14:paraId="20741FBE"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61255A47" wp14:textId="77777777">
            <w:r w:rsidRPr="1C80FF77" w:rsidR="1C80FF77">
              <w:rPr>
                <w:rFonts w:ascii="Courier New" w:hAnsi="Courier New" w:eastAsia="Courier New" w:cs="Courier New"/>
                <w:sz w:val="18"/>
                <w:szCs w:val="18"/>
                <w:lang w:val="en-US"/>
              </w:rPr>
              <w:t xml:space="preserve">  "@type": "HowTo",</w:t>
            </w:r>
          </w:p>
        </w:tc>
      </w:tr>
      <w:tr xmlns:wp14="http://schemas.microsoft.com/office/word/2010/wordml" w:rsidTr="1C80FF77" w14:paraId="6EA5A3A4"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3B2894E" wp14:textId="77777777">
            <w:r w:rsidRPr="1C80FF77" w:rsidR="1C80FF77">
              <w:rPr>
                <w:rFonts w:ascii="Courier New" w:hAnsi="Courier New" w:eastAsia="Courier New" w:cs="Courier New"/>
                <w:sz w:val="18"/>
                <w:szCs w:val="18"/>
                <w:lang w:val="en-US"/>
              </w:rPr>
              <w:t xml:space="preserve">  "name": "Mitarbeiterbeteiligungsprogramm für KMU steuerlich korrekt einführen",</w:t>
            </w:r>
          </w:p>
        </w:tc>
      </w:tr>
      <w:tr xmlns:wp14="http://schemas.microsoft.com/office/word/2010/wordml" w:rsidTr="1C80FF77" w14:paraId="200430D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D134C45" wp14:textId="77777777">
            <w:r w:rsidRPr="1C80FF77" w:rsidR="1C80FF77">
              <w:rPr>
                <w:rFonts w:ascii="Courier New" w:hAnsi="Courier New" w:eastAsia="Courier New" w:cs="Courier New"/>
                <w:sz w:val="18"/>
                <w:szCs w:val="18"/>
                <w:lang w:val="en-US"/>
              </w:rPr>
              <w:t xml:space="preserve">  "description": "Schritt-für-Schritt: Wie KMU ein Mitarbeiterbeteiligungsprogramm steuerkonform strukturieren, absichern und reportieren.",</w:t>
            </w:r>
          </w:p>
        </w:tc>
      </w:tr>
      <w:tr xmlns:wp14="http://schemas.microsoft.com/office/word/2010/wordml" w:rsidTr="1C80FF77" w14:paraId="5DAA78E0"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6ACD43D" wp14:textId="77777777">
            <w:r>
              <w:rPr>
                <w:rFonts w:ascii="Courier New" w:hAnsi="Courier New" w:eastAsia="Courier New" w:cs="Courier New"/>
                <w:sz w:val="18"/>
                <w:szCs w:val="18"/>
              </w:rPr>
              <w:t xml:space="preserve">  "step": [</w:t>
            </w:r>
          </w:p>
        </w:tc>
      </w:tr>
      <w:tr xmlns:wp14="http://schemas.microsoft.com/office/word/2010/wordml" w:rsidTr="1C80FF77" w14:paraId="5615DB2C"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32837DF" wp14:textId="77777777">
            <w:r w:rsidRPr="1C80FF77" w:rsidR="1C80FF77">
              <w:rPr>
                <w:rFonts w:ascii="Courier New" w:hAnsi="Courier New" w:eastAsia="Courier New" w:cs="Courier New"/>
                <w:sz w:val="18"/>
                <w:szCs w:val="18"/>
                <w:lang w:val="en-US"/>
              </w:rPr>
              <w:t xml:space="preserve">    { "@type": "HowToStep", "position": 1, "name": "Instrument wählen", "text": "Echte Beteiligung (Aktien/Optionen) oder unechte (Phantomaktien)? Abhängig von Liquidität, Aktionärskreis und Steuerzielen." },</w:t>
            </w:r>
          </w:p>
        </w:tc>
      </w:tr>
      <w:tr xmlns:wp14="http://schemas.microsoft.com/office/word/2010/wordml" w:rsidTr="1C80FF77" w14:paraId="4C259C0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5A967D6" wp14:textId="77777777">
            <w:r w:rsidRPr="1C80FF77" w:rsidR="1C80FF77">
              <w:rPr>
                <w:rFonts w:ascii="Courier New" w:hAnsi="Courier New" w:eastAsia="Courier New" w:cs="Courier New"/>
                <w:sz w:val="18"/>
                <w:szCs w:val="18"/>
                <w:lang w:val="en-US"/>
              </w:rPr>
              <w:t xml:space="preserve">    { "@type": "HowToStep", "position": 2, "name": "Bewertungsformel festlegen", "text": "Für nicht börsenkotierte KMU: Formelwert gemäss KS SSK Nr. 28 oder eigene betriebswirtschaftliche Methode." },</w:t>
            </w:r>
          </w:p>
        </w:tc>
      </w:tr>
      <w:tr xmlns:wp14="http://schemas.microsoft.com/office/word/2010/wordml" w:rsidTr="1C80FF77" w14:paraId="6FBBC5AD"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C89D3CF" wp14:textId="77777777">
            <w:r w:rsidRPr="1C80FF77" w:rsidR="1C80FF77">
              <w:rPr>
                <w:rFonts w:ascii="Courier New" w:hAnsi="Courier New" w:eastAsia="Courier New" w:cs="Courier New"/>
                <w:sz w:val="18"/>
                <w:szCs w:val="18"/>
                <w:lang w:val="en-US"/>
              </w:rPr>
              <w:t xml:space="preserve">    { "@type": "HowToStep", "position": 3, "name": "Steuerruling einholen", "text": "Beteiligungsplan und Bewertungsformel dem kantonalen Steueramt zur verbindlichen Prüfung vorlegen." },</w:t>
            </w:r>
          </w:p>
        </w:tc>
      </w:tr>
      <w:tr xmlns:wp14="http://schemas.microsoft.com/office/word/2010/wordml" w:rsidTr="1C80FF77" w14:paraId="01A334E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57FCFDE" wp14:textId="77777777">
            <w:r w:rsidRPr="1C80FF77" w:rsidR="1C80FF77">
              <w:rPr>
                <w:rFonts w:ascii="Courier New" w:hAnsi="Courier New" w:eastAsia="Courier New" w:cs="Courier New"/>
                <w:sz w:val="18"/>
                <w:szCs w:val="18"/>
                <w:lang w:val="en-US"/>
              </w:rPr>
              <w:t xml:space="preserve">    { "@type": "HowToStep", "position": 4, "name": "Sperrfrist definieren", "text": "Sperrfrist von 3–10 Jahren reduziert den steuerbaren geldwerten Vorteil durch Diskont von 6% pro Jahr." },</w:t>
            </w:r>
          </w:p>
        </w:tc>
      </w:tr>
      <w:tr xmlns:wp14="http://schemas.microsoft.com/office/word/2010/wordml" w:rsidTr="1C80FF77" w14:paraId="2273FD5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B0632ED" wp14:textId="77777777">
            <w:r w:rsidRPr="1C80FF77" w:rsidR="1C80FF77">
              <w:rPr>
                <w:rFonts w:ascii="Courier New" w:hAnsi="Courier New" w:eastAsia="Courier New" w:cs="Courier New"/>
                <w:sz w:val="18"/>
                <w:szCs w:val="18"/>
                <w:lang w:val="en-US"/>
              </w:rPr>
              <w:t xml:space="preserve">    { "@type": "HowToStep", "position": 5, "name": "AHV-Abzug und Lohnausweis", "text": "AHV im Folgemonat der Zuteilung abführen. Geldwerten Vorteil im Lohnausweis deklarieren." }</w:t>
            </w:r>
          </w:p>
        </w:tc>
      </w:tr>
      <w:tr xmlns:wp14="http://schemas.microsoft.com/office/word/2010/wordml" w:rsidTr="1C80FF77" w14:paraId="343082F4"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38B55AF" wp14:textId="77777777">
            <w:r>
              <w:rPr>
                <w:rFonts w:ascii="Courier New" w:hAnsi="Courier New" w:eastAsia="Courier New" w:cs="Courier New"/>
                <w:sz w:val="18"/>
                <w:szCs w:val="18"/>
              </w:rPr>
              <w:t xml:space="preserve">  ]</w:t>
            </w:r>
          </w:p>
        </w:tc>
      </w:tr>
      <w:tr xmlns:wp14="http://schemas.microsoft.com/office/word/2010/wordml" w:rsidTr="1C80FF77" w14:paraId="202DEC9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0CBB65B" wp14:textId="77777777">
            <w:r>
              <w:rPr>
                <w:rFonts w:ascii="Courier New" w:hAnsi="Courier New" w:eastAsia="Courier New" w:cs="Courier New"/>
                <w:sz w:val="18"/>
                <w:szCs w:val="18"/>
              </w:rPr>
              <w:t xml:space="preserve">}</w:t>
            </w:r>
          </w:p>
        </w:tc>
      </w:tr>
      <w:tr xmlns:wp14="http://schemas.microsoft.com/office/word/2010/wordml" w:rsidTr="1C80FF77" w14:paraId="05BCFA0C"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B9F8596" wp14:textId="77777777">
            <w:r w:rsidRPr="1C80FF77" w:rsidR="1C80FF77">
              <w:rPr>
                <w:rFonts w:ascii="Courier New" w:hAnsi="Courier New" w:eastAsia="Courier New" w:cs="Courier New"/>
                <w:sz w:val="18"/>
                <w:szCs w:val="18"/>
                <w:lang w:val="de-DE"/>
              </w:rPr>
              <w:t>&lt;/script&gt;</w:t>
            </w:r>
          </w:p>
        </w:tc>
      </w:tr>
    </w:tbl>
    <w:p xmlns:wp14="http://schemas.microsoft.com/office/word/2010/wordml" w14:paraId="4B1F511A" wp14:textId="77777777">
      <w:pPr>
        <w:spacing w:before="40" w:after="40"/>
      </w:pPr>
      <w:r/>
    </w:p>
    <w:p xmlns:wp14="http://schemas.microsoft.com/office/word/2010/wordml" w14:paraId="65F9C3DC" wp14:textId="77777777">
      <w:pPr>
        <w:pBdr>
          <w:bottom w:val="single" w:color="CCCCCC" w:sz="4" w:space="1"/>
        </w:pBdr>
        <w:spacing w:before="120" w:after="120"/>
      </w:pPr>
      <w:r/>
    </w:p>
    <w:p xmlns:wp14="http://schemas.microsoft.com/office/word/2010/wordml" w14:paraId="118BA2B0" wp14:textId="77777777">
      <w:pPr>
        <w:pStyle w:val="Heading2"/>
        <w:spacing w:before="280" w:after="120"/>
      </w:pPr>
      <w:r>
        <w:rPr>
          <w:rFonts w:ascii="Arial" w:hAnsi="Arial" w:eastAsia="Arial" w:cs="Arial"/>
          <w:b/>
          <w:bCs/>
          <w:color w:val="0A2540"/>
          <w:sz w:val="28"/>
          <w:szCs w:val="28"/>
        </w:rPr>
        <w:t xml:space="preserve">VERSION 2: LINKEDIN-POST</w:t>
      </w:r>
    </w:p>
    <w:p xmlns:wp14="http://schemas.microsoft.com/office/word/2010/wordml" w14:paraId="363EA0A7" wp14:textId="77777777">
      <w:pPr>
        <w:spacing w:before="80" w:after="120"/>
      </w:pPr>
      <w:r w:rsidRPr="1C80FF77" w:rsidR="1C80FF77">
        <w:rPr>
          <w:rFonts w:ascii="Arial" w:hAnsi="Arial" w:eastAsia="Arial" w:cs="Arial"/>
          <w:sz w:val="22"/>
          <w:szCs w:val="22"/>
          <w:lang w:val="en-US"/>
        </w:rPr>
        <w:t>Format: LinkedIn-Post  |  Posting: Dienstag oder Mittwoch, 07:30–08:30 Uhr MESZ</w:t>
      </w:r>
    </w:p>
    <w:p xmlns:wp14="http://schemas.microsoft.com/office/word/2010/wordml" w14:paraId="5023141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C80FF77" w14:paraId="708DB0B0"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7A874F12" wp14:textId="77777777">
            <w:pPr>
              <w:spacing w:before="80" w:after="80"/>
            </w:pPr>
            <w:r w:rsidRPr="1C80FF77" w:rsidR="1C80FF77">
              <w:rPr>
                <w:rFonts w:ascii="Arial" w:hAnsi="Arial" w:eastAsia="Arial" w:cs="Arial"/>
                <w:b w:val="1"/>
                <w:bCs w:val="1"/>
                <w:sz w:val="22"/>
                <w:szCs w:val="22"/>
                <w:lang w:val="en-US"/>
              </w:rPr>
              <w:t>Ihr KMU möchte eine Schlüsselperson binden. Sie denken an Mitarbeiterbeteiligung. Haben Sie die steuerlichen Folgen bereits durchgerechnet?</w:t>
            </w:r>
          </w:p>
          <w:p w14:paraId="31790941" wp14:textId="77777777">
            <w:pPr>
              <w:spacing w:before="60" w:after="80"/>
            </w:pPr>
            <w:r w:rsidRPr="1C80FF77" w:rsidR="1C80FF77">
              <w:rPr>
                <w:rFonts w:ascii="Arial" w:hAnsi="Arial" w:eastAsia="Arial" w:cs="Arial"/>
                <w:sz w:val="22"/>
                <w:szCs w:val="22"/>
                <w:lang w:val="en-US"/>
              </w:rPr>
              <w:t>Was viele KMU-Inhaber nicht wissen:</w:t>
            </w:r>
          </w:p>
          <w:p w14:paraId="50DA67DB" wp14:textId="77777777">
            <w:pPr>
              <w:spacing w:before="40" w:after="40"/>
            </w:pPr>
            <w:r w:rsidRPr="1C80FF77" w:rsidR="1C80FF77">
              <w:rPr>
                <w:rFonts w:ascii="Arial" w:hAnsi="Arial" w:eastAsia="Arial" w:cs="Arial"/>
                <w:sz w:val="22"/>
                <w:szCs w:val="22"/>
                <w:lang w:val="en-US"/>
              </w:rPr>
              <w:t>→ Gesperrte Mitarbeiteraktien mit 5-jähriger Sperrfrist: 25,27% Diskont auf den Besteuerungswert. Das ist gesetzlich vorgesehen und massgebend.</w:t>
            </w:r>
          </w:p>
          <w:p w14:paraId="437E28F8" wp14:textId="77777777">
            <w:pPr>
              <w:spacing w:before="40" w:after="40"/>
            </w:pPr>
            <w:r w:rsidRPr="1C80FF77" w:rsidR="1C80FF77">
              <w:rPr>
                <w:rFonts w:ascii="Arial" w:hAnsi="Arial" w:eastAsia="Arial" w:cs="Arial"/>
                <w:sz w:val="22"/>
                <w:szCs w:val="22"/>
                <w:lang w:val="en-US"/>
              </w:rPr>
              <w:t>→ Steuerfreier Kapitalgewinn: Möglich bei echten Aktien im Privatvermögen. Bei Phantomaktien: Alles ist Einkommen – kein Cent steuerfrei.</w:t>
            </w:r>
          </w:p>
          <w:p w14:paraId="7C244DB6" wp14:textId="77777777">
            <w:pPr>
              <w:spacing w:before="40" w:after="80"/>
            </w:pPr>
            <w:r w:rsidRPr="1C80FF77" w:rsidR="1C80FF77">
              <w:rPr>
                <w:rFonts w:ascii="Arial" w:hAnsi="Arial" w:eastAsia="Arial" w:cs="Arial"/>
                <w:sz w:val="22"/>
                <w:szCs w:val="22"/>
                <w:lang w:val="en-US"/>
              </w:rPr>
              <w:t>→ AHV-Pflicht des Arbeitgebers: Im Folgemonat der Zuteilung – nicht erst beim Liquiditätszufluss. Häufigste Ursache für Nachzahlungen.</w:t>
            </w:r>
          </w:p>
          <w:p w14:paraId="40D7C20B" wp14:textId="77777777">
            <w:pPr>
              <w:spacing w:before="60" w:after="60"/>
            </w:pPr>
            <w:r w:rsidRPr="1C80FF77" w:rsidR="1C80FF77">
              <w:rPr>
                <w:rFonts w:ascii="Arial" w:hAnsi="Arial" w:eastAsia="Arial" w:cs="Arial"/>
                <w:b w:val="1"/>
                <w:bCs w:val="1"/>
                <w:sz w:val="22"/>
                <w:szCs w:val="22"/>
                <w:lang w:val="en-US"/>
              </w:rPr>
              <w:t>Und der teuerste Fehler:</w:t>
            </w:r>
          </w:p>
          <w:p w14:paraId="0617121B" wp14:textId="77777777">
            <w:pPr>
              <w:spacing w:before="40" w:after="80"/>
            </w:pPr>
            <w:r w:rsidRPr="1C80FF77" w:rsidR="1C80FF77">
              <w:rPr>
                <w:rFonts w:ascii="Arial" w:hAnsi="Arial" w:eastAsia="Arial" w:cs="Arial"/>
                <w:sz w:val="22"/>
                <w:szCs w:val="22"/>
                <w:lang w:val="en-US"/>
              </w:rPr>
              <w:t>Ein Beteiligungsprogramm einführen, ohne vorher ein Steuerruling einzuholen. Bei nicht börsenkotierten KMU ist der Formelwert ohne Ruling anfechtbar – das kann Jahre später zu Nachforderungen führen.</w:t>
            </w:r>
          </w:p>
          <w:p w14:paraId="6479DE7F" wp14:textId="77777777">
            <w:pPr>
              <w:spacing w:before="60" w:after="40"/>
            </w:pPr>
            <w:r w:rsidRPr="1C80FF77" w:rsidR="1C80FF77">
              <w:rPr>
                <w:rFonts w:ascii="Arial" w:hAnsi="Arial" w:eastAsia="Arial" w:cs="Arial"/>
                <w:sz w:val="22"/>
                <w:szCs w:val="22"/>
                <w:lang w:val="en-US"/>
              </w:rPr>
              <w:t>Im Leitfaden: alle Instrumente im Direktvergleich, Diskont-Tabelle, Praxisbeispiel mit Zahlen.</w:t>
            </w:r>
          </w:p>
          <w:p w14:paraId="1DE4974E" wp14:textId="77777777">
            <w:pPr>
              <w:spacing w:before="40" w:after="80"/>
            </w:pPr>
            <w:r w:rsidRPr="1C80FF77" w:rsidR="1C80FF77">
              <w:rPr>
                <w:rFonts w:ascii="Arial" w:hAnsi="Arial" w:eastAsia="Arial" w:cs="Arial"/>
                <w:b w:val="1"/>
                <w:bCs w:val="1"/>
                <w:color w:val="2AA6B0"/>
                <w:sz w:val="22"/>
                <w:szCs w:val="22"/>
                <w:lang w:val="en-US"/>
              </w:rPr>
              <w:t>→ [Link zum Artikel]</w:t>
            </w:r>
          </w:p>
          <w:p w14:paraId="1F3B1409" wp14:textId="77777777">
            <w:pPr>
              <w:spacing w:before="40" w:after="40"/>
            </w:pPr>
            <w:r/>
          </w:p>
          <w:p w14:paraId="3AB97302" wp14:textId="77777777">
            <w:pPr>
              <w:spacing w:before="40" w:after="40"/>
            </w:pPr>
            <w:r w:rsidRPr="1C80FF77" w:rsidR="1C80FF77">
              <w:rPr>
                <w:rFonts w:ascii="Arial" w:hAnsi="Arial" w:eastAsia="Arial" w:cs="Arial"/>
                <w:i w:val="1"/>
                <w:iCs w:val="1"/>
                <w:sz w:val="22"/>
                <w:szCs w:val="22"/>
                <w:lang w:val="en-US"/>
              </w:rPr>
              <w:t>Haben Sie bereits ein Mitarbeiterbeteiligungsprogramm – oder planen Sie eines? Was sind Ihre grössten offenen Fragen dazu?</w:t>
            </w:r>
          </w:p>
          <w:p w14:paraId="562C75D1" wp14:textId="77777777">
            <w:pPr>
              <w:spacing w:before="40" w:after="40"/>
            </w:pPr>
            <w:r/>
          </w:p>
          <w:p w14:paraId="2A5A3215" wp14:textId="77777777">
            <w:pPr>
              <w:spacing w:before="40" w:after="80"/>
            </w:pPr>
            <w:r>
              <w:rPr>
                <w:rFonts w:ascii="Arial" w:hAnsi="Arial" w:eastAsia="Arial" w:cs="Arial"/>
                <w:color w:val="2AA6B0"/>
                <w:sz w:val="20"/>
                <w:szCs w:val="20"/>
              </w:rPr>
              <w:t xml:space="preserve">#Mitarbeiterbeteiligung #KMU #Steuern #Schweiz #Steuerberatung #Aktienoptionen #Mitarbeiterbindung #Treuhand #Aargau #Steueroptimierung</w:t>
            </w:r>
          </w:p>
          <w:p w14:paraId="664355AD" wp14:textId="77777777">
            <w:pPr>
              <w:spacing w:before="40" w:after="40"/>
            </w:pPr>
            <w:r/>
          </w:p>
          <w:p w14:paraId="7AC2E7DA" wp14:textId="77777777">
            <w:pPr>
              <w:spacing w:before="40" w:after="40"/>
            </w:pPr>
            <w:r w:rsidRPr="1C80FF77" w:rsidR="1C80FF77">
              <w:rPr>
                <w:rFonts w:ascii="Arial" w:hAnsi="Arial" w:eastAsia="Arial" w:cs="Arial"/>
                <w:i w:val="1"/>
                <w:iCs w:val="1"/>
                <w:sz w:val="20"/>
                <w:szCs w:val="20"/>
                <w:lang w:val="en-US"/>
              </w:rPr>
              <w:t>Visual-Empfehlung: Vergleichstabelle «Echte vs. unechte Mitarbeiterbeteiligungen» als Infografik oder Carousel (5 Slides: 1 Cover + 4 Instrumente im Vergleich).</w:t>
            </w:r>
          </w:p>
        </w:tc>
      </w:tr>
    </w:tbl>
    <w:p xmlns:wp14="http://schemas.microsoft.com/office/word/2010/wordml" w14:paraId="1A965116" wp14:textId="77777777">
      <w:pPr>
        <w:spacing w:before="40" w:after="40"/>
      </w:pPr>
      <w:r/>
    </w:p>
    <w:p xmlns:wp14="http://schemas.microsoft.com/office/word/2010/wordml" w14:paraId="7DF4E37C" wp14:textId="77777777">
      <w:pPr>
        <w:pBdr>
          <w:bottom w:val="single" w:color="CCCCCC" w:sz="4" w:space="1"/>
        </w:pBdr>
        <w:spacing w:before="120" w:after="120"/>
      </w:pPr>
      <w:r/>
    </w:p>
    <w:p xmlns:wp14="http://schemas.microsoft.com/office/word/2010/wordml" w14:paraId="68B445FC" wp14:textId="77777777">
      <w:pPr>
        <w:pStyle w:val="Heading2"/>
        <w:spacing w:before="280" w:after="120"/>
      </w:pPr>
      <w:r>
        <w:rPr>
          <w:rFonts w:ascii="Arial" w:hAnsi="Arial" w:eastAsia="Arial" w:cs="Arial"/>
          <w:b/>
          <w:bCs/>
          <w:color w:val="0A2540"/>
          <w:sz w:val="28"/>
          <w:szCs w:val="28"/>
        </w:rPr>
        <w:t xml:space="preserve">VERSION 3: GOOGLE BUSINESS PROFILE UPDATE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C80FF77" w14:paraId="35F17569"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50E54CBD" wp14:textId="77777777">
            <w:r w:rsidRPr="1C80FF77" w:rsidR="1C80FF77">
              <w:rPr>
                <w:rFonts w:ascii="Arial" w:hAnsi="Arial" w:eastAsia="Arial" w:cs="Arial"/>
                <w:b w:val="1"/>
                <w:bCs w:val="1"/>
                <w:sz w:val="20"/>
                <w:szCs w:val="20"/>
                <w:lang w:val="en-US"/>
              </w:rPr>
              <w:t>POST-TEXT (273 Zeichen):</w:t>
            </w:r>
          </w:p>
          <w:p w14:paraId="6FCF1C06" wp14:textId="77777777">
            <w:pPr>
              <w:spacing w:before="80" w:after="80"/>
            </w:pPr>
            <w:r w:rsidRPr="1C80FF77" w:rsidR="1C80FF77">
              <w:rPr>
                <w:rFonts w:ascii="Arial" w:hAnsi="Arial" w:eastAsia="Arial" w:cs="Arial"/>
                <w:sz w:val="22"/>
                <w:szCs w:val="22"/>
                <w:lang w:val="en-US"/>
              </w:rPr>
              <w:t>Mitarbeiterbeteiligung im KMU: Aktienoptionen, gesperrte Aktien und Phantomaktien haben unterschiedliche Steuerfolgen. Diskont von 6% pro Sperrjahr, steuerfreier Kapitalgewinn oder Einkommenssteuer auf alles – wir erklären den Unterschied.</w:t>
            </w:r>
          </w:p>
          <w:p w14:paraId="1B36EDC5" wp14:textId="77777777">
            <w:r w:rsidRPr="1C80FF77" w:rsidR="1C80FF77">
              <w:rPr>
                <w:rFonts w:ascii="Arial" w:hAnsi="Arial" w:eastAsia="Arial" w:cs="Arial"/>
                <w:sz w:val="20"/>
                <w:szCs w:val="20"/>
                <w:lang w:val="en-US"/>
              </w:rPr>
              <w:t>Button: Mehr erfahren  |  URL: https://www.zofingen-treuhand.ch/mitarbeiterbeteiligung-steuern/</w:t>
            </w:r>
          </w:p>
          <w:p w14:paraId="4FA0CBEA" wp14:textId="77777777">
            <w:r w:rsidRPr="1C80FF77" w:rsidR="1C80FF77">
              <w:rPr>
                <w:rFonts w:ascii="Arial" w:hAnsi="Arial" w:eastAsia="Arial" w:cs="Arial"/>
                <w:i w:val="1"/>
                <w:iCs w:val="1"/>
                <w:sz w:val="20"/>
                <w:szCs w:val="20"/>
                <w:lang w:val="en-US"/>
              </w:rPr>
              <w:t>Bild: Bestehendes Artikelbild (Taschenrechner/Unterlagen) oder neue Vergleichsgrafik Instrumente</w:t>
            </w:r>
          </w:p>
        </w:tc>
      </w:tr>
    </w:tbl>
    <w:p xmlns:wp14="http://schemas.microsoft.com/office/word/2010/wordml" w14:paraId="44FB30F8" wp14:textId="77777777">
      <w:pPr>
        <w:spacing w:before="40" w:after="40"/>
      </w:pPr>
    </w:p>
    <w:p xmlns:wp14="http://schemas.microsoft.com/office/word/2010/wordml" w14:paraId="54E11D2A" wp14:textId="77777777">
      <w:pPr>
        <w:spacing w:before="40" w:after="40"/>
      </w:pPr>
      <w:r/>
    </w:p>
    <w:p xmlns:wp14="http://schemas.microsoft.com/office/word/2010/wordml" w14:paraId="31126E5D" wp14:textId="77777777">
      <w:pPr>
        <w:pBdr>
          <w:bottom w:val="single" w:color="CCCCCC" w:sz="4" w:space="1"/>
        </w:pBdr>
        <w:spacing w:before="120" w:after="120"/>
      </w:pPr>
      <w:r/>
    </w:p>
    <w:p xmlns:wp14="http://schemas.microsoft.com/office/word/2010/wordml" w14:paraId="07A4C857" wp14:textId="77777777">
      <w:pPr>
        <w:pStyle w:val="Heading2"/>
        <w:spacing w:before="280" w:after="120"/>
      </w:pPr>
      <w:r>
        <w:rPr>
          <w:rFonts w:ascii="Arial" w:hAnsi="Arial" w:eastAsia="Arial" w:cs="Arial"/>
          <w:b/>
          <w:bCs/>
          <w:color w:val="0A2540"/>
          <w:sz w:val="28"/>
          <w:szCs w:val="28"/>
        </w:rPr>
        <w:t xml:space="preserve">D) VOR-PUBLIKATION-CHECKLISTE</w:t>
      </w:r>
    </w:p>
    <w:p xmlns:wp14="http://schemas.microsoft.com/office/word/2010/wordml" w14:paraId="2DE403A5" wp14:textId="77777777">
      <w:pPr>
        <w:spacing w:before="40" w:after="40"/>
      </w:pPr>
      <w:r/>
    </w:p>
    <w:p xmlns:wp14="http://schemas.microsoft.com/office/word/2010/wordml" w14:paraId="573B75F6" wp14:textId="77777777">
      <w:pPr>
        <w:spacing w:before="80" w:after="40"/>
      </w:pPr>
      <w:r>
        <w:rPr>
          <w:rFonts w:ascii="Arial" w:hAnsi="Arial" w:eastAsia="Arial" w:cs="Arial"/>
          <w:b/>
          <w:bCs/>
          <w:color w:val="0A2540"/>
          <w:sz w:val="22"/>
          <w:szCs w:val="22"/>
        </w:rPr>
        <w:t xml:space="preserve">TECHNISCH / SEO</w:t>
      </w:r>
    </w:p>
    <w:p xmlns:wp14="http://schemas.microsoft.com/office/word/2010/wordml" w14:paraId="368A9767" wp14:textId="77777777">
      <w:pPr>
        <w:spacing w:before="80" w:after="120"/>
      </w:pPr>
      <w:r w:rsidRPr="1C80FF77" w:rsidR="1C80FF77">
        <w:rPr>
          <w:rFonts w:ascii="Arial" w:hAnsi="Arial" w:eastAsia="Arial" w:cs="Arial"/>
          <w:sz w:val="22"/>
          <w:szCs w:val="22"/>
          <w:lang w:val="en-US"/>
        </w:rPr>
        <w:t>□  Title Tag 60 Zeichen – bestätigt</w:t>
      </w:r>
    </w:p>
    <w:p xmlns:wp14="http://schemas.microsoft.com/office/word/2010/wordml" w14:paraId="7CAE67A4" wp14:textId="77777777">
      <w:pPr>
        <w:spacing w:before="80" w:after="120"/>
      </w:pPr>
      <w:r w:rsidRPr="1C80FF77" w:rsidR="1C80FF77">
        <w:rPr>
          <w:rFonts w:ascii="Arial" w:hAnsi="Arial" w:eastAsia="Arial" w:cs="Arial"/>
          <w:sz w:val="22"/>
          <w:szCs w:val="22"/>
          <w:lang w:val="en-US"/>
        </w:rPr>
        <w:t>□  Meta Description 158 Zeichen – bestätigt</w:t>
      </w:r>
    </w:p>
    <w:p xmlns:wp14="http://schemas.microsoft.com/office/word/2010/wordml" w14:paraId="4F236CB9" wp14:textId="77777777">
      <w:pPr>
        <w:spacing w:before="80" w:after="120"/>
      </w:pPr>
      <w:r w:rsidRPr="1C80FF77" w:rsidR="1C80FF77">
        <w:rPr>
          <w:rFonts w:ascii="Arial" w:hAnsi="Arial" w:eastAsia="Arial" w:cs="Arial"/>
          <w:sz w:val="22"/>
          <w:szCs w:val="22"/>
          <w:lang w:val="en-US"/>
        </w:rPr>
        <w:t>□  H1 nur einmal</w:t>
      </w:r>
    </w:p>
    <w:p xmlns:wp14="http://schemas.microsoft.com/office/word/2010/wordml" w14:paraId="1D94CCF7" wp14:textId="77777777">
      <w:pPr>
        <w:spacing w:before="80" w:after="120"/>
      </w:pPr>
      <w:r w:rsidRPr="1C80FF77" w:rsidR="1C80FF77">
        <w:rPr>
          <w:rFonts w:ascii="Arial" w:hAnsi="Arial" w:eastAsia="Arial" w:cs="Arial"/>
          <w:sz w:val="22"/>
          <w:szCs w:val="22"/>
          <w:lang w:val="en-US"/>
        </w:rPr>
        <w:t>□  «Zuletzt aktualisiert: Juni 2026» sichtbar im Body</w:t>
      </w:r>
    </w:p>
    <w:p xmlns:wp14="http://schemas.microsoft.com/office/word/2010/wordml" w14:paraId="5713F158" wp14:textId="77777777">
      <w:pPr>
        <w:spacing w:before="80" w:after="120"/>
      </w:pPr>
      <w:r w:rsidRPr="1C80FF77" w:rsidR="1C80FF77">
        <w:rPr>
          <w:rFonts w:ascii="Arial" w:hAnsi="Arial" w:eastAsia="Arial" w:cs="Arial"/>
          <w:sz w:val="22"/>
          <w:szCs w:val="22"/>
          <w:lang w:val="en-US"/>
        </w:rPr>
        <w:t>□  Autor-Block vollständig inkl. Fachprüfungsempfehlung</w:t>
      </w:r>
    </w:p>
    <w:p xmlns:wp14="http://schemas.microsoft.com/office/word/2010/wordml" w14:paraId="44273E14" wp14:textId="77777777">
      <w:pPr>
        <w:spacing w:before="80" w:after="120"/>
      </w:pPr>
      <w:r w:rsidRPr="1C80FF77" w:rsidR="1C80FF77">
        <w:rPr>
          <w:rFonts w:ascii="Arial" w:hAnsi="Arial" w:eastAsia="Arial" w:cs="Arial"/>
          <w:sz w:val="22"/>
          <w:szCs w:val="22"/>
          <w:lang w:val="en-US"/>
        </w:rPr>
        <w:t>□  Bild: WebP, max. 120 KB, Alt-Text korrekt</w:t>
      </w:r>
    </w:p>
    <w:p xmlns:wp14="http://schemas.microsoft.com/office/word/2010/wordml" w14:paraId="13001F00" wp14:textId="77777777">
      <w:pPr>
        <w:spacing w:before="80" w:after="120"/>
      </w:pPr>
      <w:r w:rsidRPr="1C80FF77" w:rsidR="1C80FF77">
        <w:rPr>
          <w:rFonts w:ascii="Arial" w:hAnsi="Arial" w:eastAsia="Arial" w:cs="Arial"/>
          <w:sz w:val="22"/>
          <w:szCs w:val="22"/>
          <w:lang w:val="en-US"/>
        </w:rPr>
        <w:t>□  Canonical-Tag gesetzt</w:t>
      </w:r>
    </w:p>
    <w:p xmlns:wp14="http://schemas.microsoft.com/office/word/2010/wordml" w14:paraId="537F24C5" wp14:textId="77777777">
      <w:pPr>
        <w:spacing w:before="80" w:after="120"/>
      </w:pPr>
      <w:r w:rsidRPr="1C80FF77" w:rsidR="1C80FF77">
        <w:rPr>
          <w:rFonts w:ascii="Arial" w:hAnsi="Arial" w:eastAsia="Arial" w:cs="Arial"/>
          <w:sz w:val="22"/>
          <w:szCs w:val="22"/>
          <w:lang w:val="en-US"/>
        </w:rPr>
        <w:t>□  Schema via Google Rich Results Test geprüft</w:t>
      </w:r>
    </w:p>
    <w:p xmlns:wp14="http://schemas.microsoft.com/office/word/2010/wordml" w14:paraId="14FAC810" wp14:textId="77777777">
      <w:pPr>
        <w:spacing w:before="80" w:after="120"/>
      </w:pPr>
      <w:r w:rsidRPr="1C80FF77" w:rsidR="1C80FF77">
        <w:rPr>
          <w:rFonts w:ascii="Arial" w:hAnsi="Arial" w:eastAsia="Arial" w:cs="Arial"/>
          <w:sz w:val="22"/>
          <w:szCs w:val="22"/>
          <w:lang w:val="en-US"/>
        </w:rPr>
        <w:t>□  JSON-LD alle 3 Blöcke, kein Platzhalter</w:t>
      </w:r>
    </w:p>
    <w:p xmlns:wp14="http://schemas.microsoft.com/office/word/2010/wordml" w14:paraId="20B11D02" wp14:textId="77777777">
      <w:pPr>
        <w:spacing w:before="80" w:after="120"/>
      </w:pPr>
      <w:r w:rsidRPr="1C80FF77" w:rsidR="1C80FF77">
        <w:rPr>
          <w:rFonts w:ascii="Arial" w:hAnsi="Arial" w:eastAsia="Arial" w:cs="Arial"/>
          <w:sz w:val="22"/>
          <w:szCs w:val="22"/>
          <w:lang w:val="en-US"/>
        </w:rPr>
        <w:t>□  Alle internen Links aktiv</w:t>
      </w:r>
    </w:p>
    <w:p xmlns:wp14="http://schemas.microsoft.com/office/word/2010/wordml" w14:paraId="2F3868EE" wp14:textId="77777777">
      <w:pPr>
        <w:spacing w:before="80" w:after="120"/>
      </w:pPr>
      <w:r w:rsidRPr="1C80FF77" w:rsidR="1C80FF77">
        <w:rPr>
          <w:rFonts w:ascii="Arial" w:hAnsi="Arial" w:eastAsia="Arial" w:cs="Arial"/>
          <w:sz w:val="22"/>
          <w:szCs w:val="22"/>
          <w:lang w:val="en-US"/>
        </w:rPr>
        <w:t>□  Mobile-Friendly Test bestanden</w:t>
      </w:r>
    </w:p>
    <w:p xmlns:wp14="http://schemas.microsoft.com/office/word/2010/wordml" w14:paraId="60FB7428" wp14:textId="77777777">
      <w:pPr>
        <w:spacing w:before="80" w:after="120"/>
      </w:pPr>
      <w:r w:rsidRPr="1C80FF77" w:rsidR="1C80FF77">
        <w:rPr>
          <w:rFonts w:ascii="Arial" w:hAnsi="Arial" w:eastAsia="Arial" w:cs="Arial"/>
          <w:sz w:val="22"/>
          <w:szCs w:val="22"/>
          <w:lang w:val="en-US"/>
        </w:rPr>
        <w:t>□  Alle 10 Pflicht-Inhaltsbestandteile vorhanden</w:t>
      </w:r>
    </w:p>
    <w:p xmlns:wp14="http://schemas.microsoft.com/office/word/2010/wordml" w14:paraId="62431CDC" wp14:textId="77777777">
      <w:pPr>
        <w:spacing w:before="40" w:after="40"/>
      </w:pPr>
      <w:r/>
    </w:p>
    <w:p xmlns:wp14="http://schemas.microsoft.com/office/word/2010/wordml" w14:paraId="1A15B44A" wp14:textId="77777777">
      <w:pPr>
        <w:spacing w:before="80" w:after="40"/>
      </w:pPr>
      <w:r>
        <w:rPr>
          <w:rFonts w:ascii="Arial" w:hAnsi="Arial" w:eastAsia="Arial" w:cs="Arial"/>
          <w:b/>
          <w:bCs/>
          <w:color w:val="0A2540"/>
          <w:sz w:val="22"/>
          <w:szCs w:val="22"/>
        </w:rPr>
        <w:t xml:space="preserve">CONTENT / COMPLIANCE</w:t>
      </w:r>
    </w:p>
    <w:p xmlns:wp14="http://schemas.microsoft.com/office/word/2010/wordml" w14:paraId="71218284" wp14:textId="77777777">
      <w:pPr>
        <w:spacing w:before="80" w:after="120"/>
      </w:pPr>
      <w:r w:rsidRPr="1C80FF77" w:rsidR="1C80FF77">
        <w:rPr>
          <w:rFonts w:ascii="Arial" w:hAnsi="Arial" w:eastAsia="Arial" w:cs="Arial"/>
          <w:sz w:val="22"/>
          <w:szCs w:val="22"/>
          <w:lang w:val="en-US"/>
        </w:rPr>
        <w:t>□  Philippe Bally: Diskont-Tabelle, Haltefrist und AHV-Timing bestätigt</w:t>
      </w:r>
    </w:p>
    <w:p xmlns:wp14="http://schemas.microsoft.com/office/word/2010/wordml" w14:paraId="18C1B4A2" wp14:textId="77777777">
      <w:pPr>
        <w:spacing w:before="80" w:after="120"/>
      </w:pPr>
      <w:r w:rsidRPr="1C80FF77" w:rsidR="1C80FF77">
        <w:rPr>
          <w:rFonts w:ascii="Arial" w:hAnsi="Arial" w:eastAsia="Arial" w:cs="Arial"/>
          <w:sz w:val="22"/>
          <w:szCs w:val="22"/>
          <w:lang w:val="en-US"/>
        </w:rPr>
        <w:t>□  Philippe Bally: Praxisbeispiel auf Plausibilität geprüft</w:t>
      </w:r>
    </w:p>
    <w:p xmlns:wp14="http://schemas.microsoft.com/office/word/2010/wordml" w14:paraId="3C5574EA" wp14:textId="77777777">
      <w:pPr>
        <w:spacing w:before="80" w:after="120"/>
      </w:pPr>
      <w:r w:rsidRPr="1C80FF77" w:rsidR="1C80FF77">
        <w:rPr>
          <w:rFonts w:ascii="Arial" w:hAnsi="Arial" w:eastAsia="Arial" w:cs="Arial"/>
          <w:sz w:val="22"/>
          <w:szCs w:val="22"/>
          <w:lang w:val="en-US"/>
        </w:rPr>
        <w:t>□  Disclaimer sichtbar</w:t>
      </w:r>
    </w:p>
    <w:p xmlns:wp14="http://schemas.microsoft.com/office/word/2010/wordml" w14:paraId="0FD44F76" wp14:textId="77777777">
      <w:pPr>
        <w:spacing w:before="80" w:after="120"/>
      </w:pPr>
      <w:r w:rsidRPr="1C80FF77" w:rsidR="1C80FF77">
        <w:rPr>
          <w:rFonts w:ascii="Arial" w:hAnsi="Arial" w:eastAsia="Arial" w:cs="Arial"/>
          <w:sz w:val="22"/>
          <w:szCs w:val="22"/>
          <w:lang w:val="en-US"/>
        </w:rPr>
        <w:t>□  Schweizer Orthographie (ss, CHF-Apostrophe)</w:t>
      </w:r>
    </w:p>
    <w:p xmlns:wp14="http://schemas.microsoft.com/office/word/2010/wordml" w14:paraId="1B5C48EF" wp14:textId="77777777">
      <w:pPr>
        <w:spacing w:before="80" w:after="120"/>
      </w:pPr>
      <w:r w:rsidRPr="1C80FF77" w:rsidR="1C80FF77">
        <w:rPr>
          <w:rFonts w:ascii="Arial" w:hAnsi="Arial" w:eastAsia="Arial" w:cs="Arial"/>
          <w:sz w:val="22"/>
          <w:szCs w:val="22"/>
          <w:lang w:val="en-US"/>
        </w:rPr>
        <w:t>□  Externe Links auf Aktualität geprüft</w:t>
      </w:r>
    </w:p>
    <w:p xmlns:wp14="http://schemas.microsoft.com/office/word/2010/wordml" w14:paraId="49E398E2" wp14:textId="77777777">
      <w:pPr>
        <w:spacing w:before="40" w:after="40"/>
      </w:pPr>
      <w:r/>
    </w:p>
    <w:p xmlns:wp14="http://schemas.microsoft.com/office/word/2010/wordml" w14:paraId="6E9111CE" wp14:textId="77777777">
      <w:pPr>
        <w:spacing w:before="80" w:after="40"/>
      </w:pPr>
      <w:r>
        <w:rPr>
          <w:rFonts w:ascii="Arial" w:hAnsi="Arial" w:eastAsia="Arial" w:cs="Arial"/>
          <w:b/>
          <w:bCs/>
          <w:color w:val="0A2540"/>
          <w:sz w:val="22"/>
          <w:szCs w:val="22"/>
        </w:rPr>
        <w:t xml:space="preserve">DISTRIBUTION</w:t>
      </w:r>
    </w:p>
    <w:p xmlns:wp14="http://schemas.microsoft.com/office/word/2010/wordml" w14:paraId="55BDFC17" wp14:textId="77777777">
      <w:pPr>
        <w:spacing w:before="80" w:after="120"/>
      </w:pPr>
      <w:r w:rsidRPr="1C80FF77" w:rsidR="1C80FF77">
        <w:rPr>
          <w:rFonts w:ascii="Arial" w:hAnsi="Arial" w:eastAsia="Arial" w:cs="Arial"/>
          <w:sz w:val="22"/>
          <w:szCs w:val="22"/>
          <w:lang w:val="en-US"/>
        </w:rPr>
        <w:t>□  LinkedIn-Post mit Infografik/Carousel terminiert (Di/Mi, 07:30–08:30 MESZ)</w:t>
      </w:r>
    </w:p>
    <w:p xmlns:wp14="http://schemas.microsoft.com/office/word/2010/wordml" w14:paraId="0426C3AC" wp14:textId="77777777">
      <w:pPr>
        <w:spacing w:before="80" w:after="120"/>
      </w:pPr>
      <w:r w:rsidRPr="1C80FF77" w:rsidR="1C80FF77">
        <w:rPr>
          <w:rFonts w:ascii="Arial" w:hAnsi="Arial" w:eastAsia="Arial" w:cs="Arial"/>
          <w:sz w:val="22"/>
          <w:szCs w:val="22"/>
          <w:lang w:val="en-US"/>
        </w:rPr>
        <w:t>□  GBP-Update eingeplant</w:t>
      </w:r>
    </w:p>
    <w:p xmlns:wp14="http://schemas.microsoft.com/office/word/2010/wordml" w14:paraId="2FFB9D32" wp14:textId="77777777">
      <w:pPr>
        <w:spacing w:before="80" w:after="120"/>
      </w:pPr>
      <w:r w:rsidRPr="1C80FF77" w:rsidR="1C80FF77">
        <w:rPr>
          <w:rFonts w:ascii="Arial" w:hAnsi="Arial" w:eastAsia="Arial" w:cs="Arial"/>
          <w:sz w:val="22"/>
          <w:szCs w:val="22"/>
          <w:lang w:val="en-US"/>
        </w:rPr>
        <w:t>□  Interne Rücklinks von /steueroptimierung-unternehmen-schweiz/ und /lohn-oder-dividende-fuer-unternehmer/ setzen</w:t>
      </w:r>
    </w:p>
    <w:p xmlns:wp14="http://schemas.microsoft.com/office/word/2010/wordml" w14:paraId="4D5CAA80" wp14:textId="77777777">
      <w:pPr>
        <w:spacing w:before="80" w:after="120"/>
      </w:pPr>
      <w:r w:rsidRPr="1C80FF77" w:rsidR="1C80FF77">
        <w:rPr>
          <w:rFonts w:ascii="Arial" w:hAnsi="Arial" w:eastAsia="Arial" w:cs="Arial"/>
          <w:sz w:val="22"/>
          <w:szCs w:val="22"/>
          <w:lang w:val="en-US"/>
        </w:rPr>
        <w:t>□  Nächstes Review-Datum: Dezember 2026 (neue KS ESTV Updates prüfen)</w:t>
      </w:r>
    </w:p>
    <w:p xmlns:wp14="http://schemas.microsoft.com/office/word/2010/wordml" w:rsidP="40A569F6" w14:paraId="76B4435D" wp14:textId="24717F0C">
      <w:pPr>
        <w:pStyle w:val="Normal"/>
        <w:spacing w:before="40" w:after="40"/>
      </w:pPr>
    </w:p>
    <w:sectPr>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30688b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3a4f5a6"/>
    <w:multiLevelType w:val="hybridMultilevel"/>
    <w:lvl w:ilvl="0" w15:tentative="1">
      <w:start w:val="1"/>
      <w:numFmt w:val="bullet"/>
      <w:lvlText w:val="•"/>
      <w:lvlJc w:val="left"/>
      <w:pPr>
        <w:ind w:left="720" w:hanging="360"/>
      </w:pPr>
    </w:lvl>
  </w:abstractNum>
  <w:abstractNum w:abstractNumId="3" w15:restartNumberingAfterBreak="0">
    <w:nsid w:val="5dbead06"/>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C80FF77"/>
    <w:rsid w:val="06260DD8"/>
    <w:rsid w:val="0DBBAD64"/>
    <w:rsid w:val="1C80FF77"/>
    <w:rsid w:val="2230CE64"/>
    <w:rsid w:val="26917404"/>
    <w:rsid w:val="28249FA5"/>
    <w:rsid w:val="2E6FC51A"/>
    <w:rsid w:val="39B59E16"/>
    <w:rsid w:val="40A569F6"/>
    <w:rsid w:val="63D5D2CA"/>
    <w:rsid w:val="67529CC6"/>
    <w:rsid w:val="6D7FD261"/>
    <w:rsid w:val="73E98C4D"/>
  </w:rsids>
  <w14:docId w14:val="0E1952E9"/>
  <w15:docId w15:val="{2E6711B8-928D-4DFA-87F0-8C9D4F04F9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0A2540"/>
      <w:sz w:val="36"/>
      <w:szCs w:val="36"/>
    </w:rPr>
  </w:style>
  <w:style w:type="paragraph" w:styleId="Heading2">
    <w:name w:val="heading 20"/>
    <w:basedOn w:val="Normal"/>
    <w:next w:val="Normal"/>
    <w:qFormat/>
    <w:pPr>
      <w:spacing w:before="280" w:after="120"/>
      <w:outlineLvl w:val="1"/>
    </w:pPr>
    <w:rPr>
      <w:rFonts w:ascii="Arial" w:hAnsi="Arial" w:eastAsia="Arial" w:cs="Arial"/>
      <w:b/>
      <w:bCs/>
      <w:color w:val="0A2540"/>
      <w:sz w:val="28"/>
      <w:szCs w:val="28"/>
    </w:rPr>
  </w:style>
  <w:style w:type="paragraph" w:styleId="Heading3">
    <w:name w:val="heading 30"/>
    <w:basedOn w:val="Normal"/>
    <w:next w:val="Normal"/>
    <w:qFormat/>
    <w:pPr>
      <w:spacing w:before="200" w:after="80"/>
      <w:outlineLvl w:val="2"/>
    </w:pPr>
    <w:rPr>
      <w:rFonts w:ascii="Arial" w:hAnsi="Arial" w:eastAsia="Arial" w:cs="Arial"/>
      <w:b/>
      <w:bCs/>
      <w:color w:val="2AA6B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5B2D8E15990EC4BA30380C034455D26" ma:contentTypeVersion="12" ma:contentTypeDescription="Ein neues Dokument erstellen." ma:contentTypeScope="" ma:versionID="1319af122e8108c0782146c9464aabde">
  <xsd:schema xmlns:xsd="http://www.w3.org/2001/XMLSchema" xmlns:xs="http://www.w3.org/2001/XMLSchema" xmlns:p="http://schemas.microsoft.com/office/2006/metadata/properties" xmlns:ns2="4f2b173b-b1fc-47ae-814b-b677f5132026" xmlns:ns3="89259a79-bc36-476e-97ca-722f3ed24bb0" targetNamespace="http://schemas.microsoft.com/office/2006/metadata/properties" ma:root="true" ma:fieldsID="f03a4a0673f8b9924ff40f5cfafd837a" ns2:_="" ns3:_="">
    <xsd:import namespace="4f2b173b-b1fc-47ae-814b-b677f5132026"/>
    <xsd:import namespace="89259a79-bc36-476e-97ca-722f3ed24b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b173b-b1fc-47ae-814b-b677f5132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abdb1dbf-f8cf-47cc-9d34-c2a4dcede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59a79-bc36-476e-97ca-722f3ed24bb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cb4db3c-0214-4dfc-baf8-11103822dca2}" ma:internalName="TaxCatchAll" ma:showField="CatchAllData" ma:web="89259a79-bc36-476e-97ca-722f3ed24b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2b173b-b1fc-47ae-814b-b677f5132026">
      <Terms xmlns="http://schemas.microsoft.com/office/infopath/2007/PartnerControls"/>
    </lcf76f155ced4ddcb4097134ff3c332f>
    <TaxCatchAll xmlns="89259a79-bc36-476e-97ca-722f3ed24bb0" xsi:nil="true"/>
  </documentManagement>
</p:properties>
</file>

<file path=customXml/itemProps1.xml><?xml version="1.0" encoding="utf-8"?>
<ds:datastoreItem xmlns:ds="http://schemas.openxmlformats.org/officeDocument/2006/customXml" ds:itemID="{FF24F54F-C49B-42E4-A628-B2939D5895F7}"/>
</file>

<file path=customXml/itemProps2.xml><?xml version="1.0" encoding="utf-8"?>
<ds:datastoreItem xmlns:ds="http://schemas.openxmlformats.org/officeDocument/2006/customXml" ds:itemID="{6DF6051E-EE06-403F-BFB4-F7C179ED91AA}"/>
</file>

<file path=customXml/itemProps3.xml><?xml version="1.0" encoding="utf-8"?>
<ds:datastoreItem xmlns:ds="http://schemas.openxmlformats.org/officeDocument/2006/customXml" ds:itemID="{7A971DD8-278E-417A-8E98-B0C8BE1ABB9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Silvia Mondragon</lastModifiedBy>
  <revision>8</revision>
  <dcterms:created xsi:type="dcterms:W3CDTF">2026-06-25T11:28:16.0000000Z</dcterms:created>
  <dcterms:modified xsi:type="dcterms:W3CDTF">2026-08-03T11:55:38.5776262Z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0x01010015B2D8E15990EC4BA30380C034455D26</vt:lpwstr>
  </property>
  <property fmtid="{D5CDD505-2E9C-101B-9397-08002B2CF9AE}" pid="3" name="MediaServiceImageTags">
    <vt:lpwstr/>
  </property>
</Properties>
</file>