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6" w:lineRule="auto"/>
        <w:ind w:left="0" w:right="0" w:firstLine="0"/>
        <w:jc w:val="center"/>
        <w:rPr/>
      </w:pPr>
      <w:r w:rsidDel="00000000" w:rsidR="00000000" w:rsidRPr="00000000">
        <w:rPr>
          <w:rFonts w:ascii="Arial" w:cs="Arial" w:eastAsia="Arial" w:hAnsi="Arial"/>
          <w:b w:val="1"/>
          <w:bCs w:val="1"/>
          <w:sz w:val="32"/>
          <w:szCs w:val="32"/>
          <w:u w:val="single"/>
          <w:rtl w:val="0"/>
        </w:rPr>
        <w:t xml:space="preserve">Sistema de Monitoramento de Rotas em Áreas Alagadas</w:t>
      </w:r>
      <w:r w:rsidDel="00000000" w:rsidR="00000000" w:rsidRPr="00000000">
        <w:rPr>
          <w:rtl w:val="0"/>
        </w:rPr>
      </w:r>
    </w:p>
    <w:p w:rsidR="00000000" w:rsidDel="00000000" w:rsidP="00000000" w:rsidRDefault="00000000" w:rsidRPr="00000000" w14:paraId="00000002">
      <w:pPr>
        <w:spacing w:line="276" w:lineRule="auto"/>
        <w:jc w:val="center"/>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z w:val="24"/>
          <w:szCs w:val="24"/>
          <w:u w:val="none"/>
          <w:rtl w:val="0"/>
        </w:rPr>
        <w:t xml:space="preserve">Grupo 2:</w:t>
      </w:r>
    </w:p>
    <w:p w:rsidR="00000000" w:rsidDel="00000000" w:rsidP="00000000" w:rsidRDefault="00000000" w:rsidRPr="00000000" w14:paraId="00000003">
      <w:pPr>
        <w:pBdr>
          <w:bottom w:color="auto" w:space="4" w:sz="4" w:val="single"/>
        </w:pBdr>
        <w:spacing w:line="276" w:lineRule="auto"/>
        <w:jc w:val="center"/>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z w:val="24"/>
          <w:szCs w:val="24"/>
          <w:u w:val="none"/>
          <w:rtl w:val="0"/>
        </w:rPr>
        <w:t xml:space="preserve">Eduardo Santos Ferreira, Moisés da Silva Batista, Danilo Moura do Nascimento, Ryan Gualberto Prazeres, Jonismar Campos Silva Júnior, Yan Carlos Brandão Souto, Kelven Augusto Monteiro da Silva</w:t>
      </w:r>
    </w:p>
    <w:p w:rsidR="00000000" w:rsidDel="00000000" w:rsidP="00000000" w:rsidRDefault="00000000" w:rsidRPr="00000000" w14:paraId="00000004">
      <w:pPr>
        <w:pBdr>
          <w:bottom w:color="auto" w:space="4" w:sz="4" w:val="single"/>
        </w:pBdr>
        <w:spacing w:line="276" w:lineRule="auto"/>
        <w:jc w:val="center"/>
        <w:rPr>
          <w:rFonts w:ascii="Arial" w:cs="Arial" w:eastAsia="Arial" w:hAnsi="Arial"/>
          <w:b w:val="0"/>
          <w:bCs w:val="0"/>
          <w:i w:val="0"/>
          <w:iCs w:val="0"/>
          <w:sz w:val="24"/>
          <w:szCs w:val="24"/>
          <w:u w:val="none"/>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b w:val="0"/>
          <w:bCs w:val="0"/>
          <w:sz w:val="24"/>
          <w:szCs w:val="24"/>
        </w:rPr>
      </w:pPr>
      <w:r w:rsidDel="00000000" w:rsidR="00000000" w:rsidRPr="00000000">
        <w:rPr>
          <w:rFonts w:ascii="Arial" w:cs="Arial" w:eastAsia="Arial" w:hAnsi="Arial"/>
          <w:b w:val="1"/>
          <w:bCs w:val="1"/>
          <w:color w:val="000000"/>
          <w:sz w:val="28"/>
          <w:szCs w:val="28"/>
          <w:rtl w:val="0"/>
        </w:rPr>
        <w:t xml:space="preserve">Problemática</w:t>
      </w:r>
      <w:r w:rsidDel="00000000" w:rsidR="00000000" w:rsidRPr="00000000">
        <w:rPr>
          <w:rFonts w:ascii="Arial" w:cs="Arial" w:eastAsia="Arial" w:hAnsi="Arial"/>
          <w:b w:val="0"/>
          <w:bCs w:val="0"/>
          <w:color w:val="000000"/>
          <w:sz w:val="28"/>
          <w:szCs w:val="28"/>
          <w:rtl w:val="0"/>
        </w:rPr>
        <w:t xml:space="preserve">:</w:t>
      </w:r>
      <w:r w:rsidDel="00000000" w:rsidR="00000000" w:rsidRPr="00000000">
        <w:rPr>
          <w:rtl w:val="0"/>
        </w:rPr>
      </w:r>
    </w:p>
    <w:p w:rsidR="00000000" w:rsidDel="00000000" w:rsidP="00000000" w:rsidRDefault="00000000" w:rsidRPr="00000000" w14:paraId="00000006">
      <w:pPr>
        <w:spacing w:line="276" w:lineRule="auto"/>
        <w:rPr>
          <w:rFonts w:ascii="Arial" w:cs="Arial" w:eastAsia="Arial" w:hAnsi="Arial"/>
          <w:b w:val="0"/>
          <w:bCs w:val="0"/>
          <w:sz w:val="28"/>
          <w:szCs w:val="28"/>
        </w:rPr>
      </w:pPr>
      <w:r w:rsidDel="00000000" w:rsidR="00000000" w:rsidRPr="00000000">
        <w:rPr>
          <w:rFonts w:ascii="Arial" w:cs="Arial" w:eastAsia="Arial" w:hAnsi="Arial"/>
          <w:b w:val="0"/>
          <w:bCs w:val="0"/>
          <w:sz w:val="24"/>
          <w:szCs w:val="24"/>
          <w:rtl w:val="0"/>
        </w:rPr>
        <w:t xml:space="preserve">Considerando o aumento do nível do mar em cidades como Recife e Santos, que solução de software poderia ajudar no monitoramento e alerta à população?</w:t>
      </w: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rtl w:val="0"/>
        </w:rPr>
        <w:t xml:space="preserve">Objetivos de Desenvolvimento Sustentável relacionados: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ODS 9: Indústria, inovação e infraestrutura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ODS 11: Cidades e comunidades sustentáveis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ODS 13: Ação contra a mudança global do clima</w:t>
      </w:r>
    </w:p>
    <w:p w:rsidR="00000000" w:rsidDel="00000000" w:rsidP="00000000" w:rsidRDefault="00000000" w:rsidRPr="00000000" w14:paraId="0000000B">
      <w:pPr>
        <w:pBdr>
          <w:bottom w:color="auto" w:space="4" w:sz="4" w:val="single"/>
        </w:pBdr>
        <w:spacing w:line="276" w:lineRule="auto"/>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0D">
      <w:pPr>
        <w:spacing w:line="276" w:lineRule="auto"/>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O software proposto possui diversas funcionalidades voltadas para o monitoramento e prevenção de riscos relacionados a alagamentos urbanos. Primeiramente, o sistema contará com um mapa em tempo real, onde será possível visualizar ruas que estão alagadas, parcialmente bloqueadas ou seguras para circulação. Outra funcionalidade importante é o envio de alertas automáticos, que notificam os usuários quando eles estiverem próximos de áreas com risco de alagamento, também oferecerá sugestões de rotas alternativas, permitindo que motoristas e pedestres encontrem caminhos mais seguros para chegar ao destino. Além disso, haverá um recurso de colaboração da comunidade, onde usuários poderão registrar ocorrências de alagamentos enviando fotos ou informações sobre as condições das ruas. Por fim, o sistema poderá integrar sensores de nível de água instalados em pontos críticos da cidade, permitindo uma detecção mais rápida de enchentes.</w:t>
      </w:r>
    </w:p>
    <w:p w:rsidR="00000000" w:rsidDel="00000000" w:rsidP="00000000" w:rsidRDefault="00000000" w:rsidRPr="00000000" w14:paraId="0000000E">
      <w:pPr>
        <w:spacing w:line="276" w:lineRule="auto"/>
        <w:jc w:val="both"/>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0F">
      <w:pPr>
        <w:spacing w:after="160" w:before="0" w:line="276" w:lineRule="auto"/>
        <w:ind w:left="0" w:right="0" w:firstLine="0"/>
        <w:jc w:val="left"/>
        <w:rPr>
          <w:rFonts w:ascii="Arial" w:cs="Arial" w:eastAsia="Arial" w:hAnsi="Arial"/>
          <w:b w:val="0"/>
          <w:bCs w:val="0"/>
          <w:sz w:val="22"/>
          <w:szCs w:val="22"/>
        </w:rPr>
      </w:pPr>
      <w:r w:rsidDel="00000000" w:rsidR="00000000" w:rsidRPr="00000000">
        <w:rPr>
          <w:rtl w:val="0"/>
        </w:rPr>
      </w:r>
    </w:p>
    <w:p w:rsidR="00000000" w:rsidDel="00000000" w:rsidP="00000000" w:rsidRDefault="00000000" w:rsidRPr="00000000" w14:paraId="00000010">
      <w:pPr>
        <w:pBdr>
          <w:bottom w:color="auto" w:space="4" w:sz="4" w:val="single"/>
        </w:pBdr>
        <w:spacing w:after="160" w:before="0" w:line="276" w:lineRule="auto"/>
        <w:ind w:left="0" w:right="0" w:firstLine="0"/>
        <w:jc w:val="left"/>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O software foi projetado utilizando de VScode e das linguagens de Javascript, CSS e Html para sua programação tendo sido utilizado em conjunto o assistente de programação Trae.AI para geração e correção de erros do código, sendo implementado para fazer a observação de áreas afetadas por alagamento tornando-se áreas de risco tendo uso da Maps API para visualização do mapa em tempo real.</w:t>
      </w:r>
    </w:p>
    <w:p w:rsidR="00000000" w:rsidDel="00000000" w:rsidP="00000000" w:rsidRDefault="00000000" w:rsidRPr="00000000" w14:paraId="00000011">
      <w:pPr>
        <w:pBdr>
          <w:bottom w:color="auto" w:space="4" w:sz="4" w:val="single"/>
        </w:pBdr>
        <w:spacing w:after="160" w:before="0" w:line="276" w:lineRule="auto"/>
        <w:ind w:left="0" w:right="0" w:firstLine="0"/>
        <w:jc w:val="left"/>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12">
      <w:pPr>
        <w:spacing w:after="160" w:before="0" w:line="276" w:lineRule="auto"/>
        <w:ind w:left="0" w:right="0" w:firstLine="0"/>
        <w:jc w:val="left"/>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O projeto do Sistema de Monitoramento de Rotas em Áreas Alagadas está diretamente relacionado aos Objetivos de Desenvolvimento Sustentável ODS 9, ODS 11 e ODS 13, pois utiliza tecnologia e inovação para melhorar a infraestrutura urbana e a mobilidade nas cidades, contribuindo para o desenvolvimento de soluções digitais que ajudam na gestão de problemas causados por alagamentos. Ao fornecer informações em tempo real sobre ruas afetadas e sugerir rotas mais seguras, o sistema contribui para tornar as cidades mais seguras, resilientes e organizadas, promovendo uma melhor qualidade de vida para a população. Além disso, considerando o aumento de eventos climáticos extremos, como chuvas intensas e enchentes, a solução também auxilia na adaptação das cidades às mudanças climáticas, permitindo respostas mais rápidas a situações de risco e reduzindo impactos causados por desastres naturais.</w:t>
      </w:r>
    </w:p>
    <w:p w:rsidR="00000000" w:rsidDel="00000000" w:rsidP="00000000" w:rsidRDefault="00000000" w:rsidRPr="00000000" w14:paraId="00000013">
      <w:pPr>
        <w:pBdr>
          <w:bottom w:color="auto" w:space="4" w:sz="4" w:val="single"/>
        </w:pBdr>
        <w:spacing w:after="160" w:before="0" w:line="276" w:lineRule="auto"/>
        <w:ind w:left="0" w:right="0" w:firstLine="0"/>
        <w:jc w:val="left"/>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14">
      <w:pPr>
        <w:spacing w:after="160" w:before="0" w:line="276" w:lineRule="auto"/>
        <w:ind w:left="0" w:right="0" w:firstLine="0"/>
        <w:jc w:val="left"/>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O protótipo do sistema consiste em um aplicativo móvel conectado a um servidor que recebe dados de sensores e dos próprios usuários. O sistema analisa essas informações e atualiza o mapa em tempo real, indicando quais ruas estão alagadas e sugerindo rotas alternativas. Dessa forma, motoristas e pedestres podem evitar áreas perigosas durante períodos de chuva intensa, enquanto autoridades podem monitorar regiões críticas da cidade e agir de forma mais rápida para reduzir os impactos dos alagamentos.</w:t>
      </w:r>
    </w:p>
    <w:p w:rsidR="00000000" w:rsidDel="00000000" w:rsidP="00000000" w:rsidRDefault="00000000" w:rsidRPr="00000000" w14:paraId="00000015">
      <w:pPr>
        <w:spacing w:after="160" w:before="0" w:line="276" w:lineRule="auto"/>
        <w:ind w:left="0" w:right="0" w:firstLine="0"/>
        <w:jc w:val="left"/>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16">
      <w:pPr>
        <w:spacing w:line="276" w:lineRule="auto"/>
        <w:jc w:val="both"/>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17">
      <w:pPr>
        <w:spacing w:line="276" w:lineRule="auto"/>
        <w:jc w:val="both"/>
        <w:rPr>
          <w:rFonts w:ascii="Arial" w:cs="Arial" w:eastAsia="Arial" w:hAnsi="Arial"/>
          <w:b w:val="0"/>
          <w:bCs w:val="0"/>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