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2"/>
      </w:tblGrid>
      <w:tr w:rsidR="0084788E">
        <w:trPr>
          <w:trHeight w:val="538"/>
        </w:trPr>
        <w:tc>
          <w:tcPr>
            <w:tcW w:w="2482" w:type="dxa"/>
          </w:tcPr>
          <w:p w:rsidR="0084788E" w:rsidRDefault="00C070AA">
            <w:pPr>
              <w:pStyle w:val="TableParagraph"/>
              <w:spacing w:line="518" w:lineRule="exact"/>
              <w:ind w:left="169" w:right="198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Rabbi</w:t>
            </w:r>
          </w:p>
        </w:tc>
      </w:tr>
      <w:tr w:rsidR="0084788E">
        <w:trPr>
          <w:trHeight w:val="317"/>
        </w:trPr>
        <w:tc>
          <w:tcPr>
            <w:tcW w:w="2482" w:type="dxa"/>
          </w:tcPr>
          <w:p w:rsidR="0084788E" w:rsidRDefault="00C070AA">
            <w:pPr>
              <w:pStyle w:val="TableParagraph"/>
              <w:spacing w:line="297" w:lineRule="exact"/>
              <w:ind w:left="169" w:right="2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(Pocket Teacher )</w:t>
            </w:r>
          </w:p>
        </w:tc>
      </w:tr>
      <w:tr w:rsidR="0084788E">
        <w:trPr>
          <w:trHeight w:val="1621"/>
        </w:trPr>
        <w:tc>
          <w:tcPr>
            <w:tcW w:w="2482" w:type="dxa"/>
          </w:tcPr>
          <w:p w:rsidR="0084788E" w:rsidRDefault="00C070AA">
            <w:pPr>
              <w:pStyle w:val="TableParagraph"/>
              <w:spacing w:line="240" w:lineRule="auto"/>
              <w:ind w:left="66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028700" cy="10287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788E" w:rsidRDefault="0084788E">
      <w:pPr>
        <w:pStyle w:val="BodyText"/>
        <w:ind w:left="0"/>
        <w:rPr>
          <w:sz w:val="20"/>
        </w:rPr>
      </w:pPr>
    </w:p>
    <w:p w:rsidR="0084788E" w:rsidRDefault="0084788E">
      <w:pPr>
        <w:pStyle w:val="BodyText"/>
        <w:ind w:left="0"/>
        <w:rPr>
          <w:sz w:val="20"/>
        </w:rPr>
      </w:pPr>
    </w:p>
    <w:p w:rsidR="0084788E" w:rsidRDefault="0084788E">
      <w:pPr>
        <w:pStyle w:val="BodyText"/>
        <w:ind w:left="0"/>
        <w:rPr>
          <w:sz w:val="20"/>
        </w:rPr>
      </w:pPr>
    </w:p>
    <w:p w:rsidR="0084788E" w:rsidRDefault="0084788E">
      <w:pPr>
        <w:pStyle w:val="BodyText"/>
        <w:ind w:left="0"/>
        <w:rPr>
          <w:sz w:val="20"/>
        </w:rPr>
      </w:pPr>
    </w:p>
    <w:p w:rsidR="0084788E" w:rsidRDefault="0084788E">
      <w:pPr>
        <w:pStyle w:val="BodyText"/>
        <w:ind w:left="0"/>
        <w:rPr>
          <w:sz w:val="20"/>
        </w:rPr>
      </w:pPr>
    </w:p>
    <w:p w:rsidR="0084788E" w:rsidRDefault="0084788E">
      <w:pPr>
        <w:pStyle w:val="BodyText"/>
        <w:ind w:left="0"/>
        <w:rPr>
          <w:sz w:val="20"/>
        </w:rPr>
      </w:pPr>
    </w:p>
    <w:p w:rsidR="0084788E" w:rsidRDefault="0084788E">
      <w:pPr>
        <w:pStyle w:val="BodyText"/>
        <w:ind w:left="0"/>
        <w:rPr>
          <w:sz w:val="20"/>
        </w:rPr>
      </w:pPr>
    </w:p>
    <w:p w:rsidR="0084788E" w:rsidRDefault="0084788E">
      <w:pPr>
        <w:pStyle w:val="BodyText"/>
        <w:ind w:left="0"/>
        <w:rPr>
          <w:sz w:val="20"/>
        </w:rPr>
      </w:pPr>
    </w:p>
    <w:p w:rsidR="0084788E" w:rsidRDefault="0084788E">
      <w:pPr>
        <w:rPr>
          <w:sz w:val="20"/>
        </w:rPr>
        <w:sectPr w:rsidR="0084788E">
          <w:type w:val="continuous"/>
          <w:pgSz w:w="11900" w:h="16840"/>
          <w:pgMar w:top="1080" w:right="580" w:bottom="280" w:left="620" w:header="720" w:footer="720" w:gutter="0"/>
          <w:cols w:space="720"/>
        </w:sectPr>
      </w:pPr>
    </w:p>
    <w:p w:rsidR="0084788E" w:rsidRDefault="00C070AA">
      <w:pPr>
        <w:spacing w:before="248"/>
        <w:ind w:left="2200"/>
        <w:rPr>
          <w:b/>
          <w:sz w:val="32"/>
        </w:rPr>
      </w:pPr>
      <w:r>
        <w:rPr>
          <w:b/>
          <w:i/>
          <w:sz w:val="32"/>
        </w:rPr>
        <w:lastRenderedPageBreak/>
        <w:t>Abstract</w:t>
      </w:r>
      <w:r>
        <w:rPr>
          <w:b/>
          <w:sz w:val="32"/>
        </w:rPr>
        <w:t>—</w:t>
      </w:r>
    </w:p>
    <w:p w:rsidR="0084788E" w:rsidRDefault="0084788E">
      <w:pPr>
        <w:pStyle w:val="BodyText"/>
        <w:spacing w:before="5"/>
        <w:ind w:left="0"/>
        <w:rPr>
          <w:b/>
          <w:sz w:val="42"/>
        </w:rPr>
      </w:pPr>
    </w:p>
    <w:p w:rsidR="0084788E" w:rsidRDefault="00C070AA">
      <w:pPr>
        <w:pStyle w:val="BodyText"/>
        <w:spacing w:line="237" w:lineRule="auto"/>
        <w:ind w:right="44"/>
        <w:jc w:val="both"/>
      </w:pPr>
      <w:r>
        <w:t>The main objective of this project is to add mobility and automation to the process of managing</w:t>
      </w:r>
    </w:p>
    <w:p w:rsidR="0084788E" w:rsidRDefault="00C070AA">
      <w:pPr>
        <w:pStyle w:val="BodyText"/>
        <w:spacing w:before="2" w:line="237" w:lineRule="auto"/>
        <w:ind w:right="38"/>
        <w:jc w:val="both"/>
      </w:pPr>
      <w:proofErr w:type="gramStart"/>
      <w:r>
        <w:t>student</w:t>
      </w:r>
      <w:proofErr w:type="gramEnd"/>
      <w:r>
        <w:t xml:space="preserve"> information in an institute. In a real world scenario, such as college campus, the information is in the</w:t>
      </w:r>
    </w:p>
    <w:p w:rsidR="0084788E" w:rsidRDefault="00C070AA">
      <w:pPr>
        <w:pStyle w:val="BodyText"/>
        <w:spacing w:before="1" w:line="237" w:lineRule="auto"/>
        <w:ind w:right="41"/>
        <w:jc w:val="both"/>
      </w:pPr>
      <w:proofErr w:type="gramStart"/>
      <w:r>
        <w:t>form</w:t>
      </w:r>
      <w:proofErr w:type="gramEnd"/>
      <w:r>
        <w:t xml:space="preserve"> of notice, hand-written manual, verbal message, is being spread among the students. Today it is of</w:t>
      </w:r>
      <w:r>
        <w:rPr>
          <w:spacing w:val="-11"/>
        </w:rPr>
        <w:t xml:space="preserve"> </w:t>
      </w:r>
      <w:r>
        <w:t>the</w:t>
      </w:r>
    </w:p>
    <w:p w:rsidR="0084788E" w:rsidRDefault="00C070AA">
      <w:pPr>
        <w:pStyle w:val="BodyText"/>
        <w:spacing w:before="1" w:line="237" w:lineRule="auto"/>
        <w:ind w:right="46"/>
        <w:jc w:val="both"/>
      </w:pPr>
      <w:proofErr w:type="gramStart"/>
      <w:r>
        <w:t>essence</w:t>
      </w:r>
      <w:proofErr w:type="gramEnd"/>
      <w:r>
        <w:t xml:space="preserve"> to not only use the predict</w:t>
      </w:r>
      <w:r>
        <w:t>able forms of statement, but also new forms such as cell phone technology,</w:t>
      </w:r>
    </w:p>
    <w:p w:rsidR="0084788E" w:rsidRDefault="00C070AA">
      <w:pPr>
        <w:pStyle w:val="BodyText"/>
        <w:spacing w:before="2" w:line="237" w:lineRule="auto"/>
        <w:ind w:right="42"/>
        <w:jc w:val="both"/>
      </w:pPr>
      <w:proofErr w:type="gramStart"/>
      <w:r>
        <w:t>for</w:t>
      </w:r>
      <w:proofErr w:type="gramEnd"/>
      <w:r>
        <w:t xml:space="preserve"> faster and easier communication among the students. The approach of communication is Android. The</w:t>
      </w:r>
    </w:p>
    <w:p w:rsidR="0084788E" w:rsidRDefault="00C070AA">
      <w:pPr>
        <w:pStyle w:val="BodyText"/>
        <w:spacing w:before="2" w:line="237" w:lineRule="auto"/>
        <w:ind w:right="44"/>
        <w:jc w:val="both"/>
      </w:pPr>
      <w:proofErr w:type="gramStart"/>
      <w:r>
        <w:t>core</w:t>
      </w:r>
      <w:proofErr w:type="gramEnd"/>
      <w:r>
        <w:t xml:space="preserve"> idea of this project is to implement android based Mobile Campus applicati</w:t>
      </w:r>
      <w:r>
        <w:t>on for advancement of</w:t>
      </w:r>
    </w:p>
    <w:p w:rsidR="0084788E" w:rsidRDefault="00C070AA">
      <w:pPr>
        <w:pStyle w:val="BodyText"/>
        <w:spacing w:before="1" w:line="237" w:lineRule="auto"/>
        <w:ind w:right="39"/>
        <w:jc w:val="both"/>
      </w:pPr>
      <w:proofErr w:type="gramStart"/>
      <w:r>
        <w:t>institution</w:t>
      </w:r>
      <w:proofErr w:type="gramEnd"/>
      <w:r>
        <w:t xml:space="preserve"> and educational system .The application will be used by students, teachers and parents. In</w:t>
      </w:r>
      <w:r>
        <w:rPr>
          <w:spacing w:val="-6"/>
        </w:rPr>
        <w:t xml:space="preserve"> </w:t>
      </w:r>
      <w:r>
        <w:t>the</w:t>
      </w:r>
    </w:p>
    <w:p w:rsidR="0084788E" w:rsidRDefault="00C070AA">
      <w:pPr>
        <w:pStyle w:val="BodyText"/>
        <w:spacing w:before="4" w:line="237" w:lineRule="auto"/>
        <w:ind w:right="43"/>
        <w:jc w:val="both"/>
      </w:pPr>
      <w:proofErr w:type="gramStart"/>
      <w:r>
        <w:t>previous</w:t>
      </w:r>
      <w:proofErr w:type="gramEnd"/>
      <w:r>
        <w:t xml:space="preserve"> system, all the information has to view in a hard file, or in website. At the same time while</w:t>
      </w:r>
      <w:r>
        <w:rPr>
          <w:spacing w:val="-3"/>
        </w:rPr>
        <w:t xml:space="preserve"> </w:t>
      </w:r>
      <w:r>
        <w:t>searching</w:t>
      </w:r>
    </w:p>
    <w:p w:rsidR="0084788E" w:rsidRDefault="00C070AA">
      <w:pPr>
        <w:pStyle w:val="BodyText"/>
        <w:spacing w:before="1" w:line="237" w:lineRule="auto"/>
        <w:ind w:right="45"/>
        <w:jc w:val="both"/>
      </w:pPr>
      <w:proofErr w:type="gramStart"/>
      <w:r>
        <w:t>any</w:t>
      </w:r>
      <w:proofErr w:type="gramEnd"/>
      <w:r>
        <w:t xml:space="preserve"> information it is too difficult to access and takes a lot of time to search the particular website. Hence,</w:t>
      </w:r>
      <w:r>
        <w:rPr>
          <w:spacing w:val="-6"/>
        </w:rPr>
        <w:t xml:space="preserve"> </w:t>
      </w:r>
      <w:r>
        <w:t>in</w:t>
      </w:r>
    </w:p>
    <w:p w:rsidR="0084788E" w:rsidRDefault="00C070AA">
      <w:pPr>
        <w:pStyle w:val="BodyText"/>
        <w:ind w:left="0"/>
        <w:rPr>
          <w:sz w:val="30"/>
        </w:rPr>
      </w:pPr>
      <w:r>
        <w:br w:type="column"/>
      </w:r>
    </w:p>
    <w:p w:rsidR="0084788E" w:rsidRDefault="0084788E">
      <w:pPr>
        <w:pStyle w:val="BodyText"/>
        <w:spacing w:before="8"/>
        <w:ind w:left="0"/>
        <w:rPr>
          <w:sz w:val="24"/>
        </w:rPr>
      </w:pPr>
    </w:p>
    <w:p w:rsidR="0084788E" w:rsidRDefault="00C070AA">
      <w:pPr>
        <w:pStyle w:val="BodyText"/>
        <w:spacing w:line="237" w:lineRule="auto"/>
        <w:ind w:right="159"/>
        <w:jc w:val="both"/>
      </w:pPr>
      <w:proofErr w:type="gramStart"/>
      <w:r>
        <w:t>order</w:t>
      </w:r>
      <w:proofErr w:type="gramEnd"/>
      <w:r>
        <w:t xml:space="preserve"> to overcome this problem a smart phone based application using Android can be used to make this</w:t>
      </w:r>
    </w:p>
    <w:p w:rsidR="0084788E" w:rsidRDefault="0084788E">
      <w:pPr>
        <w:pStyle w:val="BodyText"/>
        <w:ind w:left="0"/>
        <w:rPr>
          <w:sz w:val="30"/>
        </w:rPr>
      </w:pPr>
    </w:p>
    <w:p w:rsidR="0084788E" w:rsidRDefault="0084788E">
      <w:pPr>
        <w:pStyle w:val="BodyText"/>
        <w:ind w:left="0"/>
        <w:rPr>
          <w:sz w:val="30"/>
        </w:rPr>
      </w:pPr>
    </w:p>
    <w:p w:rsidR="0084788E" w:rsidRDefault="00C070AA">
      <w:pPr>
        <w:pStyle w:val="BodyText"/>
        <w:spacing w:before="267"/>
        <w:ind w:right="157"/>
        <w:jc w:val="both"/>
      </w:pPr>
      <w:proofErr w:type="gramStart"/>
      <w:r>
        <w:t>process</w:t>
      </w:r>
      <w:proofErr w:type="gramEnd"/>
      <w:r>
        <w:t xml:space="preserve"> easier ,secure and less err</w:t>
      </w:r>
      <w:r>
        <w:t>or prone. More efficient information’s will be achieved through this system.</w:t>
      </w:r>
    </w:p>
    <w:p w:rsidR="0084788E" w:rsidRDefault="00C070AA">
      <w:pPr>
        <w:pStyle w:val="BodyText"/>
        <w:spacing w:line="237" w:lineRule="auto"/>
        <w:ind w:right="157"/>
        <w:jc w:val="both"/>
      </w:pPr>
      <w:r>
        <w:t>When sensitive data is stored on the device, apps can ensure that they are stored securely using encryption.</w:t>
      </w:r>
    </w:p>
    <w:p w:rsidR="0084788E" w:rsidRDefault="00C070AA">
      <w:pPr>
        <w:pStyle w:val="BodyText"/>
        <w:spacing w:line="237" w:lineRule="auto"/>
        <w:ind w:right="160"/>
        <w:jc w:val="both"/>
      </w:pPr>
      <w:r>
        <w:t>Apps also exchange sensitive information with remote servers. The Andr</w:t>
      </w:r>
      <w:r>
        <w:t>oid platform provides a number of</w:t>
      </w:r>
    </w:p>
    <w:p w:rsidR="0084788E" w:rsidRDefault="00C070AA">
      <w:pPr>
        <w:pStyle w:val="BodyText"/>
        <w:spacing w:line="237" w:lineRule="auto"/>
        <w:ind w:right="159"/>
        <w:jc w:val="both"/>
      </w:pPr>
      <w:proofErr w:type="gramStart"/>
      <w:r>
        <w:t>algorithms</w:t>
      </w:r>
      <w:proofErr w:type="gramEnd"/>
      <w:r>
        <w:t xml:space="preserve"> for encrypting sensitive </w:t>
      </w:r>
      <w:proofErr w:type="spellStart"/>
      <w:r>
        <w:t>information.Some</w:t>
      </w:r>
      <w:proofErr w:type="spellEnd"/>
      <w:r>
        <w:t xml:space="preserve"> of these algorithms provide stronger cryptographic</w:t>
      </w:r>
    </w:p>
    <w:p w:rsidR="0084788E" w:rsidRDefault="00C070AA">
      <w:pPr>
        <w:pStyle w:val="BodyText"/>
        <w:spacing w:before="1" w:line="237" w:lineRule="auto"/>
        <w:ind w:right="159"/>
        <w:jc w:val="both"/>
      </w:pPr>
      <w:proofErr w:type="gramStart"/>
      <w:r>
        <w:t>guarantees</w:t>
      </w:r>
      <w:proofErr w:type="gramEnd"/>
      <w:r>
        <w:t xml:space="preserve"> in protecting data than others. Cryptographic algorithms are harder to break when there is</w:t>
      </w:r>
      <w:r>
        <w:rPr>
          <w:spacing w:val="1"/>
        </w:rPr>
        <w:t xml:space="preserve"> </w:t>
      </w:r>
      <w:r>
        <w:t>more</w:t>
      </w:r>
    </w:p>
    <w:p w:rsidR="0084788E" w:rsidRDefault="00C070AA">
      <w:pPr>
        <w:pStyle w:val="BodyText"/>
        <w:spacing w:before="1" w:line="237" w:lineRule="auto"/>
        <w:ind w:right="162"/>
        <w:jc w:val="both"/>
      </w:pPr>
      <w:proofErr w:type="gramStart"/>
      <w:r>
        <w:t>unpredictab</w:t>
      </w:r>
      <w:r>
        <w:t>ility</w:t>
      </w:r>
      <w:proofErr w:type="gramEnd"/>
      <w:r>
        <w:t xml:space="preserve"> in the random numbers generated for use in encryption.</w:t>
      </w:r>
    </w:p>
    <w:p w:rsidR="0084788E" w:rsidRDefault="0084788E">
      <w:pPr>
        <w:pStyle w:val="BodyText"/>
        <w:ind w:left="0"/>
        <w:rPr>
          <w:sz w:val="20"/>
        </w:rPr>
      </w:pPr>
    </w:p>
    <w:p w:rsidR="0084788E" w:rsidRDefault="0084788E">
      <w:pPr>
        <w:pStyle w:val="BodyText"/>
        <w:ind w:left="0"/>
        <w:rPr>
          <w:sz w:val="20"/>
        </w:rPr>
      </w:pPr>
    </w:p>
    <w:p w:rsidR="0084788E" w:rsidRDefault="0084788E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921"/>
      </w:tblGrid>
      <w:tr w:rsidR="00C070AA">
        <w:trPr>
          <w:gridAfter w:val="1"/>
          <w:wAfter w:w="921" w:type="dxa"/>
          <w:trHeight w:val="315"/>
        </w:trPr>
        <w:tc>
          <w:tcPr>
            <w:tcW w:w="1363" w:type="dxa"/>
          </w:tcPr>
          <w:p w:rsidR="00C070AA" w:rsidRDefault="00C070AA">
            <w:pPr>
              <w:pStyle w:val="TableParagraph"/>
              <w:ind w:left="229"/>
              <w:rPr>
                <w:sz w:val="28"/>
              </w:rPr>
            </w:pPr>
          </w:p>
        </w:tc>
      </w:tr>
      <w:tr w:rsidR="00C070AA">
        <w:trPr>
          <w:gridAfter w:val="1"/>
          <w:wAfter w:w="921" w:type="dxa"/>
          <w:trHeight w:val="319"/>
        </w:trPr>
        <w:tc>
          <w:tcPr>
            <w:tcW w:w="1363" w:type="dxa"/>
          </w:tcPr>
          <w:p w:rsidR="00C070AA" w:rsidRDefault="00C070AA">
            <w:pPr>
              <w:pStyle w:val="TableParagraph"/>
              <w:spacing w:line="299" w:lineRule="exact"/>
              <w:ind w:left="199"/>
              <w:rPr>
                <w:sz w:val="28"/>
              </w:rPr>
            </w:pPr>
          </w:p>
        </w:tc>
      </w:tr>
      <w:tr w:rsidR="00C070AA">
        <w:trPr>
          <w:trHeight w:val="315"/>
        </w:trPr>
        <w:tc>
          <w:tcPr>
            <w:tcW w:w="1363" w:type="dxa"/>
          </w:tcPr>
          <w:p w:rsidR="00C070AA" w:rsidRDefault="00C070AA">
            <w:pPr>
              <w:pStyle w:val="TableParagraph"/>
              <w:spacing w:line="240" w:lineRule="auto"/>
            </w:pPr>
          </w:p>
        </w:tc>
        <w:tc>
          <w:tcPr>
            <w:tcW w:w="921" w:type="dxa"/>
          </w:tcPr>
          <w:p w:rsidR="00C070AA" w:rsidRDefault="00C070AA">
            <w:pPr>
              <w:pStyle w:val="TableParagraph"/>
              <w:spacing w:line="240" w:lineRule="auto"/>
            </w:pPr>
          </w:p>
        </w:tc>
      </w:tr>
    </w:tbl>
    <w:p w:rsidR="0084788E" w:rsidRDefault="0084788E">
      <w:pPr>
        <w:sectPr w:rsidR="0084788E">
          <w:type w:val="continuous"/>
          <w:pgSz w:w="11900" w:h="16840"/>
          <w:pgMar w:top="1080" w:right="580" w:bottom="280" w:left="620" w:header="720" w:footer="720" w:gutter="0"/>
          <w:cols w:num="2" w:space="720" w:equalWidth="0">
            <w:col w:w="5202" w:space="200"/>
            <w:col w:w="5298"/>
          </w:cols>
        </w:sectPr>
      </w:pPr>
    </w:p>
    <w:p w:rsidR="0084788E" w:rsidRDefault="00C070AA">
      <w:pPr>
        <w:spacing w:before="73"/>
        <w:ind w:left="119"/>
        <w:rPr>
          <w:b/>
          <w:sz w:val="28"/>
        </w:rPr>
      </w:pPr>
      <w:r>
        <w:rPr>
          <w:b/>
          <w:sz w:val="28"/>
        </w:rPr>
        <w:lastRenderedPageBreak/>
        <w:t>Team Details</w:t>
      </w:r>
    </w:p>
    <w:p w:rsidR="0084788E" w:rsidRDefault="00C070AA">
      <w:pPr>
        <w:spacing w:before="6"/>
        <w:ind w:left="1102"/>
        <w:jc w:val="center"/>
        <w:rPr>
          <w:sz w:val="16"/>
        </w:rPr>
      </w:pPr>
      <w:r>
        <w:rPr>
          <w:sz w:val="16"/>
        </w:rPr>
        <w:t>.</w:t>
      </w:r>
    </w:p>
    <w:p w:rsidR="0084788E" w:rsidRDefault="0084788E">
      <w:pPr>
        <w:pStyle w:val="BodyText"/>
        <w:spacing w:before="11"/>
        <w:ind w:left="0"/>
        <w:rPr>
          <w:sz w:val="23"/>
        </w:rPr>
      </w:pPr>
    </w:p>
    <w:p w:rsidR="0084788E" w:rsidRDefault="00C070AA">
      <w:pPr>
        <w:pStyle w:val="BodyText"/>
      </w:pPr>
      <w:proofErr w:type="spellStart"/>
      <w:r>
        <w:t>L.Aswin</w:t>
      </w:r>
      <w:proofErr w:type="spellEnd"/>
    </w:p>
    <w:p w:rsidR="0084788E" w:rsidRDefault="00C070AA">
      <w:pPr>
        <w:pStyle w:val="BodyText"/>
        <w:spacing w:before="2" w:line="322" w:lineRule="exact"/>
      </w:pPr>
      <w:r>
        <w:t>M.C.A. 1</w:t>
      </w:r>
      <w:r>
        <w:rPr>
          <w:vertAlign w:val="superscript"/>
        </w:rPr>
        <w:t>st</w:t>
      </w:r>
      <w:r>
        <w:t xml:space="preserve"> year</w:t>
      </w:r>
    </w:p>
    <w:p w:rsidR="0084788E" w:rsidRDefault="00C070AA">
      <w:pPr>
        <w:pStyle w:val="BodyText"/>
        <w:ind w:right="6634"/>
      </w:pPr>
      <w:proofErr w:type="spellStart"/>
      <w:r>
        <w:t>Thiyagarajar</w:t>
      </w:r>
      <w:proofErr w:type="spellEnd"/>
      <w:r>
        <w:t xml:space="preserve"> </w:t>
      </w:r>
      <w:proofErr w:type="gramStart"/>
      <w:r>
        <w:t xml:space="preserve">college of </w:t>
      </w:r>
      <w:proofErr w:type="spellStart"/>
      <w:r>
        <w:t>Enginering</w:t>
      </w:r>
      <w:proofErr w:type="spellEnd"/>
      <w:r>
        <w:t xml:space="preserve"> Madurai, India </w:t>
      </w:r>
      <w:hyperlink r:id="rId6">
        <w:r w:rsidRPr="00C070AA">
          <w:rPr>
            <w:i/>
          </w:rPr>
          <w:t>arronissac@gmail.com</w:t>
        </w:r>
      </w:hyperlink>
      <w:r w:rsidRPr="00C070AA">
        <w:rPr>
          <w:i/>
        </w:rPr>
        <w:t xml:space="preserve"> </w:t>
      </w:r>
      <w:hyperlink r:id="rId7">
        <w:r>
          <w:rPr>
            <w:color w:val="0000FF"/>
            <w:u w:val="single" w:color="0000FF"/>
          </w:rPr>
          <w:t>www.aswin.esy.es</w:t>
        </w:r>
        <w:proofErr w:type="gramEnd"/>
      </w:hyperlink>
    </w:p>
    <w:p w:rsidR="0084788E" w:rsidRDefault="0084788E">
      <w:pPr>
        <w:pStyle w:val="BodyText"/>
        <w:spacing w:before="9"/>
        <w:ind w:left="0"/>
        <w:rPr>
          <w:sz w:val="21"/>
        </w:rPr>
      </w:pPr>
    </w:p>
    <w:p w:rsidR="0084788E" w:rsidRDefault="00C070AA">
      <w:pPr>
        <w:pStyle w:val="BodyText"/>
        <w:spacing w:before="89" w:line="322" w:lineRule="exact"/>
      </w:pPr>
      <w:proofErr w:type="spellStart"/>
      <w:r>
        <w:t>K.N.Meenaatchi</w:t>
      </w:r>
      <w:proofErr w:type="spellEnd"/>
    </w:p>
    <w:p w:rsidR="0084788E" w:rsidRDefault="00C070AA">
      <w:pPr>
        <w:pStyle w:val="BodyText"/>
        <w:spacing w:line="322" w:lineRule="exact"/>
      </w:pPr>
      <w:r>
        <w:t>M.C.A. 1</w:t>
      </w:r>
      <w:r>
        <w:rPr>
          <w:vertAlign w:val="superscript"/>
        </w:rPr>
        <w:t>st</w:t>
      </w:r>
      <w:r>
        <w:t xml:space="preserve"> year</w:t>
      </w:r>
    </w:p>
    <w:p w:rsidR="0084788E" w:rsidRPr="00C070AA" w:rsidRDefault="00C070AA">
      <w:pPr>
        <w:pStyle w:val="BodyText"/>
        <w:spacing w:before="3" w:line="237" w:lineRule="auto"/>
        <w:ind w:right="6634"/>
        <w:rPr>
          <w:i/>
        </w:rPr>
      </w:pPr>
      <w:proofErr w:type="spellStart"/>
      <w:r>
        <w:t>Thiyagarajar</w:t>
      </w:r>
      <w:proofErr w:type="spellEnd"/>
      <w:r>
        <w:t xml:space="preserve"> </w:t>
      </w:r>
      <w:proofErr w:type="gramStart"/>
      <w:r>
        <w:t xml:space="preserve">college of </w:t>
      </w:r>
      <w:proofErr w:type="spellStart"/>
      <w:r>
        <w:t>Enginering</w:t>
      </w:r>
      <w:proofErr w:type="spellEnd"/>
      <w:r>
        <w:t xml:space="preserve"> Madurai, I</w:t>
      </w:r>
      <w:r>
        <w:t>ndia</w:t>
      </w:r>
      <w:hyperlink r:id="rId8">
        <w:proofErr w:type="gramEnd"/>
        <w:r w:rsidRPr="00C070AA">
          <w:rPr>
            <w:i/>
          </w:rPr>
          <w:t xml:space="preserve"> meenaatchi141996@gmail.com</w:t>
        </w:r>
      </w:hyperlink>
    </w:p>
    <w:p w:rsidR="0084788E" w:rsidRDefault="0084788E">
      <w:pPr>
        <w:pStyle w:val="BodyText"/>
        <w:spacing w:before="1"/>
        <w:ind w:left="0"/>
        <w:rPr>
          <w:sz w:val="30"/>
        </w:rPr>
      </w:pPr>
    </w:p>
    <w:p w:rsidR="0084788E" w:rsidRDefault="00C070AA">
      <w:pPr>
        <w:pStyle w:val="BodyText"/>
        <w:spacing w:line="322" w:lineRule="exact"/>
      </w:pPr>
      <w:proofErr w:type="spellStart"/>
      <w:r>
        <w:t>P.Aravindh</w:t>
      </w:r>
      <w:proofErr w:type="spellEnd"/>
      <w:r>
        <w:t xml:space="preserve"> </w:t>
      </w:r>
      <w:proofErr w:type="spellStart"/>
      <w:r>
        <w:t>Ghosh</w:t>
      </w:r>
      <w:proofErr w:type="spellEnd"/>
    </w:p>
    <w:p w:rsidR="0084788E" w:rsidRDefault="00C070AA">
      <w:pPr>
        <w:pStyle w:val="BodyText"/>
        <w:spacing w:line="322" w:lineRule="exact"/>
      </w:pPr>
      <w:r>
        <w:t>M.C.A. 1</w:t>
      </w:r>
      <w:r>
        <w:rPr>
          <w:vertAlign w:val="superscript"/>
        </w:rPr>
        <w:t>st</w:t>
      </w:r>
      <w:r>
        <w:t xml:space="preserve"> year</w:t>
      </w:r>
    </w:p>
    <w:p w:rsidR="0084788E" w:rsidRPr="00C070AA" w:rsidRDefault="00C070AA">
      <w:pPr>
        <w:pStyle w:val="BodyText"/>
        <w:ind w:right="6634"/>
        <w:rPr>
          <w:i/>
        </w:rPr>
      </w:pPr>
      <w:proofErr w:type="spellStart"/>
      <w:r>
        <w:t>Thiyagarajar</w:t>
      </w:r>
      <w:proofErr w:type="spellEnd"/>
      <w:r>
        <w:t xml:space="preserve"> </w:t>
      </w:r>
      <w:proofErr w:type="gramStart"/>
      <w:r>
        <w:t>college</w:t>
      </w:r>
      <w:proofErr w:type="gramEnd"/>
      <w:r>
        <w:t xml:space="preserve"> of </w:t>
      </w:r>
      <w:proofErr w:type="spellStart"/>
      <w:r>
        <w:t>Enginering</w:t>
      </w:r>
      <w:proofErr w:type="spellEnd"/>
      <w:r>
        <w:t xml:space="preserve"> Madurai, India</w:t>
      </w:r>
    </w:p>
    <w:p w:rsidR="0084788E" w:rsidRPr="00C070AA" w:rsidRDefault="00C070AA">
      <w:pPr>
        <w:pStyle w:val="BodyText"/>
        <w:spacing w:before="67"/>
        <w:rPr>
          <w:i/>
        </w:rPr>
      </w:pPr>
      <w:hyperlink r:id="rId9">
        <w:r w:rsidRPr="00C070AA">
          <w:rPr>
            <w:i/>
          </w:rPr>
          <w:t>aravindhghosh.p@gmail.com</w:t>
        </w:r>
      </w:hyperlink>
    </w:p>
    <w:p w:rsidR="0084788E" w:rsidRDefault="0084788E">
      <w:pPr>
        <w:pStyle w:val="BodyText"/>
        <w:spacing w:before="11"/>
        <w:ind w:left="0"/>
        <w:rPr>
          <w:sz w:val="23"/>
        </w:rPr>
      </w:pPr>
    </w:p>
    <w:p w:rsidR="0084788E" w:rsidRDefault="00C070AA">
      <w:pPr>
        <w:pStyle w:val="BodyText"/>
        <w:spacing w:line="322" w:lineRule="exact"/>
      </w:pPr>
      <w:proofErr w:type="spellStart"/>
      <w:r>
        <w:t>S.Aarthi</w:t>
      </w:r>
      <w:proofErr w:type="spellEnd"/>
    </w:p>
    <w:p w:rsidR="0084788E" w:rsidRDefault="00C070AA">
      <w:pPr>
        <w:pStyle w:val="BodyText"/>
        <w:spacing w:line="322" w:lineRule="exact"/>
      </w:pPr>
      <w:r>
        <w:t>M.C.A. 1</w:t>
      </w:r>
      <w:r>
        <w:rPr>
          <w:vertAlign w:val="superscript"/>
        </w:rPr>
        <w:t>st</w:t>
      </w:r>
      <w:r>
        <w:t xml:space="preserve"> year</w:t>
      </w:r>
    </w:p>
    <w:p w:rsidR="00C070AA" w:rsidRDefault="00C070AA">
      <w:pPr>
        <w:pStyle w:val="BodyText"/>
        <w:spacing w:before="21" w:line="220" w:lineRule="auto"/>
        <w:ind w:right="6634"/>
      </w:pPr>
      <w:proofErr w:type="spellStart"/>
      <w:r>
        <w:t>Thiyagarajar</w:t>
      </w:r>
      <w:proofErr w:type="spellEnd"/>
      <w:r>
        <w:t xml:space="preserve"> college of </w:t>
      </w:r>
      <w:proofErr w:type="spellStart"/>
      <w:r>
        <w:t>Enginering</w:t>
      </w:r>
      <w:proofErr w:type="spellEnd"/>
      <w:r>
        <w:t xml:space="preserve"> </w:t>
      </w:r>
    </w:p>
    <w:p w:rsidR="00C070AA" w:rsidRDefault="00C070AA">
      <w:pPr>
        <w:pStyle w:val="BodyText"/>
        <w:spacing w:before="21" w:line="220" w:lineRule="auto"/>
        <w:ind w:right="6634"/>
      </w:pPr>
    </w:p>
    <w:bookmarkStart w:id="0" w:name="_GoBack"/>
    <w:p w:rsidR="0084788E" w:rsidRPr="00C070AA" w:rsidRDefault="00C070AA">
      <w:pPr>
        <w:pStyle w:val="BodyText"/>
        <w:spacing w:before="21" w:line="220" w:lineRule="auto"/>
        <w:ind w:right="6634"/>
        <w:rPr>
          <w:rFonts w:ascii="Arial"/>
          <w:i/>
        </w:rPr>
      </w:pPr>
      <w:r w:rsidRPr="00C070AA">
        <w:rPr>
          <w:i/>
        </w:rPr>
        <w:fldChar w:fldCharType="begin"/>
      </w:r>
      <w:r w:rsidRPr="00C070AA">
        <w:rPr>
          <w:i/>
        </w:rPr>
        <w:instrText xml:space="preserve"> HYPERLINK "mailto:saarthibca1998@gmail.com" \h </w:instrText>
      </w:r>
      <w:r w:rsidRPr="00C070AA">
        <w:rPr>
          <w:i/>
        </w:rPr>
        <w:fldChar w:fldCharType="separate"/>
      </w:r>
      <w:r w:rsidRPr="00C070AA">
        <w:rPr>
          <w:rFonts w:ascii="Arial"/>
          <w:i/>
        </w:rPr>
        <w:t>saarthibca1998@gmail.com</w:t>
      </w:r>
      <w:r w:rsidRPr="00C070AA">
        <w:rPr>
          <w:rFonts w:ascii="Arial"/>
          <w:i/>
        </w:rPr>
        <w:fldChar w:fldCharType="end"/>
      </w:r>
      <w:bookmarkEnd w:id="0"/>
    </w:p>
    <w:sectPr w:rsidR="0084788E" w:rsidRPr="00C070AA">
      <w:pgSz w:w="11900" w:h="16840"/>
      <w:pgMar w:top="138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4788E"/>
    <w:rsid w:val="0084788E"/>
    <w:rsid w:val="00C0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5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0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0A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naatchi14199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win.esy.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rronissac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ravindhghosh.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Issac</dc:creator>
  <cp:lastModifiedBy>Windows User</cp:lastModifiedBy>
  <cp:revision>2</cp:revision>
  <cp:lastPrinted>2018-02-19T17:27:00Z</cp:lastPrinted>
  <dcterms:created xsi:type="dcterms:W3CDTF">2018-02-19T17:25:00Z</dcterms:created>
  <dcterms:modified xsi:type="dcterms:W3CDTF">2018-02-19T17:33:00Z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2018-02-19T00:00:00Z</vt:filetime>
  </property>
</Properties>
</file>