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w:t>
      </w:r>
      <w:proofErr w:type="spellStart"/>
      <w:r w:rsidRPr="00454C04">
        <w:rPr>
          <w:rFonts w:eastAsiaTheme="minorEastAsia" w:cstheme="minorBidi"/>
          <w:sz w:val="24"/>
          <w:szCs w:val="24"/>
        </w:rPr>
        <w:t>Abertawe</w:t>
      </w:r>
      <w:proofErr w:type="spellEnd"/>
      <w:r w:rsidRPr="00454C04">
        <w:rPr>
          <w:rFonts w:eastAsiaTheme="minorEastAsia" w:cstheme="minorBidi"/>
          <w:sz w:val="24"/>
          <w:szCs w:val="24"/>
        </w:rPr>
        <w:t xml:space="preserv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270BEF1F" w:rsidR="00126462" w:rsidRDefault="007652B4">
      <w:pPr>
        <w:spacing w:line="480" w:lineRule="auto"/>
        <w:jc w:val="both"/>
        <w:rPr>
          <w:rFonts w:eastAsiaTheme="minorEastAsia" w:cstheme="minorBidi"/>
          <w:lang w:val="en-US"/>
        </w:rPr>
      </w:pPr>
      <w:r>
        <w:rPr>
          <w:rFonts w:eastAsiaTheme="minorEastAsia" w:cstheme="minorBidi"/>
          <w:lang w:val="en-US"/>
        </w:rPr>
        <w:t xml:space="preserve">We linked </w:t>
      </w:r>
      <w:proofErr w:type="spellStart"/>
      <w:r>
        <w:rPr>
          <w:rFonts w:eastAsiaTheme="minorEastAsia" w:cstheme="minorBidi"/>
          <w:lang w:val="en-US"/>
        </w:rPr>
        <w:t>a</w:t>
      </w:r>
      <w:r w:rsidR="00126462" w:rsidRPr="00126462">
        <w:rPr>
          <w:rFonts w:eastAsiaTheme="minorEastAsia" w:cstheme="minorBidi"/>
          <w:lang w:val="en-US"/>
        </w:rPr>
        <w:t>nonymised</w:t>
      </w:r>
      <w:proofErr w:type="spellEnd"/>
      <w:r w:rsidR="00126462" w:rsidRPr="00126462">
        <w:rPr>
          <w:rFonts w:eastAsiaTheme="minorEastAsia" w:cstheme="minorBidi"/>
          <w:lang w:val="en-US"/>
        </w:rPr>
        <w:t xml:space="preserve"> lists of 1584 women with MS diagnosed in two neuroscience </w:t>
      </w:r>
      <w:proofErr w:type="spellStart"/>
      <w:r w:rsidR="00126462" w:rsidRPr="00126462">
        <w:rPr>
          <w:rFonts w:eastAsiaTheme="minorEastAsia" w:cstheme="minorBidi"/>
          <w:lang w:val="en-US"/>
        </w:rPr>
        <w:t>centres</w:t>
      </w:r>
      <w:proofErr w:type="spellEnd"/>
      <w:r w:rsidR="00126462" w:rsidRPr="00126462">
        <w:rPr>
          <w:rFonts w:eastAsiaTheme="minorEastAsia" w:cstheme="minorBidi"/>
          <w:lang w:val="en-US"/>
        </w:rPr>
        <w:t xml:space="preserve"> (Cardiff, Swansea) to population level routinely-collected health and education data</w:t>
      </w:r>
      <w:r w:rsidR="009D0E5A">
        <w:rPr>
          <w:rFonts w:eastAsiaTheme="minorEastAsia" w:cstheme="minorBidi"/>
          <w:lang w:val="en-US"/>
        </w:rPr>
        <w:t xml:space="preserve"> in the </w:t>
      </w:r>
      <w:r>
        <w:rPr>
          <w:rFonts w:eastAsiaTheme="minorEastAsia" w:cstheme="minorBidi"/>
          <w:lang w:val="en-US"/>
        </w:rPr>
        <w:t xml:space="preserve">Secure </w:t>
      </w:r>
      <w:proofErr w:type="spellStart"/>
      <w:r>
        <w:rPr>
          <w:rFonts w:eastAsiaTheme="minorEastAsia" w:cstheme="minorBidi"/>
          <w:lang w:val="en-US"/>
        </w:rPr>
        <w:t>Anonymised</w:t>
      </w:r>
      <w:proofErr w:type="spellEnd"/>
      <w:r>
        <w:rPr>
          <w:rFonts w:eastAsiaTheme="minorEastAsia" w:cstheme="minorBidi"/>
          <w:lang w:val="en-US"/>
        </w:rPr>
        <w:t xml:space="preserve"> Information Linkage (</w:t>
      </w:r>
      <w:r w:rsidR="009D0E5A">
        <w:rPr>
          <w:rFonts w:eastAsiaTheme="minorEastAsia" w:cstheme="minorBidi"/>
          <w:lang w:val="en-US"/>
        </w:rPr>
        <w:t>SAIL</w:t>
      </w:r>
      <w:r>
        <w:rPr>
          <w:rFonts w:eastAsiaTheme="minorEastAsia" w:cstheme="minorBidi"/>
          <w:lang w:val="en-US"/>
        </w:rPr>
        <w:t>)</w:t>
      </w:r>
      <w:r w:rsidR="009D0E5A">
        <w:rPr>
          <w:rFonts w:eastAsiaTheme="minorEastAsia" w:cstheme="minorBidi"/>
          <w:lang w:val="en-US"/>
        </w:rPr>
        <w:t xml:space="preserve"> Databank</w:t>
      </w:r>
      <w:r w:rsidR="00126462" w:rsidRPr="00126462">
        <w:rPr>
          <w:rFonts w:eastAsiaTheme="minorEastAsia" w:cstheme="minorBidi"/>
          <w:lang w:val="en-US"/>
        </w:rPr>
        <w:t>.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0FE142D2" w:rsidR="00126462" w:rsidRDefault="00126462">
      <w:pPr>
        <w:spacing w:line="480" w:lineRule="auto"/>
        <w:jc w:val="both"/>
        <w:rPr>
          <w:rFonts w:eastAsiaTheme="minorEastAsia" w:cstheme="minorBidi"/>
          <w:lang w:val="en-US"/>
        </w:rPr>
      </w:pPr>
      <w:r w:rsidRPr="00126462">
        <w:rPr>
          <w:rFonts w:eastAsiaTheme="minorEastAsia" w:cstheme="minorBidi"/>
          <w:lang w:val="en-US"/>
        </w:rPr>
        <w:t xml:space="preserve">525 children from mothers with MS had test results available from 2003–2016; there were 2217 matched controls. There was no significant difference in </w:t>
      </w:r>
      <w:r w:rsidR="007652B4">
        <w:rPr>
          <w:rFonts w:eastAsiaTheme="minorEastAsia" w:cstheme="minorBidi"/>
          <w:lang w:val="en-US"/>
        </w:rPr>
        <w:t xml:space="preserve">overall </w:t>
      </w:r>
      <w:r w:rsidRPr="00126462">
        <w:rPr>
          <w:rFonts w:eastAsiaTheme="minorEastAsia" w:cstheme="minorBidi"/>
          <w:lang w:val="en-US"/>
        </w:rPr>
        <w:t>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1"/>
      <w:r w:rsidRPr="00D42328">
        <w:rPr>
          <w:rFonts w:eastAsiaTheme="minorEastAsia" w:cstheme="minorBidi"/>
          <w:b/>
          <w:bCs/>
          <w:sz w:val="28"/>
          <w:szCs w:val="28"/>
          <w:lang w:val="en-US"/>
        </w:rPr>
        <w:lastRenderedPageBreak/>
        <w:t>Introduction</w:t>
      </w:r>
      <w:commentRangeEnd w:id="1"/>
      <w:r w:rsidR="00BD4D2F">
        <w:rPr>
          <w:rStyle w:val="CommentReference"/>
        </w:rPr>
        <w:commentReference w:id="1"/>
      </w:r>
    </w:p>
    <w:p w14:paraId="577E1EC9" w14:textId="00FFACD0"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 xml:space="preserve">It is likely that children whose parents have MS experience several issues associated with chronic disease </w:t>
      </w:r>
      <w:r w:rsidR="007652B4">
        <w:rPr>
          <w:rFonts w:eastAsiaTheme="minorEastAsia" w:cstheme="minorBidi"/>
          <w:lang w:val="en-US"/>
        </w:rPr>
        <w:t>including</w:t>
      </w:r>
      <w:r w:rsidR="00C4153F">
        <w:rPr>
          <w:rFonts w:eastAsiaTheme="minorEastAsia" w:cstheme="minorBidi"/>
          <w:lang w:val="en-US"/>
        </w:rPr>
        <w:t xml:space="preserve"> adapting to and living with disability; </w:t>
      </w:r>
      <w:r w:rsidR="007652B4">
        <w:rPr>
          <w:rFonts w:eastAsiaTheme="minorEastAsia" w:cstheme="minorBidi"/>
          <w:lang w:val="en-US"/>
        </w:rPr>
        <w:t xml:space="preserve">coping with </w:t>
      </w:r>
      <w:r w:rsidR="00C4153F">
        <w:rPr>
          <w:rFonts w:eastAsiaTheme="minorEastAsia" w:cstheme="minorBidi"/>
          <w:lang w:val="en-US"/>
        </w:rPr>
        <w:t>employment changes and restrictions</w:t>
      </w:r>
      <w:r w:rsidR="007652B4">
        <w:rPr>
          <w:rFonts w:eastAsiaTheme="minorEastAsia" w:cstheme="minorBidi"/>
          <w:lang w:val="en-US"/>
        </w:rPr>
        <w:t>;</w:t>
      </w:r>
      <w:r w:rsidR="00C4153F">
        <w:rPr>
          <w:rFonts w:eastAsiaTheme="minorEastAsia" w:cstheme="minorBidi"/>
          <w:lang w:val="en-US"/>
        </w:rPr>
        <w:t xml:space="preserve"> hospital visits</w:t>
      </w:r>
      <w:r w:rsidR="009D0E5A">
        <w:rPr>
          <w:rFonts w:eastAsiaTheme="minorEastAsia" w:cstheme="minorBidi"/>
          <w:lang w:val="en-US"/>
        </w:rPr>
        <w:t xml:space="preserve"> and</w:t>
      </w:r>
      <w:r w:rsidR="00C4153F">
        <w:rPr>
          <w:rFonts w:eastAsiaTheme="minorEastAsia" w:cstheme="minorBidi"/>
          <w:lang w:val="en-US"/>
        </w:rPr>
        <w:t xml:space="preserve"> medication side effects. </w:t>
      </w:r>
    </w:p>
    <w:p w14:paraId="49689758" w14:textId="4D5996EC"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2762E634"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r w:rsidR="007652B4">
        <w:rPr>
          <w:rFonts w:eastAsiaTheme="minorEastAsia" w:cstheme="minorBidi"/>
          <w:lang w:val="en-US"/>
        </w:rPr>
        <w:t>ameliorable</w:t>
      </w:r>
      <w:r w:rsidR="00F0066F">
        <w:rPr>
          <w:rFonts w:eastAsiaTheme="minorEastAsia" w:cstheme="minorBidi"/>
          <w:lang w:val="en-US"/>
        </w:rPr>
        <w:t>. In th</w:t>
      </w:r>
      <w:r w:rsidR="00634712">
        <w:rPr>
          <w:rFonts w:eastAsiaTheme="minorEastAsia" w:cstheme="minorBidi"/>
          <w:lang w:val="en-US"/>
        </w:rPr>
        <w:t>is</w:t>
      </w:r>
      <w:del w:id="2"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 xml:space="preserve">sclerosis.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w:t>
      </w:r>
      <w:proofErr w:type="spellStart"/>
      <w:r>
        <w:rPr>
          <w:rFonts w:ascii="Times New Roman" w:eastAsiaTheme="minorHAnsi" w:hAnsi="Times New Roman" w:cs="Times New Roman"/>
          <w:color w:val="auto"/>
          <w:sz w:val="17"/>
          <w:szCs w:val="17"/>
          <w:lang w:val="en-US"/>
        </w:rPr>
        <w:t>Sci</w:t>
      </w:r>
      <w:proofErr w:type="spellEnd"/>
      <w:r>
        <w:rPr>
          <w:rFonts w:ascii="Times New Roman" w:eastAsiaTheme="minorHAnsi" w:hAnsi="Times New Roman" w:cs="Times New Roman"/>
          <w:color w:val="auto"/>
          <w:sz w:val="17"/>
          <w:szCs w:val="17"/>
          <w:lang w:val="en-US"/>
        </w:rPr>
        <w:t xml:space="preserve">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1F986E21" w:rsidR="005546D6" w:rsidRDefault="005546D6">
      <w:pPr>
        <w:tabs>
          <w:tab w:val="clear" w:pos="720"/>
        </w:tabs>
        <w:suppressAutoHyphens w:val="0"/>
        <w:spacing w:after="0" w:line="259" w:lineRule="auto"/>
        <w:rPr>
          <w:rFonts w:eastAsiaTheme="minorEastAsia" w:cstheme="minorBidi"/>
          <w:b/>
          <w:bCs/>
          <w:sz w:val="28"/>
          <w:szCs w:val="28"/>
          <w:lang w:val="en-US"/>
        </w:rPr>
      </w:pP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Methods</w:t>
      </w:r>
    </w:p>
    <w:p w14:paraId="763720D8" w14:textId="3617BEF2" w:rsidR="00437D3C" w:rsidRDefault="00905FAE" w:rsidP="002072E7">
      <w:pPr>
        <w:spacing w:line="480" w:lineRule="auto"/>
        <w:rPr>
          <w:rFonts w:eastAsiaTheme="minorEastAsia" w:cstheme="minorBidi"/>
          <w:lang w:val="en-US"/>
        </w:rPr>
      </w:pPr>
      <w:r w:rsidRPr="00D42328">
        <w:rPr>
          <w:rFonts w:eastAsiaTheme="minorEastAsia" w:cstheme="minorBidi"/>
          <w:lang w:val="en-US"/>
        </w:rPr>
        <w:t>We used the Secure Anonymous Information Linkage databank (SAIL)</w:t>
      </w:r>
      <w:r w:rsidR="002072E7">
        <w:rPr>
          <w:rFonts w:eastAsiaTheme="minorEastAsia" w:cstheme="minorBidi"/>
          <w:vertAlign w:val="superscript"/>
          <w:lang w:val="en-US"/>
        </w:rPr>
        <w:t xml:space="preserve"> </w:t>
      </w:r>
      <w:r w:rsidR="002072E7">
        <w:rPr>
          <w:rFonts w:eastAsiaTheme="minorEastAsia" w:cstheme="minorBidi"/>
          <w:lang w:val="en-US"/>
        </w:rPr>
        <w:t xml:space="preserve">at Swansea University </w:t>
      </w:r>
      <w:r w:rsidR="006905ED">
        <w:rPr>
          <w:rFonts w:eastAsiaTheme="minorEastAsia" w:cstheme="minorBidi"/>
          <w:lang w:val="en-US"/>
        </w:rPr>
        <w:t>for this study.</w:t>
      </w:r>
      <w:r w:rsidR="002072E7">
        <w:rPr>
          <w:rFonts w:eastAsiaTheme="minorEastAsia" w:cstheme="minorBidi"/>
          <w:lang w:val="en-US"/>
        </w:rPr>
        <w:t xml:space="preserve"> </w:t>
      </w:r>
      <w:r w:rsidR="006905ED">
        <w:rPr>
          <w:rFonts w:eastAsiaTheme="minorEastAsia" w:cstheme="minorBidi"/>
          <w:lang w:val="en-US"/>
        </w:rPr>
        <w:t>[FORD</w:t>
      </w:r>
      <w:r w:rsidR="00634712">
        <w:rPr>
          <w:rFonts w:eastAsiaTheme="minorEastAsia" w:cstheme="minorBidi"/>
          <w:lang w:val="en-US"/>
        </w:rPr>
        <w:t>09</w:t>
      </w:r>
      <w:proofErr w:type="gramStart"/>
      <w:r w:rsidR="006905ED">
        <w:rPr>
          <w:rFonts w:eastAsiaTheme="minorEastAsia" w:cstheme="minorBidi"/>
          <w:lang w:val="en-US"/>
        </w:rPr>
        <w:t>,LYONS</w:t>
      </w:r>
      <w:r w:rsidR="00634712">
        <w:rPr>
          <w:rFonts w:eastAsiaTheme="minorEastAsia" w:cstheme="minorBidi"/>
          <w:lang w:val="en-US"/>
        </w:rPr>
        <w:t>09</w:t>
      </w:r>
      <w:r w:rsidR="002072E7">
        <w:rPr>
          <w:rFonts w:eastAsiaTheme="minorEastAsia" w:cstheme="minorBidi"/>
          <w:lang w:val="en-US"/>
        </w:rPr>
        <w:t>,SAILwebsite</w:t>
      </w:r>
      <w:proofErr w:type="gramEnd"/>
      <w:r w:rsidR="006905ED">
        <w:rPr>
          <w:rFonts w:eastAsiaTheme="minorEastAsia" w:cstheme="minorBidi"/>
          <w:lang w:val="en-US"/>
        </w:rPr>
        <w:t xml:space="preserve">] </w:t>
      </w:r>
      <w:r w:rsidR="00697F5A" w:rsidRPr="005546D6">
        <w:rPr>
          <w:rFonts w:eastAsiaTheme="minorEastAsia" w:cstheme="minorBidi"/>
          <w:lang w:val="en-US"/>
        </w:rPr>
        <w:t xml:space="preserve"> </w:t>
      </w:r>
      <w:r w:rsidR="002072E7" w:rsidRPr="002072E7">
        <w:rPr>
          <w:rFonts w:eastAsiaTheme="minorEastAsia" w:cstheme="minorBidi"/>
          <w:lang w:val="en-US"/>
        </w:rPr>
        <w:t>SAIL allow</w:t>
      </w:r>
      <w:r w:rsidR="002072E7">
        <w:rPr>
          <w:rFonts w:eastAsiaTheme="minorEastAsia" w:cstheme="minorBidi"/>
          <w:lang w:val="en-US"/>
        </w:rPr>
        <w:t>s approved</w:t>
      </w:r>
      <w:r w:rsidR="002072E7" w:rsidRPr="002072E7">
        <w:rPr>
          <w:rFonts w:eastAsiaTheme="minorEastAsia" w:cstheme="minorBidi"/>
          <w:lang w:val="en-US"/>
        </w:rPr>
        <w:t xml:space="preserve"> researchers to access and </w:t>
      </w:r>
      <w:proofErr w:type="spellStart"/>
      <w:r w:rsidR="002072E7" w:rsidRPr="002072E7">
        <w:rPr>
          <w:rFonts w:eastAsiaTheme="minorEastAsia" w:cstheme="minorBidi"/>
          <w:lang w:val="en-US"/>
        </w:rPr>
        <w:t>analyse</w:t>
      </w:r>
      <w:proofErr w:type="spellEnd"/>
      <w:r w:rsidR="002072E7" w:rsidRPr="002072E7">
        <w:rPr>
          <w:rFonts w:eastAsiaTheme="minorEastAsia" w:cstheme="minorBidi"/>
          <w:lang w:val="en-US"/>
        </w:rPr>
        <w:t xml:space="preserve"> a large number of linked, </w:t>
      </w:r>
      <w:proofErr w:type="spellStart"/>
      <w:r w:rsidR="002072E7" w:rsidRPr="002072E7">
        <w:rPr>
          <w:rFonts w:eastAsiaTheme="minorEastAsia" w:cstheme="minorBidi"/>
          <w:lang w:val="en-US"/>
        </w:rPr>
        <w:t>anonymised</w:t>
      </w:r>
      <w:proofErr w:type="spellEnd"/>
      <w:r w:rsidR="002072E7" w:rsidRPr="002072E7">
        <w:rPr>
          <w:rFonts w:eastAsiaTheme="minorEastAsia" w:cstheme="minorBidi"/>
          <w:lang w:val="en-US"/>
        </w:rPr>
        <w:t xml:space="preserve"> datasets (e.g. primary care records, hospital admissions records</w:t>
      </w:r>
      <w:r w:rsidR="002072E7">
        <w:rPr>
          <w:rFonts w:eastAsiaTheme="minorEastAsia" w:cstheme="minorBidi"/>
          <w:lang w:val="en-US"/>
        </w:rPr>
        <w:t xml:space="preserve"> and</w:t>
      </w:r>
      <w:r w:rsidR="002072E7" w:rsidRPr="002072E7">
        <w:rPr>
          <w:rFonts w:eastAsiaTheme="minorEastAsia" w:cstheme="minorBidi"/>
          <w:lang w:val="en-US"/>
        </w:rPr>
        <w:t xml:space="preserve"> demographic data). SAIL currently provides access to primary care records for around 2.4 million people (78% of the Welsh population) and many other linked datasets </w:t>
      </w:r>
      <w:r w:rsidR="005676A4">
        <w:rPr>
          <w:rFonts w:eastAsiaTheme="minorEastAsia" w:cstheme="minorBidi"/>
          <w:lang w:val="en-US"/>
        </w:rPr>
        <w:t>including t</w:t>
      </w:r>
      <w:r w:rsidR="002072E7">
        <w:rPr>
          <w:rFonts w:eastAsiaTheme="minorEastAsia" w:cstheme="minorBidi"/>
          <w:lang w:val="en-US"/>
        </w:rPr>
        <w:t xml:space="preserve">he </w:t>
      </w:r>
      <w:r w:rsidR="002072E7" w:rsidRPr="002072E7">
        <w:rPr>
          <w:rFonts w:eastAsiaTheme="minorEastAsia" w:cstheme="minorBidi"/>
          <w:lang w:val="en-US"/>
        </w:rPr>
        <w:t>Department for Children, Education, Lifelong Learning and Skills (DCELLS) dataset</w:t>
      </w:r>
      <w:r w:rsidR="002072E7">
        <w:rPr>
          <w:rFonts w:eastAsiaTheme="minorEastAsia" w:cstheme="minorBidi"/>
          <w:lang w:val="en-US"/>
        </w:rPr>
        <w:t xml:space="preserve"> </w:t>
      </w:r>
      <w:r w:rsidR="005676A4">
        <w:rPr>
          <w:rFonts w:eastAsiaTheme="minorEastAsia" w:cstheme="minorBidi"/>
          <w:lang w:val="en-US"/>
        </w:rPr>
        <w:t xml:space="preserve">of educational results for all Welsh </w:t>
      </w:r>
      <w:commentRangeStart w:id="3"/>
      <w:r w:rsidR="005676A4">
        <w:rPr>
          <w:rFonts w:eastAsiaTheme="minorEastAsia" w:cstheme="minorBidi"/>
          <w:lang w:val="en-US"/>
        </w:rPr>
        <w:t>children between X and X.</w:t>
      </w:r>
      <w:commentRangeEnd w:id="3"/>
      <w:r w:rsidR="005676A4">
        <w:rPr>
          <w:rStyle w:val="CommentReference"/>
        </w:rPr>
        <w:commentReference w:id="3"/>
      </w:r>
    </w:p>
    <w:p w14:paraId="2116CE82" w14:textId="77777777" w:rsidR="00956A7A" w:rsidRPr="00D42328" w:rsidRDefault="00956A7A" w:rsidP="00956A7A">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0B7FC0AF" w14:textId="489F98C9"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to other routinely-collected datasets in the SAIL databank using an established split-file approach.</w:t>
      </w:r>
      <w:r w:rsidR="002072E7">
        <w:rPr>
          <w:rFonts w:eastAsiaTheme="minorEastAsia" w:cstheme="minorBidi"/>
          <w:lang w:val="en-US"/>
        </w:rPr>
        <w:t xml:space="preserve"> </w:t>
      </w:r>
      <w:r w:rsidR="006905ED">
        <w:rPr>
          <w:rFonts w:eastAsiaTheme="minorEastAsia" w:cstheme="minorBidi"/>
          <w:lang w:val="en-US"/>
        </w:rPr>
        <w:t>[</w:t>
      </w:r>
      <w:r w:rsidR="00634712">
        <w:rPr>
          <w:rFonts w:eastAsiaTheme="minorEastAsia" w:cstheme="minorBidi"/>
          <w:lang w:val="en-US"/>
        </w:rPr>
        <w:t>FORD09</w:t>
      </w:r>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commentRangeStart w:id="4"/>
      <w:r w:rsidR="00157341">
        <w:rPr>
          <w:rFonts w:eastAsiaTheme="minorEastAsia" w:cstheme="minorBidi"/>
          <w:lang w:val="en-US"/>
        </w:rPr>
        <w:t xml:space="preserve">The Cardiff </w:t>
      </w:r>
      <w:r w:rsidR="00956A7A">
        <w:rPr>
          <w:rFonts w:eastAsiaTheme="minorEastAsia" w:cstheme="minorBidi"/>
          <w:lang w:val="en-US"/>
        </w:rPr>
        <w:t>MS registry …</w:t>
      </w:r>
      <w:r w:rsidR="00157341">
        <w:rPr>
          <w:rFonts w:eastAsiaTheme="minorEastAsia" w:cstheme="minorBidi"/>
          <w:lang w:val="en-US"/>
        </w:rPr>
        <w:t xml:space="preserve"> [reference]. </w:t>
      </w:r>
      <w:commentRangeEnd w:id="4"/>
      <w:r w:rsidR="00956A7A">
        <w:rPr>
          <w:rStyle w:val="CommentReference"/>
        </w:rPr>
        <w:commentReference w:id="4"/>
      </w:r>
      <w:commentRangeStart w:id="5"/>
      <w:r w:rsidR="00157341">
        <w:rPr>
          <w:rFonts w:eastAsiaTheme="minorEastAsia" w:cstheme="minorBidi"/>
          <w:lang w:val="en-US"/>
        </w:rPr>
        <w:t xml:space="preserve">The Swansea </w:t>
      </w:r>
      <w:r w:rsidR="00956A7A">
        <w:rPr>
          <w:rFonts w:eastAsiaTheme="minorEastAsia" w:cstheme="minorBidi"/>
          <w:lang w:val="en-US"/>
        </w:rPr>
        <w:t>MS registry</w:t>
      </w:r>
      <w:r w:rsidR="00157341">
        <w:rPr>
          <w:rFonts w:eastAsiaTheme="minorEastAsia" w:cstheme="minorBidi"/>
          <w:lang w:val="en-US"/>
        </w:rPr>
        <w:t xml:space="preserve">, </w:t>
      </w:r>
      <w:r w:rsidR="00956A7A">
        <w:rPr>
          <w:rFonts w:eastAsiaTheme="minorEastAsia" w:cstheme="minorBidi"/>
          <w:lang w:val="en-US"/>
        </w:rPr>
        <w:t xml:space="preserve">contains all patients diagnosed with MS </w:t>
      </w:r>
      <w:r w:rsidR="002072E7">
        <w:rPr>
          <w:rFonts w:eastAsiaTheme="minorEastAsia" w:cstheme="minorBidi"/>
          <w:lang w:val="en-US"/>
        </w:rPr>
        <w:t>receiving disease modifying medication since X …</w:t>
      </w:r>
      <w:r w:rsidR="00956A7A">
        <w:rPr>
          <w:rFonts w:eastAsiaTheme="minorEastAsia" w:cstheme="minorBidi"/>
          <w:lang w:val="en-US"/>
        </w:rPr>
        <w:t xml:space="preserve"> </w:t>
      </w:r>
      <w:commentRangeEnd w:id="5"/>
      <w:r w:rsidR="002072E7">
        <w:rPr>
          <w:rStyle w:val="CommentReference"/>
        </w:rPr>
        <w:commentReference w:id="5"/>
      </w:r>
    </w:p>
    <w:p w14:paraId="45E32CD5" w14:textId="31743EAF" w:rsidR="005644F4" w:rsidRDefault="008F76C0" w:rsidP="008426C8">
      <w:pPr>
        <w:spacing w:line="480" w:lineRule="auto"/>
        <w:jc w:val="both"/>
        <w:rPr>
          <w:rFonts w:eastAsiaTheme="minorEastAsia" w:cstheme="minorBidi"/>
          <w:lang w:val="en-US"/>
        </w:rPr>
      </w:pPr>
      <w:r>
        <w:rPr>
          <w:rFonts w:eastAsiaTheme="minorEastAsia" w:cstheme="minorBidi"/>
          <w:lang w:val="en-US"/>
        </w:rPr>
        <w:t xml:space="preserve">We </w:t>
      </w:r>
      <w:r w:rsidR="00604DBD">
        <w:rPr>
          <w:rFonts w:eastAsiaTheme="minorEastAsia" w:cstheme="minorBidi"/>
          <w:lang w:val="en-US"/>
        </w:rPr>
        <w:t xml:space="preserve">used the </w:t>
      </w:r>
      <w:r>
        <w:rPr>
          <w:rFonts w:eastAsiaTheme="minorEastAsia" w:cstheme="minorBidi"/>
          <w:lang w:val="en-US"/>
        </w:rPr>
        <w:t>using the National Community Child Health Database</w:t>
      </w:r>
      <w:r w:rsidR="00604DBD">
        <w:rPr>
          <w:rFonts w:eastAsiaTheme="minorEastAsia" w:cstheme="minorBidi"/>
          <w:lang w:val="en-US"/>
        </w:rPr>
        <w:t xml:space="preserve"> and thus identified children born to mothers with MS</w:t>
      </w:r>
      <w:r>
        <w:rPr>
          <w:rFonts w:eastAsiaTheme="minorEastAsia" w:cstheme="minorBidi"/>
          <w:lang w:val="en-US"/>
        </w:rPr>
        <w:t xml:space="preserve"> </w:t>
      </w:r>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5AC880B5" w:rsidR="0048642D" w:rsidRDefault="0048642D" w:rsidP="0048642D">
      <w:pPr>
        <w:spacing w:line="480" w:lineRule="auto"/>
        <w:jc w:val="both"/>
        <w:rPr>
          <w:rFonts w:eastAsiaTheme="minorEastAsia" w:cstheme="minorBidi"/>
          <w:lang w:val="en-US"/>
        </w:rPr>
      </w:pPr>
      <w:commentRangeStart w:id="6"/>
      <w:commentRangeStart w:id="7"/>
      <w:r>
        <w:rPr>
          <w:rFonts w:eastAsiaTheme="minorEastAsia" w:cstheme="minorBidi"/>
          <w:lang w:val="en-US"/>
        </w:rPr>
        <w:t>Using X datasets, for each case</w:t>
      </w:r>
      <w:commentRangeEnd w:id="6"/>
      <w:r w:rsidR="00E723E3">
        <w:rPr>
          <w:rStyle w:val="CommentReference"/>
        </w:rPr>
        <w:commentReference w:id="6"/>
      </w:r>
      <w:commentRangeEnd w:id="7"/>
      <w:r w:rsidR="00EC39DF">
        <w:rPr>
          <w:rStyle w:val="CommentReference"/>
        </w:rPr>
        <w:commentReference w:id="7"/>
      </w:r>
      <w:r>
        <w:rPr>
          <w:rFonts w:eastAsiaTheme="minorEastAsia" w:cstheme="minorBidi"/>
          <w:lang w:val="en-US"/>
        </w:rPr>
        <w:t xml:space="preserve">, we randomly selected 3 women </w:t>
      </w:r>
      <w:commentRangeStart w:id="8"/>
      <w:commentRangeStart w:id="9"/>
      <w:r>
        <w:rPr>
          <w:rFonts w:eastAsiaTheme="minorEastAsia" w:cstheme="minorBidi"/>
          <w:lang w:val="en-US"/>
        </w:rPr>
        <w:t xml:space="preserve">without MS </w:t>
      </w:r>
      <w:commentRangeEnd w:id="8"/>
      <w:r>
        <w:rPr>
          <w:rStyle w:val="CommentReference"/>
        </w:rPr>
        <w:commentReference w:id="8"/>
      </w:r>
      <w:commentRangeEnd w:id="9"/>
      <w:r w:rsidR="00EC39DF">
        <w:rPr>
          <w:rStyle w:val="CommentReference"/>
        </w:rPr>
        <w:commentReference w:id="9"/>
      </w:r>
      <w:r>
        <w:rPr>
          <w:rFonts w:eastAsiaTheme="minorEastAsia" w:cstheme="minorBidi"/>
          <w:lang w:val="en-US"/>
        </w:rPr>
        <w:t xml:space="preserve">who had given birth </w:t>
      </w:r>
      <w:commentRangeStart w:id="11"/>
      <w:commentRangeStart w:id="12"/>
      <w:r>
        <w:rPr>
          <w:rFonts w:eastAsiaTheme="minorEastAsia" w:cstheme="minorBidi"/>
          <w:lang w:val="en-US"/>
        </w:rPr>
        <w:t>within the same time period</w:t>
      </w:r>
      <w:commentRangeEnd w:id="11"/>
      <w:r>
        <w:rPr>
          <w:rStyle w:val="CommentReference"/>
        </w:rPr>
        <w:commentReference w:id="11"/>
      </w:r>
      <w:commentRangeEnd w:id="12"/>
      <w:r w:rsidR="00EC39DF">
        <w:rPr>
          <w:rStyle w:val="CommentReference"/>
        </w:rPr>
        <w:commentReference w:id="12"/>
      </w:r>
      <w:r w:rsidR="005676A4">
        <w:rPr>
          <w:rFonts w:eastAsiaTheme="minorEastAsia" w:cstheme="minorBidi"/>
          <w:lang w:val="en-US"/>
        </w:rPr>
        <w:t xml:space="preserve"> as the case</w:t>
      </w:r>
      <w:r>
        <w:rPr>
          <w:rFonts w:eastAsiaTheme="minorEastAsia" w:cstheme="minorBidi"/>
          <w:lang w:val="en-US"/>
        </w:rPr>
        <w:t xml:space="preserve">. </w:t>
      </w:r>
      <w:commentRangeStart w:id="13"/>
      <w:commentRangeStart w:id="14"/>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13"/>
      <w:r w:rsidR="004D36F0">
        <w:rPr>
          <w:rStyle w:val="CommentReference"/>
        </w:rPr>
        <w:commentReference w:id="13"/>
      </w:r>
      <w:commentRangeEnd w:id="14"/>
      <w:r w:rsidR="00EC39DF">
        <w:rPr>
          <w:rStyle w:val="CommentReference"/>
        </w:rPr>
        <w:commentReference w:id="14"/>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lastRenderedPageBreak/>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75FFBC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w:t>
      </w:r>
      <w:r w:rsidR="00257927">
        <w:rPr>
          <w:rFonts w:eastAsiaTheme="minorEastAsia" w:cstheme="minorBidi"/>
          <w:lang w:val="en-US"/>
        </w:rPr>
        <w:t>SAIL Information Governance Review Panel (</w:t>
      </w:r>
      <w:r w:rsidRPr="005546D6">
        <w:rPr>
          <w:rFonts w:eastAsiaTheme="minorEastAsia" w:cstheme="minorBidi"/>
          <w:lang w:val="en-US"/>
        </w:rPr>
        <w:t>IGRP</w:t>
      </w:r>
      <w:r w:rsidR="00257927">
        <w:rPr>
          <w:rFonts w:eastAsiaTheme="minorEastAsia" w:cstheme="minorBidi"/>
          <w:lang w:val="en-US"/>
        </w:rPr>
        <w:t>)</w:t>
      </w:r>
      <w:r w:rsidRPr="005546D6">
        <w:rPr>
          <w:rFonts w:eastAsiaTheme="minorEastAsia" w:cstheme="minorBidi"/>
          <w:lang w:val="en-US"/>
        </w:rPr>
        <w:t xml:space="preserve"> approval ref </w:t>
      </w:r>
      <w:r>
        <w:rPr>
          <w:rFonts w:eastAsiaTheme="minorEastAsia" w:cstheme="minorBidi"/>
          <w:lang w:val="en-US"/>
        </w:rPr>
        <w:t>0642</w:t>
      </w:r>
      <w:r w:rsidRPr="005546D6">
        <w:rPr>
          <w:rFonts w:eastAsiaTheme="minorEastAsia" w:cstheme="minorBidi"/>
          <w:lang w:val="en-US"/>
        </w:rPr>
        <w:t xml:space="preserve">. </w:t>
      </w:r>
    </w:p>
    <w:p w14:paraId="52CEDB49" w14:textId="3E1FC3EB" w:rsidR="00634712" w:rsidRPr="00E723E3" w:rsidRDefault="004E5833">
      <w:pPr>
        <w:suppressAutoHyphens w:val="0"/>
        <w:spacing w:after="0" w:line="480" w:lineRule="auto"/>
        <w:rPr>
          <w:rFonts w:eastAsiaTheme="minorEastAsia" w:cstheme="minorBidi"/>
        </w:rPr>
      </w:pPr>
      <w:r>
        <w:rPr>
          <w:rFonts w:eastAsiaTheme="minorEastAsia" w:cstheme="minorBidi"/>
        </w:rPr>
        <w:t>The IGRP consists of members of professional and regulatory bodies, as well as lay members that provide feedback and approve study proposals to the SAIL Databank. All studies making use of the SAIL databank are subject to IGRP review and approved studies are therefore deemed to be in the national interest and are conducted in a way to minimize the risk of misuse and identification of patient data.</w:t>
      </w:r>
      <w:r w:rsidR="00257927" w:rsidRPr="00257927">
        <w:rPr>
          <w:rFonts w:eastAsiaTheme="minorEastAsia" w:cstheme="minorBidi"/>
        </w:rPr>
        <w:t xml:space="preserve"> </w:t>
      </w:r>
      <w:r w:rsidR="00257927"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517A160B" w14:textId="77A4000B" w:rsidR="008D4646" w:rsidRDefault="008D464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1F646923" w14:textId="77777777" w:rsidR="008D4646" w:rsidRDefault="008D4646" w:rsidP="008D4646">
      <w:pPr>
        <w:suppressAutoHyphens w:val="0"/>
        <w:spacing w:after="0" w:line="480" w:lineRule="auto"/>
        <w:rPr>
          <w:ins w:id="15" w:author="Owen Pickrell" w:date="2019-03-27T20:45:00Z"/>
          <w:rFonts w:asciiTheme="minorHAnsi" w:hAnsiTheme="minorHAnsi" w:cs="Times New Roman"/>
          <w:b/>
          <w:sz w:val="24"/>
          <w:szCs w:val="24"/>
          <w:lang w:val="en-US"/>
        </w:rPr>
      </w:pPr>
      <w:r>
        <w:rPr>
          <w:rFonts w:asciiTheme="minorHAnsi" w:hAnsiTheme="minorHAnsi" w:cs="Times New Roman"/>
          <w:b/>
          <w:noProof/>
          <w:sz w:val="24"/>
          <w:szCs w:val="24"/>
          <w:lang w:val="en-IE" w:eastAsia="en-IE"/>
        </w:rPr>
        <w:lastRenderedPageBreak/>
        <w:drawing>
          <wp:inline distT="0" distB="0" distL="0" distR="0" wp14:anchorId="08360317" wp14:editId="1B21496C">
            <wp:extent cx="573133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rotWithShape="1">
                    <a:blip r:embed="rId9">
                      <a:extLst>
                        <a:ext uri="{28A0092B-C50C-407E-A947-70E740481C1C}">
                          <a14:useLocalDpi xmlns:a14="http://schemas.microsoft.com/office/drawing/2010/main" val="0"/>
                        </a:ext>
                      </a:extLst>
                    </a:blip>
                    <a:srcRect b="35327"/>
                    <a:stretch/>
                  </pic:blipFill>
                  <pic:spPr bwMode="auto">
                    <a:xfrm>
                      <a:off x="0" y="0"/>
                      <a:ext cx="5733179" cy="4573468"/>
                    </a:xfrm>
                    <a:prstGeom prst="rect">
                      <a:avLst/>
                    </a:prstGeom>
                    <a:ln>
                      <a:noFill/>
                    </a:ln>
                    <a:extLst>
                      <a:ext uri="{53640926-AAD7-44D8-BBD7-CCE9431645EC}">
                        <a14:shadowObscured xmlns:a14="http://schemas.microsoft.com/office/drawing/2010/main"/>
                      </a:ext>
                    </a:extLst>
                  </pic:spPr>
                </pic:pic>
              </a:graphicData>
            </a:graphic>
          </wp:inline>
        </w:drawing>
      </w:r>
    </w:p>
    <w:p w14:paraId="6A2223B4" w14:textId="77777777" w:rsidR="008D4646" w:rsidRDefault="008D4646" w:rsidP="008D4646">
      <w:pPr>
        <w:suppressAutoHyphens w:val="0"/>
        <w:spacing w:after="0" w:line="480" w:lineRule="auto"/>
        <w:rPr>
          <w:ins w:id="16" w:author="Owen Pickrell" w:date="2019-03-27T20:46:00Z"/>
          <w:rFonts w:eastAsiaTheme="minorEastAsia" w:cstheme="minorBidi"/>
          <w:i/>
          <w:lang w:val="en-US"/>
        </w:rPr>
      </w:pPr>
      <w:ins w:id="17" w:author="Owen Pickrell" w:date="2019-03-27T20:45:00Z">
        <w:r w:rsidRPr="00694FA5">
          <w:rPr>
            <w:rFonts w:eastAsiaTheme="minorEastAsia" w:cstheme="minorBidi"/>
            <w:b/>
            <w:i/>
            <w:lang w:val="en-US"/>
          </w:rPr>
          <w:t>Figure 1 –</w:t>
        </w:r>
        <w:r>
          <w:rPr>
            <w:rFonts w:eastAsiaTheme="minorEastAsia" w:cstheme="minorBidi"/>
            <w:i/>
            <w:lang w:val="en-US"/>
          </w:rPr>
          <w:t xml:space="preserve"> </w:t>
        </w:r>
      </w:ins>
      <w:ins w:id="18" w:author="Owen Pickrell" w:date="2019-03-27T20:46:00Z">
        <w:r>
          <w:rPr>
            <w:rFonts w:eastAsiaTheme="minorEastAsia" w:cstheme="minorBidi"/>
            <w:i/>
            <w:lang w:val="en-US"/>
          </w:rPr>
          <w:t>Cohort selection flowchart</w:t>
        </w:r>
      </w:ins>
    </w:p>
    <w:p w14:paraId="3AC08EE0" w14:textId="77777777" w:rsidR="008D4646" w:rsidRDefault="008D4646" w:rsidP="008D4646">
      <w:pPr>
        <w:tabs>
          <w:tab w:val="clear" w:pos="720"/>
        </w:tabs>
        <w:suppressAutoHyphens w:val="0"/>
        <w:spacing w:after="0" w:line="259" w:lineRule="auto"/>
        <w:rPr>
          <w:ins w:id="19" w:author="Owen Pickrell" w:date="2019-03-27T20:46:00Z"/>
          <w:rFonts w:cs="Times New Roman"/>
          <w:b/>
          <w:sz w:val="24"/>
          <w:szCs w:val="24"/>
          <w:lang w:val="en-US"/>
        </w:rPr>
      </w:pPr>
      <w:ins w:id="20" w:author="Owen Pickrell" w:date="2019-03-27T20:46:00Z">
        <w:r>
          <w:rPr>
            <w:rFonts w:cs="Times New Roman"/>
            <w:b/>
            <w:sz w:val="24"/>
            <w:szCs w:val="24"/>
            <w:lang w:val="en-US"/>
          </w:rPr>
          <w:br w:type="page"/>
        </w:r>
      </w:ins>
    </w:p>
    <w:p w14:paraId="69A2A36D"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Results</w:t>
      </w:r>
    </w:p>
    <w:p w14:paraId="1D5B55C9" w14:textId="297E1135" w:rsidR="00FB7A82" w:rsidRDefault="00956A7A">
      <w:pPr>
        <w:suppressAutoHyphens w:val="0"/>
        <w:spacing w:after="0" w:line="480" w:lineRule="auto"/>
        <w:rPr>
          <w:rFonts w:eastAsiaTheme="minorEastAsia" w:cstheme="minorBidi"/>
          <w:i/>
          <w:iCs/>
          <w:lang w:val="en-US"/>
        </w:rPr>
      </w:pPr>
      <w:r>
        <w:rPr>
          <w:rFonts w:eastAsiaTheme="minorEastAsia" w:cstheme="minorBidi"/>
          <w:lang w:val="en-US"/>
        </w:rPr>
        <w:t xml:space="preserve">Of the 1584 women with confirmed diagnoses of MS from registries, we could link X with SAIL data. Of note </w:t>
      </w:r>
      <w:commentRangeStart w:id="21"/>
      <w:r>
        <w:rPr>
          <w:rFonts w:eastAsiaTheme="minorEastAsia" w:cstheme="minorBidi"/>
          <w:lang w:val="en-US"/>
        </w:rPr>
        <w:t>X% of these women with MS had diagnosis codes of MS in the primary care records.</w:t>
      </w:r>
      <w:commentRangeEnd w:id="21"/>
      <w:r>
        <w:rPr>
          <w:rStyle w:val="CommentReference"/>
        </w:rPr>
        <w:commentReference w:id="21"/>
      </w: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59BCFC2C" w14:textId="77777777" w:rsidR="00257927" w:rsidRDefault="00257927">
      <w:pPr>
        <w:suppressAutoHyphens w:val="0"/>
        <w:spacing w:after="0" w:line="480" w:lineRule="auto"/>
        <w:rPr>
          <w:ins w:id="22" w:author="Owen Pickrell" w:date="2019-03-27T20:45:00Z"/>
          <w:rFonts w:asciiTheme="minorHAnsi" w:hAnsiTheme="minorHAnsi" w:cs="Times New Roman"/>
          <w:b/>
          <w:sz w:val="24"/>
          <w:szCs w:val="24"/>
          <w:lang w:val="en-US"/>
        </w:rPr>
      </w:pPr>
    </w:p>
    <w:p w14:paraId="61FC0488" w14:textId="77777777" w:rsidR="007652B4" w:rsidRPr="00D42328" w:rsidRDefault="007652B4">
      <w:pPr>
        <w:suppressAutoHyphens w:val="0"/>
        <w:spacing w:after="0" w:line="480" w:lineRule="auto"/>
        <w:rPr>
          <w:rFonts w:asciiTheme="minorHAnsi" w:hAnsiTheme="minorHAnsi" w:cs="Times New Roman"/>
          <w:b/>
          <w:sz w:val="24"/>
          <w:szCs w:val="24"/>
          <w:lang w:val="en-US"/>
        </w:rPr>
      </w:pP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42231B32" w:rsidR="00257927" w:rsidRDefault="00257927">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694B76CD" w:rsidR="004D0C6B" w:rsidRPr="00D42328" w:rsidRDefault="004D0C6B" w:rsidP="00694FA5">
      <w:pPr>
        <w:spacing w:line="480" w:lineRule="auto"/>
        <w:rPr>
          <w:rFonts w:eastAsiaTheme="minorEastAsia" w:cstheme="minorBidi"/>
          <w:i/>
          <w:lang w:val="en-US"/>
        </w:rPr>
        <w:sectPr w:rsidR="004D0C6B" w:rsidRPr="00D42328">
          <w:headerReference w:type="even" r:id="rId10"/>
          <w:headerReference w:type="default" r:id="rId11"/>
          <w:pgSz w:w="11906" w:h="16838"/>
          <w:pgMar w:top="1440" w:right="1440" w:bottom="1440" w:left="1440" w:header="0" w:footer="0" w:gutter="0"/>
          <w:cols w:space="720"/>
          <w:formProt w:val="0"/>
          <w:docGrid w:linePitch="360" w:charSpace="-2049"/>
        </w:sectPr>
      </w:pPr>
      <w:del w:id="23" w:author="Owen Pickrell" w:date="2019-03-27T20:45:00Z">
        <w:r w:rsidRPr="00694FA5" w:rsidDel="00257927">
          <w:rPr>
            <w:rFonts w:eastAsiaTheme="minorEastAsia" w:cstheme="minorBidi"/>
            <w:b/>
            <w:i/>
            <w:lang w:val="en-US"/>
          </w:rPr>
          <w:delText>Figure 1 –</w:delText>
        </w:r>
        <w:r w:rsidR="00694FA5" w:rsidDel="00257927">
          <w:rPr>
            <w:rFonts w:eastAsiaTheme="minorEastAsia" w:cstheme="minorBidi"/>
            <w:i/>
            <w:lang w:val="en-US"/>
          </w:rPr>
          <w:delText xml:space="preserve"> </w:delText>
        </w:r>
        <w:r w:rsidRPr="00694FA5" w:rsidDel="00257927">
          <w:rPr>
            <w:rFonts w:eastAsiaTheme="minorEastAsia" w:cstheme="minorBidi"/>
            <w:i/>
            <w:lang w:val="en-US"/>
          </w:rPr>
          <w:delText>K</w:delText>
        </w:r>
        <w:r w:rsidR="00694FA5" w:rsidDel="00257927">
          <w:rPr>
            <w:rFonts w:eastAsiaTheme="minorEastAsia" w:cstheme="minorBidi"/>
            <w:i/>
            <w:lang w:val="en-US"/>
          </w:rPr>
          <w:delText xml:space="preserve">ey </w:delText>
        </w:r>
        <w:r w:rsidRPr="00694FA5" w:rsidDel="00257927">
          <w:rPr>
            <w:rFonts w:eastAsiaTheme="minorEastAsia" w:cstheme="minorBidi"/>
            <w:i/>
            <w:lang w:val="en-US"/>
          </w:rPr>
          <w:delText>S</w:delText>
        </w:r>
        <w:r w:rsidR="00694FA5" w:rsidDel="00257927">
          <w:rPr>
            <w:rFonts w:eastAsiaTheme="minorEastAsia" w:cstheme="minorBidi"/>
            <w:i/>
            <w:lang w:val="en-US"/>
          </w:rPr>
          <w:delText xml:space="preserve">tage </w:delText>
        </w:r>
        <w:r w:rsidRPr="00694FA5" w:rsidDel="00257927">
          <w:rPr>
            <w:rFonts w:eastAsiaTheme="minorEastAsia" w:cstheme="minorBidi"/>
            <w:i/>
            <w:lang w:val="en-US"/>
          </w:rPr>
          <w:delText>1 results stratified by subject and study groups. Each group was compared to the matched control group</w:delText>
        </w:r>
        <w:r w:rsidR="00944C26" w:rsidRPr="00694FA5" w:rsidDel="00257927">
          <w:rPr>
            <w:rFonts w:eastAsiaTheme="minorEastAsia" w:cstheme="minorBidi"/>
            <w:i/>
            <w:lang w:val="en-US"/>
          </w:rPr>
          <w:delText>.</w:delText>
        </w:r>
        <w:r w:rsidRPr="00694FA5" w:rsidDel="00257927">
          <w:rPr>
            <w:rFonts w:eastAsiaTheme="minorEastAsia" w:cstheme="minorBidi"/>
            <w:i/>
            <w:lang w:val="en-US"/>
          </w:rPr>
          <w:delText xml:space="preserve"> </w:delText>
        </w:r>
        <w:r w:rsidR="00944C26" w:rsidRPr="00694FA5" w:rsidDel="00257927">
          <w:rPr>
            <w:rFonts w:eastAsiaTheme="minorEastAsia" w:cstheme="minorBidi"/>
            <w:i/>
            <w:lang w:val="en-US"/>
          </w:rPr>
          <w:delText>S</w:delText>
        </w:r>
        <w:r w:rsidRPr="00694FA5" w:rsidDel="00257927">
          <w:rPr>
            <w:rFonts w:eastAsiaTheme="minorEastAsia" w:cstheme="minorBidi"/>
            <w:i/>
            <w:lang w:val="en-US"/>
          </w:rPr>
          <w:delText xml:space="preserve">ignificant </w:delText>
        </w:r>
        <w:r w:rsidR="00944C26" w:rsidRPr="00694FA5" w:rsidDel="00257927">
          <w:rPr>
            <w:rFonts w:eastAsiaTheme="minorEastAsia" w:cstheme="minorBidi"/>
            <w:i/>
            <w:lang w:val="en-US"/>
          </w:rPr>
          <w:delText xml:space="preserve">differences </w:delText>
        </w:r>
        <w:r w:rsidR="00013677" w:rsidRPr="00694FA5" w:rsidDel="00257927">
          <w:rPr>
            <w:rFonts w:eastAsiaTheme="minorEastAsia" w:cstheme="minorBidi"/>
            <w:i/>
            <w:lang w:val="en-US"/>
          </w:rPr>
          <w:delText>in attainment</w:delText>
        </w:r>
        <w:r w:rsidRPr="00694FA5" w:rsidDel="00257927">
          <w:rPr>
            <w:rFonts w:eastAsiaTheme="minorEastAsia" w:cstheme="minorBidi"/>
            <w:i/>
            <w:lang w:val="en-US"/>
          </w:rPr>
          <w:delText xml:space="preserve"> (* p &lt; 0.05, ** p &lt; 0.005)</w:delText>
        </w:r>
        <w:r w:rsidR="00013677" w:rsidRPr="00694FA5" w:rsidDel="00257927">
          <w:rPr>
            <w:rFonts w:eastAsiaTheme="minorEastAsia" w:cstheme="minorBidi"/>
            <w:i/>
            <w:lang w:val="en-US"/>
          </w:rPr>
          <w:delText xml:space="preserve"> between each group and the matched control are shown. The All Wales group is shown as a regional comparator only and not used to test for significance</w:delText>
        </w:r>
      </w:del>
      <w:r w:rsidR="00013677" w:rsidRPr="00694FA5">
        <w:rPr>
          <w:rFonts w:eastAsiaTheme="minorEastAsia" w:cstheme="minorBidi"/>
          <w:i/>
          <w:lang w:val="en-US"/>
        </w:rPr>
        <w:t>.</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6F299610" w:rsidR="004852E8" w:rsidRPr="00D42328" w:rsidRDefault="00F447B9" w:rsidP="00CB38F7">
      <w:pPr>
        <w:spacing w:line="480" w:lineRule="auto"/>
      </w:pPr>
      <w:bookmarkStart w:id="24" w:name="move3221785731"/>
      <w:bookmarkEnd w:id="24"/>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del w:id="25" w:author="Arron Lacey" w:date="2019-03-27T22:12:00Z">
        <w:r w:rsidR="00CB38F7" w:rsidDel="00EC39DF">
          <w:rPr>
            <w:rFonts w:eastAsiaTheme="minorEastAsia" w:cstheme="minorBidi"/>
            <w:lang w:val="en-US"/>
          </w:rPr>
          <w:delText>definied</w:delText>
        </w:r>
      </w:del>
      <w:ins w:id="26" w:author="Arron Lacey" w:date="2019-03-27T22:12:00Z">
        <w:r w:rsidR="00EC39DF">
          <w:rPr>
            <w:rFonts w:eastAsiaTheme="minorEastAsia" w:cstheme="minorBidi"/>
            <w:lang w:val="en-US"/>
          </w:rPr>
          <w:t>defined</w:t>
        </w:r>
      </w:ins>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27"/>
      <w:r w:rsidRPr="00D42328">
        <w:rPr>
          <w:rFonts w:eastAsiaTheme="minorEastAsia" w:cstheme="minorBidi"/>
          <w:b/>
          <w:bCs/>
          <w:sz w:val="28"/>
          <w:szCs w:val="28"/>
          <w:lang w:val="en-US"/>
        </w:rPr>
        <w:lastRenderedPageBreak/>
        <w:t>References</w:t>
      </w:r>
      <w:commentRangeEnd w:id="27"/>
      <w:r w:rsidR="00BD4D2F">
        <w:rPr>
          <w:rStyle w:val="CommentReference"/>
        </w:rPr>
        <w:commentReference w:id="27"/>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2009</w:t>
      </w:r>
      <w:proofErr w:type="gramStart"/>
      <w:r w:rsidR="00905FAE" w:rsidRPr="00D42328">
        <w:rPr>
          <w:rFonts w:eastAsiaTheme="minorEastAsia" w:cstheme="minorBidi"/>
          <w:iCs/>
          <w:color w:val="222222"/>
          <w:shd w:val="clear" w:color="auto" w:fill="FFFFFF"/>
          <w:lang w:val="en-US"/>
        </w:rPr>
        <w:t>;</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2"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3"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proofErr w:type="spellStart"/>
      <w:r w:rsidR="00A00144" w:rsidRPr="00F447B9">
        <w:rPr>
          <w:lang w:val="en-US"/>
        </w:rPr>
        <w:t>Moberg</w:t>
      </w:r>
      <w:proofErr w:type="spellEnd"/>
      <w:r w:rsidR="00A00144" w:rsidRPr="00F447B9">
        <w:rPr>
          <w:lang w:val="en-US"/>
        </w:rPr>
        <w:t xml:space="preserve"> JY, </w:t>
      </w:r>
      <w:proofErr w:type="spellStart"/>
      <w:r w:rsidR="00A00144" w:rsidRPr="00F447B9">
        <w:rPr>
          <w:lang w:val="en-US"/>
        </w:rPr>
        <w:t>Magyari</w:t>
      </w:r>
      <w:proofErr w:type="spellEnd"/>
      <w:r w:rsidR="00A00144" w:rsidRPr="00F447B9">
        <w:rPr>
          <w:lang w:val="en-US"/>
        </w:rPr>
        <w:t xml:space="preserve"> M, Koch-</w:t>
      </w:r>
      <w:proofErr w:type="spellStart"/>
      <w:r w:rsidR="00A00144" w:rsidRPr="00F447B9">
        <w:rPr>
          <w:lang w:val="en-US"/>
        </w:rPr>
        <w:t>Henriksen</w:t>
      </w:r>
      <w:proofErr w:type="spellEnd"/>
      <w:r w:rsidR="00A00144" w:rsidRPr="00F447B9">
        <w:rPr>
          <w:lang w:val="en-US"/>
        </w:rPr>
        <w:t xml:space="preserve"> N, et al. Educational achievements of children of parents with multiple sclerosis: A nationwide register-based cohort study. J Neurol. 2016</w:t>
      </w:r>
      <w:proofErr w:type="gramStart"/>
      <w:r w:rsidR="00A00144" w:rsidRPr="00F447B9">
        <w:rPr>
          <w:lang w:val="en-US"/>
        </w:rPr>
        <w:t>;263:2229</w:t>
      </w:r>
      <w:proofErr w:type="gramEnd"/>
      <w:r w:rsidR="00A00144" w:rsidRPr="00F447B9">
        <w:rPr>
          <w:lang w:val="en-US"/>
        </w:rPr>
        <w:t>-2237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1C46CB9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ins w:id="28"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xml:space="preserve">, </w:t>
      </w:r>
      <w:ins w:id="29" w:author="Owen Pickrell" w:date="2019-03-27T20:47:00Z">
        <w:r w:rsidR="007652B4">
          <w:rPr>
            <w:rFonts w:asciiTheme="minorHAnsi" w:hAnsiTheme="minorHAnsi"/>
            <w:color w:val="333333"/>
            <w:sz w:val="22"/>
            <w:szCs w:val="22"/>
          </w:rPr>
          <w:t>W</w:t>
        </w:r>
      </w:ins>
      <w:r w:rsidR="00F447B9">
        <w:rPr>
          <w:rFonts w:asciiTheme="minorHAnsi" w:hAnsiTheme="minorHAnsi"/>
          <w:color w:val="333333"/>
          <w:sz w:val="22"/>
          <w:szCs w:val="22"/>
        </w:rPr>
        <w:t>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30"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4"/>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1"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3" w:author="Owen Pickrell" w:date="2019-03-27T21:21:00Z" w:initials="OP">
    <w:p w14:paraId="480521A8" w14:textId="6D22763D" w:rsidR="005676A4" w:rsidRDefault="005676A4">
      <w:pPr>
        <w:pStyle w:val="CommentText"/>
      </w:pPr>
      <w:r>
        <w:rPr>
          <w:rStyle w:val="CommentReference"/>
        </w:rPr>
        <w:annotationRef/>
      </w:r>
      <w:r>
        <w:t>Check this.</w:t>
      </w:r>
    </w:p>
  </w:comment>
  <w:comment w:id="4" w:author="Owen Pickrell" w:date="2019-03-27T20:58:00Z" w:initials="OP">
    <w:p w14:paraId="53C707C1" w14:textId="405BF396" w:rsidR="00956A7A" w:rsidRDefault="00956A7A">
      <w:pPr>
        <w:pStyle w:val="CommentText"/>
      </w:pPr>
      <w:r>
        <w:rPr>
          <w:rStyle w:val="CommentReference"/>
        </w:rPr>
        <w:annotationRef/>
      </w:r>
      <w:r>
        <w:t>Need to add in brief description of Cardiff MS database.</w:t>
      </w:r>
    </w:p>
  </w:comment>
  <w:comment w:id="5" w:author="Owen Pickrell" w:date="2019-03-27T21:12:00Z" w:initials="OP">
    <w:p w14:paraId="64FDA05B" w14:textId="29CD4AB7" w:rsidR="002072E7" w:rsidRDefault="002072E7">
      <w:pPr>
        <w:pStyle w:val="CommentText"/>
      </w:pPr>
      <w:r>
        <w:rPr>
          <w:rStyle w:val="CommentReference"/>
        </w:rPr>
        <w:annotationRef/>
      </w:r>
      <w:r>
        <w:t>Need to add in details here</w:t>
      </w:r>
    </w:p>
  </w:comment>
  <w:comment w:id="6"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7" w:author="Arron Lacey" w:date="2019-03-27T22:08:00Z" w:initials="AL">
    <w:p w14:paraId="1E6B3B95" w14:textId="071D747E" w:rsidR="00EC39DF" w:rsidRDefault="00EC39DF">
      <w:pPr>
        <w:pStyle w:val="CommentText"/>
      </w:pPr>
      <w:r>
        <w:rPr>
          <w:rStyle w:val="CommentReference"/>
        </w:rPr>
        <w:annotationRef/>
      </w:r>
      <w:r>
        <w:t>Mothers</w:t>
      </w:r>
    </w:p>
  </w:comment>
  <w:comment w:id="8"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9" w:author="Arron Lacey" w:date="2019-03-27T22:09:00Z" w:initials="AL">
    <w:p w14:paraId="760647FB" w14:textId="7404A44A" w:rsidR="00EC39DF" w:rsidRDefault="00EC39DF">
      <w:pPr>
        <w:pStyle w:val="CommentText"/>
      </w:pPr>
      <w:r>
        <w:rPr>
          <w:rStyle w:val="CommentReference"/>
        </w:rPr>
        <w:annotationRef/>
      </w:r>
      <w:bookmarkStart w:id="10" w:name="_GoBack"/>
      <w:bookmarkEnd w:id="10"/>
      <w:r>
        <w:t xml:space="preserve"> We don’t have a validated way of picking up MS. We could either do our best with GP codes (point above) or restrict our control cohort to be living in the areas Owen Pearson and Neil’s clinic cover.</w:t>
      </w:r>
    </w:p>
  </w:comment>
  <w:comment w:id="11"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12" w:author="Arron Lacey" w:date="2019-03-27T22:09:00Z" w:initials="AL">
    <w:p w14:paraId="79818A36" w14:textId="6993E2BF" w:rsidR="00EC39DF" w:rsidRDefault="00EC39DF">
      <w:pPr>
        <w:pStyle w:val="CommentText"/>
      </w:pPr>
      <w:r>
        <w:rPr>
          <w:rStyle w:val="CommentReference"/>
        </w:rPr>
        <w:annotationRef/>
      </w:r>
      <w:r>
        <w:t xml:space="preserve">If you can draw up a list then we can have a go at this. Could use </w:t>
      </w:r>
      <w:proofErr w:type="gramStart"/>
      <w:r>
        <w:t>umlsbrowser.com !</w:t>
      </w:r>
      <w:proofErr w:type="gramEnd"/>
    </w:p>
  </w:comment>
  <w:comment w:id="13"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14" w:author="Arron Lacey" w:date="2019-03-27T22:09:00Z" w:initials="AL">
    <w:p w14:paraId="40AE2CD8" w14:textId="75F4559A" w:rsidR="00EC39DF" w:rsidRDefault="00EC39DF">
      <w:pPr>
        <w:pStyle w:val="CommentText"/>
      </w:pPr>
      <w:r>
        <w:rPr>
          <w:rStyle w:val="CommentReference"/>
        </w:rPr>
        <w:annotationRef/>
      </w:r>
      <w:r>
        <w:t>We didn’t but I can do this.</w:t>
      </w:r>
    </w:p>
  </w:comment>
  <w:comment w:id="21" w:author="Owen Pickrell" w:date="2019-02-28T09:47:00Z" w:initials="OP">
    <w:p w14:paraId="78362E14" w14:textId="77777777" w:rsidR="00956A7A" w:rsidRDefault="00956A7A" w:rsidP="00956A7A">
      <w:pPr>
        <w:pStyle w:val="CommentText"/>
      </w:pPr>
      <w:r>
        <w:rPr>
          <w:rStyle w:val="CommentReference"/>
        </w:rPr>
        <w:annotationRef/>
      </w:r>
      <w:r>
        <w:t>Would be useful to get this figure and we can then reference this paper in future.</w:t>
      </w:r>
    </w:p>
  </w:comment>
  <w:comment w:id="27"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1B13B" w15:done="0"/>
  <w15:commentEx w15:paraId="5AD4041F" w15:done="0"/>
  <w15:commentEx w15:paraId="480521A8" w15:done="0"/>
  <w15:commentEx w15:paraId="53C707C1" w15:done="0"/>
  <w15:commentEx w15:paraId="64FDA05B" w15:done="0"/>
  <w15:commentEx w15:paraId="2784C1C3" w15:done="0"/>
  <w15:commentEx w15:paraId="1E6B3B95" w15:paraIdParent="2784C1C3" w15:done="0"/>
  <w15:commentEx w15:paraId="051B7026" w15:done="0"/>
  <w15:commentEx w15:paraId="760647FB" w15:paraIdParent="051B7026" w15:done="0"/>
  <w15:commentEx w15:paraId="3DC0AAF0" w15:done="0"/>
  <w15:commentEx w15:paraId="79818A36" w15:paraIdParent="3DC0AAF0" w15:done="0"/>
  <w15:commentEx w15:paraId="0400CD0A" w15:done="0"/>
  <w15:commentEx w15:paraId="40AE2CD8" w15:paraIdParent="0400CD0A" w15:done="0"/>
  <w15:commentEx w15:paraId="78362E14"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480521A8" w16cid:durableId="204667C3"/>
  <w16cid:commentId w16cid:paraId="53C707C1" w16cid:durableId="2046628C"/>
  <w16cid:commentId w16cid:paraId="64FDA05B" w16cid:durableId="204665DA"/>
  <w16cid:commentId w16cid:paraId="2784C1C3" w16cid:durableId="202264BE"/>
  <w16cid:commentId w16cid:paraId="051B7026" w16cid:durableId="202219F1"/>
  <w16cid:commentId w16cid:paraId="3DC0AAF0" w16cid:durableId="20221A2F"/>
  <w16cid:commentId w16cid:paraId="0400CD0A" w16cid:durableId="202230ED"/>
  <w16cid:commentId w16cid:paraId="78362E14" w16cid:durableId="20222CBF"/>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61576" w14:textId="77777777" w:rsidR="00800443" w:rsidRDefault="00800443">
      <w:pPr>
        <w:spacing w:after="0" w:line="240" w:lineRule="auto"/>
      </w:pPr>
      <w:r>
        <w:separator/>
      </w:r>
    </w:p>
  </w:endnote>
  <w:endnote w:type="continuationSeparator" w:id="0">
    <w:p w14:paraId="26C2DCB1" w14:textId="77777777" w:rsidR="00800443" w:rsidRDefault="0080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63B38" w14:textId="77777777" w:rsidR="00800443" w:rsidRDefault="00800443">
      <w:pPr>
        <w:spacing w:after="0" w:line="240" w:lineRule="auto"/>
      </w:pPr>
      <w:r>
        <w:separator/>
      </w:r>
    </w:p>
  </w:footnote>
  <w:footnote w:type="continuationSeparator" w:id="0">
    <w:p w14:paraId="6F097465" w14:textId="77777777" w:rsidR="00800443" w:rsidRDefault="0080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31E9A" w14:textId="77777777" w:rsidR="005546D6" w:rsidRDefault="005546D6">
    <w:pPr>
      <w:pStyle w:val="Header"/>
      <w:jc w:val="both"/>
    </w:pPr>
  </w:p>
  <w:p w14:paraId="05521FB8" w14:textId="5528C566"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4B192D">
      <w:rPr>
        <w:i/>
        <w:noProof/>
        <w:color w:val="808080" w:themeColor="background1" w:themeShade="80"/>
        <w:sz w:val="18"/>
        <w:szCs w:val="18"/>
      </w:rPr>
      <w:t>4</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4B192D">
      <w:rPr>
        <w:i/>
        <w:noProof/>
        <w:color w:val="808080" w:themeColor="background1" w:themeShade="80"/>
        <w:sz w:val="18"/>
        <w:szCs w:val="18"/>
      </w:rPr>
      <w:t>11</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D0054"/>
    <w:rsid w:val="001D6B1B"/>
    <w:rsid w:val="002072E7"/>
    <w:rsid w:val="0021431D"/>
    <w:rsid w:val="0023703C"/>
    <w:rsid w:val="002418C5"/>
    <w:rsid w:val="00257927"/>
    <w:rsid w:val="00267499"/>
    <w:rsid w:val="002715C2"/>
    <w:rsid w:val="00274E2A"/>
    <w:rsid w:val="002B3230"/>
    <w:rsid w:val="002F767D"/>
    <w:rsid w:val="00321081"/>
    <w:rsid w:val="00327D47"/>
    <w:rsid w:val="003328DE"/>
    <w:rsid w:val="00344AB4"/>
    <w:rsid w:val="00353296"/>
    <w:rsid w:val="0038153C"/>
    <w:rsid w:val="003A6262"/>
    <w:rsid w:val="00402803"/>
    <w:rsid w:val="00415F3C"/>
    <w:rsid w:val="00423BBC"/>
    <w:rsid w:val="00437D3C"/>
    <w:rsid w:val="00454C04"/>
    <w:rsid w:val="00454F8A"/>
    <w:rsid w:val="004671B0"/>
    <w:rsid w:val="00471347"/>
    <w:rsid w:val="004852E8"/>
    <w:rsid w:val="0048642D"/>
    <w:rsid w:val="004A41C4"/>
    <w:rsid w:val="004B192D"/>
    <w:rsid w:val="004B3B9A"/>
    <w:rsid w:val="004B425C"/>
    <w:rsid w:val="004C05AB"/>
    <w:rsid w:val="004D0226"/>
    <w:rsid w:val="004D0C6B"/>
    <w:rsid w:val="004D36F0"/>
    <w:rsid w:val="004E5833"/>
    <w:rsid w:val="00500666"/>
    <w:rsid w:val="005546D6"/>
    <w:rsid w:val="005644F4"/>
    <w:rsid w:val="005676A4"/>
    <w:rsid w:val="005A50D5"/>
    <w:rsid w:val="005B3EBE"/>
    <w:rsid w:val="005C586F"/>
    <w:rsid w:val="00604DBD"/>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652B4"/>
    <w:rsid w:val="00774CB4"/>
    <w:rsid w:val="00793F51"/>
    <w:rsid w:val="00795CE2"/>
    <w:rsid w:val="007A0F28"/>
    <w:rsid w:val="007B2E78"/>
    <w:rsid w:val="007E3348"/>
    <w:rsid w:val="00800443"/>
    <w:rsid w:val="00823961"/>
    <w:rsid w:val="00835279"/>
    <w:rsid w:val="008426C8"/>
    <w:rsid w:val="00854D46"/>
    <w:rsid w:val="008571A0"/>
    <w:rsid w:val="008779DA"/>
    <w:rsid w:val="00881A8E"/>
    <w:rsid w:val="0088470D"/>
    <w:rsid w:val="008B0AB9"/>
    <w:rsid w:val="008B1F3D"/>
    <w:rsid w:val="008C1556"/>
    <w:rsid w:val="008D4646"/>
    <w:rsid w:val="008D6305"/>
    <w:rsid w:val="008E1140"/>
    <w:rsid w:val="008E21FC"/>
    <w:rsid w:val="008F76C0"/>
    <w:rsid w:val="00905FAE"/>
    <w:rsid w:val="009271D2"/>
    <w:rsid w:val="00944C26"/>
    <w:rsid w:val="0095088B"/>
    <w:rsid w:val="00951820"/>
    <w:rsid w:val="009550D8"/>
    <w:rsid w:val="00956A7A"/>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1CD6"/>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C39DF"/>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file:///C:\Users\arron\Downloads\eduaction%20paper%201\JNNP\Education_JNNP_submission.doc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Arron Lacey</cp:lastModifiedBy>
  <cp:revision>6</cp:revision>
  <dcterms:created xsi:type="dcterms:W3CDTF">2019-03-27T20:39:00Z</dcterms:created>
  <dcterms:modified xsi:type="dcterms:W3CDTF">2019-03-28T13:17:00Z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