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F9B5D" w14:textId="5F56213E" w:rsidR="001E189A" w:rsidRDefault="001E189A" w:rsidP="001E189A">
      <w:pPr>
        <w:spacing w:line="480" w:lineRule="auto"/>
        <w:rPr>
          <w:rFonts w:ascii="Arial" w:hAnsi="Arial" w:cs="Arial"/>
          <w:b/>
          <w:bCs/>
          <w:lang w:val="en-GB"/>
        </w:rPr>
      </w:pPr>
      <w:bookmarkStart w:id="0" w:name="_GoBack"/>
      <w:bookmarkEnd w:id="0"/>
      <w:r w:rsidRPr="004921E1">
        <w:rPr>
          <w:rFonts w:ascii="Arial" w:hAnsi="Arial" w:cs="Arial"/>
          <w:b/>
          <w:bCs/>
          <w:lang w:val="en-GB"/>
        </w:rPr>
        <w:t>Sup</w:t>
      </w:r>
      <w:r>
        <w:rPr>
          <w:rFonts w:ascii="Arial" w:hAnsi="Arial" w:cs="Arial"/>
          <w:b/>
          <w:bCs/>
          <w:lang w:val="en-GB"/>
        </w:rPr>
        <w:t>plementary</w:t>
      </w:r>
      <w:r w:rsidRPr="004921E1">
        <w:rPr>
          <w:rFonts w:ascii="Arial" w:hAnsi="Arial" w:cs="Arial"/>
          <w:b/>
          <w:bCs/>
          <w:lang w:val="en-GB"/>
        </w:rPr>
        <w:t xml:space="preserve"> </w:t>
      </w:r>
      <w:r w:rsidR="000817A7">
        <w:rPr>
          <w:rFonts w:ascii="Arial" w:hAnsi="Arial" w:cs="Arial"/>
          <w:b/>
          <w:bCs/>
          <w:lang w:val="en-GB"/>
        </w:rPr>
        <w:t>file</w:t>
      </w:r>
      <w:r w:rsidRPr="004921E1">
        <w:rPr>
          <w:rFonts w:ascii="Arial" w:hAnsi="Arial" w:cs="Arial"/>
          <w:b/>
          <w:bCs/>
          <w:lang w:val="en-GB"/>
        </w:rPr>
        <w:t xml:space="preserve"> </w:t>
      </w:r>
      <w:r>
        <w:rPr>
          <w:rFonts w:ascii="Arial" w:hAnsi="Arial" w:cs="Arial"/>
          <w:b/>
          <w:bCs/>
          <w:lang w:val="en-GB"/>
        </w:rPr>
        <w:t>2</w:t>
      </w:r>
      <w:r w:rsidRPr="004921E1">
        <w:rPr>
          <w:rFonts w:ascii="Arial" w:hAnsi="Arial" w:cs="Arial"/>
          <w:b/>
          <w:bCs/>
          <w:lang w:val="en-GB"/>
        </w:rPr>
        <w:t>:</w:t>
      </w:r>
    </w:p>
    <w:p w14:paraId="18E7F689" w14:textId="77777777" w:rsidR="001E189A" w:rsidRPr="00297BC5" w:rsidRDefault="001E189A" w:rsidP="001E189A">
      <w:pPr>
        <w:spacing w:line="480" w:lineRule="auto"/>
        <w:rPr>
          <w:rFonts w:ascii="Arial" w:hAnsi="Arial" w:cs="Arial"/>
          <w:bCs/>
          <w:lang w:val="en-GB"/>
        </w:rPr>
      </w:pPr>
      <w:r w:rsidRPr="00297BC5">
        <w:rPr>
          <w:rFonts w:ascii="Arial" w:hAnsi="Arial" w:cs="Arial"/>
          <w:bCs/>
          <w:lang w:val="en-GB"/>
        </w:rPr>
        <w:t>Summary table of all costs included in the economic model analysis and source material from which the individual costs are derived.</w:t>
      </w:r>
      <w:r w:rsidRPr="00297BC5">
        <w:rPr>
          <w:rFonts w:ascii="Arial" w:hAnsi="Arial" w:cs="Arial"/>
          <w:lang w:val="en-GB"/>
        </w:rPr>
        <w:t xml:space="preserve"> </w:t>
      </w:r>
      <w:r w:rsidRPr="00297BC5">
        <w:rPr>
          <w:rFonts w:ascii="Arial" w:hAnsi="Arial" w:cs="Arial"/>
          <w:bCs/>
          <w:lang w:val="en-GB"/>
        </w:rPr>
        <w:t xml:space="preserve">The model assumes same cost for first shunting surgeries and revision surgeries.  Analysis includes direct costs only, related to secondary care and drug therapy prescribed in hospital. </w:t>
      </w:r>
    </w:p>
    <w:tbl>
      <w:tblPr>
        <w:tblStyle w:val="TableGridLight1"/>
        <w:tblW w:w="9606" w:type="dxa"/>
        <w:tblLayout w:type="fixed"/>
        <w:tblLook w:val="04A0" w:firstRow="1" w:lastRow="0" w:firstColumn="1" w:lastColumn="0" w:noHBand="0" w:noVBand="1"/>
      </w:tblPr>
      <w:tblGrid>
        <w:gridCol w:w="2240"/>
        <w:gridCol w:w="1980"/>
        <w:gridCol w:w="990"/>
        <w:gridCol w:w="4396"/>
      </w:tblGrid>
      <w:tr w:rsidR="001E189A" w:rsidRPr="00297BC5" w14:paraId="0D4F56B4" w14:textId="77777777" w:rsidTr="009E1935">
        <w:trPr>
          <w:trHeight w:val="402"/>
        </w:trPr>
        <w:tc>
          <w:tcPr>
            <w:tcW w:w="2240" w:type="dxa"/>
            <w:tcBorders>
              <w:bottom w:val="double" w:sz="4" w:space="0" w:color="auto"/>
            </w:tcBorders>
            <w:hideMark/>
          </w:tcPr>
          <w:p w14:paraId="15E99EA5" w14:textId="77777777" w:rsidR="001E189A" w:rsidRPr="00297BC5" w:rsidRDefault="001E189A" w:rsidP="009E1935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297BC5">
              <w:rPr>
                <w:rFonts w:ascii="Arial" w:hAnsi="Arial" w:cs="Arial"/>
                <w:b/>
                <w:bCs/>
                <w:lang w:val="en-GB"/>
              </w:rPr>
              <w:t>Variable</w:t>
            </w:r>
          </w:p>
        </w:tc>
        <w:tc>
          <w:tcPr>
            <w:tcW w:w="1980" w:type="dxa"/>
            <w:tcBorders>
              <w:bottom w:val="double" w:sz="4" w:space="0" w:color="auto"/>
            </w:tcBorders>
            <w:hideMark/>
          </w:tcPr>
          <w:p w14:paraId="3E77CE3F" w14:textId="77777777" w:rsidR="001E189A" w:rsidRPr="00297BC5" w:rsidRDefault="001E189A" w:rsidP="009E1935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297BC5">
              <w:rPr>
                <w:rFonts w:ascii="Arial" w:hAnsi="Arial" w:cs="Arial"/>
                <w:b/>
                <w:bCs/>
                <w:lang w:val="en-GB"/>
              </w:rPr>
              <w:t>Cost (£)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hideMark/>
          </w:tcPr>
          <w:p w14:paraId="15302A78" w14:textId="77777777" w:rsidR="001E189A" w:rsidRPr="00297BC5" w:rsidRDefault="001E189A" w:rsidP="009E1935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297BC5">
              <w:rPr>
                <w:rFonts w:ascii="Arial" w:hAnsi="Arial" w:cs="Arial"/>
                <w:b/>
                <w:bCs/>
                <w:lang w:val="en-GB"/>
              </w:rPr>
              <w:t>Code</w:t>
            </w:r>
          </w:p>
        </w:tc>
        <w:tc>
          <w:tcPr>
            <w:tcW w:w="4396" w:type="dxa"/>
            <w:tcBorders>
              <w:bottom w:val="double" w:sz="4" w:space="0" w:color="auto"/>
            </w:tcBorders>
            <w:hideMark/>
          </w:tcPr>
          <w:p w14:paraId="73DA006D" w14:textId="77777777" w:rsidR="001E189A" w:rsidRPr="00297BC5" w:rsidRDefault="001E189A" w:rsidP="009E1935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297BC5">
              <w:rPr>
                <w:rFonts w:ascii="Arial" w:hAnsi="Arial" w:cs="Arial"/>
                <w:b/>
                <w:bCs/>
                <w:lang w:val="en-GB"/>
              </w:rPr>
              <w:t>Source</w:t>
            </w:r>
          </w:p>
        </w:tc>
      </w:tr>
      <w:tr w:rsidR="001E189A" w:rsidRPr="00297BC5" w14:paraId="3C92EA09" w14:textId="77777777" w:rsidTr="009E1935">
        <w:trPr>
          <w:trHeight w:val="402"/>
        </w:trPr>
        <w:tc>
          <w:tcPr>
            <w:tcW w:w="2240" w:type="dxa"/>
            <w:tcBorders>
              <w:top w:val="double" w:sz="4" w:space="0" w:color="auto"/>
            </w:tcBorders>
            <w:hideMark/>
          </w:tcPr>
          <w:p w14:paraId="37BDE9AB" w14:textId="77777777" w:rsidR="001E189A" w:rsidRPr="00297BC5" w:rsidRDefault="001E189A" w:rsidP="009E1935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297BC5">
              <w:rPr>
                <w:rFonts w:ascii="Arial" w:hAnsi="Arial" w:cs="Arial"/>
                <w:b/>
                <w:bCs/>
                <w:lang w:val="en-GB"/>
              </w:rPr>
              <w:t>Optician visit</w:t>
            </w:r>
          </w:p>
        </w:tc>
        <w:tc>
          <w:tcPr>
            <w:tcW w:w="1980" w:type="dxa"/>
            <w:tcBorders>
              <w:top w:val="double" w:sz="4" w:space="0" w:color="auto"/>
            </w:tcBorders>
            <w:hideMark/>
          </w:tcPr>
          <w:p w14:paraId="0BBA1A65" w14:textId="77777777" w:rsidR="001E189A" w:rsidRPr="00297BC5" w:rsidRDefault="001E189A" w:rsidP="009E1935">
            <w:pPr>
              <w:rPr>
                <w:rFonts w:ascii="Arial" w:hAnsi="Arial" w:cs="Arial"/>
                <w:lang w:val="en-GB"/>
              </w:rPr>
            </w:pPr>
            <w:r w:rsidRPr="00297BC5">
              <w:rPr>
                <w:rFonts w:ascii="Arial" w:hAnsi="Arial" w:cs="Arial"/>
                <w:lang w:val="en-GB"/>
              </w:rPr>
              <w:t>20.00</w:t>
            </w:r>
          </w:p>
        </w:tc>
        <w:tc>
          <w:tcPr>
            <w:tcW w:w="990" w:type="dxa"/>
            <w:tcBorders>
              <w:top w:val="double" w:sz="4" w:space="0" w:color="auto"/>
            </w:tcBorders>
            <w:hideMark/>
          </w:tcPr>
          <w:p w14:paraId="7D933CED" w14:textId="77777777" w:rsidR="001E189A" w:rsidRPr="00297BC5" w:rsidRDefault="001E189A" w:rsidP="009E1935">
            <w:pPr>
              <w:rPr>
                <w:rFonts w:ascii="Arial" w:hAnsi="Arial" w:cs="Arial"/>
                <w:lang w:val="en-GB"/>
              </w:rPr>
            </w:pPr>
            <w:r w:rsidRPr="00297BC5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4396" w:type="dxa"/>
            <w:tcBorders>
              <w:top w:val="double" w:sz="4" w:space="0" w:color="auto"/>
            </w:tcBorders>
            <w:hideMark/>
          </w:tcPr>
          <w:p w14:paraId="14953EB2" w14:textId="77777777" w:rsidR="001E189A" w:rsidRPr="00297BC5" w:rsidRDefault="001E189A" w:rsidP="001E189A">
            <w:pPr>
              <w:rPr>
                <w:rFonts w:ascii="Arial" w:hAnsi="Arial" w:cs="Arial"/>
                <w:lang w:val="en-GB"/>
              </w:rPr>
            </w:pPr>
            <w:r w:rsidRPr="00297BC5">
              <w:rPr>
                <w:rFonts w:ascii="Arial" w:hAnsi="Arial" w:cs="Arial"/>
                <w:lang w:val="en-GB"/>
              </w:rPr>
              <w:t>UK Health Centre. 2016 [1]</w:t>
            </w:r>
          </w:p>
        </w:tc>
      </w:tr>
      <w:tr w:rsidR="001E189A" w:rsidRPr="00297BC5" w14:paraId="05E1755D" w14:textId="77777777" w:rsidTr="009E1935">
        <w:trPr>
          <w:trHeight w:val="402"/>
        </w:trPr>
        <w:tc>
          <w:tcPr>
            <w:tcW w:w="2240" w:type="dxa"/>
            <w:hideMark/>
          </w:tcPr>
          <w:p w14:paraId="6B293E06" w14:textId="77777777" w:rsidR="001E189A" w:rsidRPr="00297BC5" w:rsidRDefault="001E189A" w:rsidP="009E1935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Accident and Emer</w:t>
            </w:r>
            <w:r w:rsidRPr="00297BC5">
              <w:rPr>
                <w:rFonts w:ascii="Arial" w:hAnsi="Arial" w:cs="Arial"/>
                <w:b/>
                <w:bCs/>
                <w:lang w:val="en-GB"/>
              </w:rPr>
              <w:t>gency attendance</w:t>
            </w:r>
          </w:p>
        </w:tc>
        <w:tc>
          <w:tcPr>
            <w:tcW w:w="1980" w:type="dxa"/>
            <w:hideMark/>
          </w:tcPr>
          <w:p w14:paraId="283D5575" w14:textId="77777777" w:rsidR="001E189A" w:rsidRPr="00297BC5" w:rsidRDefault="001E189A" w:rsidP="009E1935">
            <w:pPr>
              <w:rPr>
                <w:rFonts w:ascii="Arial" w:hAnsi="Arial" w:cs="Arial"/>
                <w:lang w:val="en-GB"/>
              </w:rPr>
            </w:pPr>
            <w:r w:rsidRPr="00297BC5">
              <w:rPr>
                <w:rFonts w:ascii="Arial" w:hAnsi="Arial" w:cs="Arial"/>
                <w:lang w:val="en-GB"/>
              </w:rPr>
              <w:t>138.00</w:t>
            </w:r>
          </w:p>
        </w:tc>
        <w:tc>
          <w:tcPr>
            <w:tcW w:w="990" w:type="dxa"/>
            <w:hideMark/>
          </w:tcPr>
          <w:p w14:paraId="540424EC" w14:textId="77777777" w:rsidR="001E189A" w:rsidRPr="00297BC5" w:rsidRDefault="001E189A" w:rsidP="009E1935">
            <w:pPr>
              <w:rPr>
                <w:rFonts w:ascii="Arial" w:hAnsi="Arial" w:cs="Arial"/>
                <w:lang w:val="en-GB"/>
              </w:rPr>
            </w:pPr>
            <w:r w:rsidRPr="00297BC5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4396" w:type="dxa"/>
            <w:hideMark/>
          </w:tcPr>
          <w:p w14:paraId="3E094D26" w14:textId="77777777" w:rsidR="001E189A" w:rsidRPr="00297BC5" w:rsidRDefault="001E189A" w:rsidP="001E189A">
            <w:pPr>
              <w:rPr>
                <w:rFonts w:ascii="Arial" w:hAnsi="Arial" w:cs="Arial"/>
                <w:i/>
                <w:iCs/>
                <w:lang w:val="en-GB"/>
              </w:rPr>
            </w:pPr>
            <w:r w:rsidRPr="00297BC5">
              <w:rPr>
                <w:rFonts w:ascii="Arial" w:hAnsi="Arial" w:cs="Arial"/>
                <w:iCs/>
                <w:lang w:val="en-GB"/>
              </w:rPr>
              <w:t>NHS Reference Costs 2015-</w:t>
            </w:r>
            <w:r>
              <w:rPr>
                <w:rFonts w:ascii="Arial" w:hAnsi="Arial" w:cs="Arial"/>
                <w:lang w:val="en-GB"/>
              </w:rPr>
              <w:t>2016 [2</w:t>
            </w:r>
            <w:r w:rsidRPr="00297BC5">
              <w:rPr>
                <w:rFonts w:ascii="Arial" w:hAnsi="Arial" w:cs="Arial"/>
                <w:lang w:val="en-GB"/>
              </w:rPr>
              <w:t>]</w:t>
            </w:r>
          </w:p>
        </w:tc>
      </w:tr>
      <w:tr w:rsidR="001E189A" w:rsidRPr="00297BC5" w14:paraId="48359CD8" w14:textId="77777777" w:rsidTr="009E1935">
        <w:trPr>
          <w:trHeight w:val="402"/>
        </w:trPr>
        <w:tc>
          <w:tcPr>
            <w:tcW w:w="2240" w:type="dxa"/>
            <w:hideMark/>
          </w:tcPr>
          <w:p w14:paraId="356019FF" w14:textId="77777777" w:rsidR="001E189A" w:rsidRPr="00297BC5" w:rsidRDefault="001E189A" w:rsidP="009E1935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297BC5">
              <w:rPr>
                <w:rFonts w:ascii="Arial" w:hAnsi="Arial" w:cs="Arial"/>
                <w:b/>
                <w:bCs/>
                <w:lang w:val="en-GB"/>
              </w:rPr>
              <w:t>CT Head Scan</w:t>
            </w:r>
          </w:p>
        </w:tc>
        <w:tc>
          <w:tcPr>
            <w:tcW w:w="1980" w:type="dxa"/>
            <w:hideMark/>
          </w:tcPr>
          <w:p w14:paraId="42D221BB" w14:textId="77777777" w:rsidR="001E189A" w:rsidRPr="00297BC5" w:rsidRDefault="001E189A" w:rsidP="009E1935">
            <w:pPr>
              <w:rPr>
                <w:rFonts w:ascii="Arial" w:hAnsi="Arial" w:cs="Arial"/>
                <w:lang w:val="en-GB"/>
              </w:rPr>
            </w:pPr>
            <w:r w:rsidRPr="00297BC5">
              <w:rPr>
                <w:rFonts w:ascii="Arial" w:hAnsi="Arial" w:cs="Arial"/>
                <w:lang w:val="en-GB"/>
              </w:rPr>
              <w:t>111.00</w:t>
            </w:r>
          </w:p>
        </w:tc>
        <w:tc>
          <w:tcPr>
            <w:tcW w:w="990" w:type="dxa"/>
            <w:hideMark/>
          </w:tcPr>
          <w:p w14:paraId="1264D176" w14:textId="77777777" w:rsidR="001E189A" w:rsidRPr="00297BC5" w:rsidRDefault="001E189A" w:rsidP="009E1935">
            <w:pPr>
              <w:rPr>
                <w:rFonts w:ascii="Arial" w:hAnsi="Arial" w:cs="Arial"/>
                <w:lang w:val="en-GB"/>
              </w:rPr>
            </w:pPr>
            <w:r w:rsidRPr="00297BC5">
              <w:rPr>
                <w:rFonts w:ascii="Arial" w:hAnsi="Arial" w:cs="Arial"/>
                <w:lang w:val="en-GB"/>
              </w:rPr>
              <w:t>RD24Z</w:t>
            </w:r>
          </w:p>
        </w:tc>
        <w:tc>
          <w:tcPr>
            <w:tcW w:w="4396" w:type="dxa"/>
            <w:hideMark/>
          </w:tcPr>
          <w:p w14:paraId="40C45D21" w14:textId="77777777" w:rsidR="001E189A" w:rsidRPr="00297BC5" w:rsidRDefault="001E189A" w:rsidP="001E189A">
            <w:pPr>
              <w:rPr>
                <w:rFonts w:ascii="Arial" w:hAnsi="Arial" w:cs="Arial"/>
                <w:iCs/>
                <w:lang w:val="en-GB"/>
              </w:rPr>
            </w:pPr>
            <w:r w:rsidRPr="00297BC5">
              <w:rPr>
                <w:rFonts w:ascii="Arial" w:hAnsi="Arial" w:cs="Arial"/>
                <w:iCs/>
                <w:lang w:val="en-GB"/>
              </w:rPr>
              <w:t>NHS Reference Costs 2015-</w:t>
            </w:r>
            <w:r w:rsidRPr="00297BC5">
              <w:rPr>
                <w:rFonts w:ascii="Arial" w:hAnsi="Arial" w:cs="Arial"/>
                <w:lang w:val="en-GB"/>
              </w:rPr>
              <w:t>2016 [</w:t>
            </w:r>
            <w:r>
              <w:rPr>
                <w:rFonts w:ascii="Arial" w:hAnsi="Arial" w:cs="Arial"/>
                <w:lang w:val="en-GB"/>
              </w:rPr>
              <w:t>2</w:t>
            </w:r>
            <w:r w:rsidRPr="00297BC5">
              <w:rPr>
                <w:rFonts w:ascii="Arial" w:hAnsi="Arial" w:cs="Arial"/>
                <w:lang w:val="en-GB"/>
              </w:rPr>
              <w:t>]</w:t>
            </w:r>
          </w:p>
        </w:tc>
      </w:tr>
      <w:tr w:rsidR="001E189A" w:rsidRPr="00297BC5" w14:paraId="4F186442" w14:textId="77777777" w:rsidTr="009E1935">
        <w:trPr>
          <w:trHeight w:val="402"/>
        </w:trPr>
        <w:tc>
          <w:tcPr>
            <w:tcW w:w="2240" w:type="dxa"/>
            <w:hideMark/>
          </w:tcPr>
          <w:p w14:paraId="4BCEECD9" w14:textId="77777777" w:rsidR="001E189A" w:rsidRPr="00297BC5" w:rsidRDefault="001E189A" w:rsidP="009E1935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297BC5">
              <w:rPr>
                <w:rFonts w:ascii="Arial" w:hAnsi="Arial" w:cs="Arial"/>
                <w:b/>
                <w:bCs/>
                <w:lang w:val="en-GB"/>
              </w:rPr>
              <w:t>MRI Scan (head and orbit with intravenous contrast)</w:t>
            </w:r>
          </w:p>
        </w:tc>
        <w:tc>
          <w:tcPr>
            <w:tcW w:w="1980" w:type="dxa"/>
            <w:hideMark/>
          </w:tcPr>
          <w:p w14:paraId="5C612DA0" w14:textId="77777777" w:rsidR="001E189A" w:rsidRPr="00297BC5" w:rsidRDefault="001E189A" w:rsidP="009E1935">
            <w:pPr>
              <w:rPr>
                <w:rFonts w:ascii="Arial" w:hAnsi="Arial" w:cs="Arial"/>
                <w:lang w:val="en-GB"/>
              </w:rPr>
            </w:pPr>
            <w:r w:rsidRPr="00297BC5">
              <w:rPr>
                <w:rFonts w:ascii="Arial" w:hAnsi="Arial" w:cs="Arial"/>
                <w:lang w:val="en-GB"/>
              </w:rPr>
              <w:t>166.00</w:t>
            </w:r>
          </w:p>
        </w:tc>
        <w:tc>
          <w:tcPr>
            <w:tcW w:w="990" w:type="dxa"/>
            <w:hideMark/>
          </w:tcPr>
          <w:p w14:paraId="17204971" w14:textId="77777777" w:rsidR="001E189A" w:rsidRPr="00297BC5" w:rsidRDefault="001E189A" w:rsidP="009E1935">
            <w:pPr>
              <w:rPr>
                <w:rFonts w:ascii="Arial" w:hAnsi="Arial" w:cs="Arial"/>
                <w:lang w:val="en-GB"/>
              </w:rPr>
            </w:pPr>
            <w:r w:rsidRPr="00297BC5">
              <w:rPr>
                <w:rFonts w:ascii="Arial" w:hAnsi="Arial" w:cs="Arial"/>
                <w:lang w:val="en-GB"/>
              </w:rPr>
              <w:t>RD05Z</w:t>
            </w:r>
          </w:p>
        </w:tc>
        <w:tc>
          <w:tcPr>
            <w:tcW w:w="4396" w:type="dxa"/>
            <w:hideMark/>
          </w:tcPr>
          <w:p w14:paraId="4CAE2042" w14:textId="77777777" w:rsidR="001E189A" w:rsidRPr="00297BC5" w:rsidRDefault="001E189A" w:rsidP="001E189A">
            <w:pPr>
              <w:rPr>
                <w:rFonts w:ascii="Arial" w:hAnsi="Arial" w:cs="Arial"/>
                <w:i/>
                <w:iCs/>
                <w:lang w:val="en-GB"/>
              </w:rPr>
            </w:pPr>
            <w:r w:rsidRPr="00297BC5">
              <w:rPr>
                <w:rFonts w:ascii="Arial" w:hAnsi="Arial" w:cs="Arial"/>
                <w:iCs/>
                <w:lang w:val="en-GB"/>
              </w:rPr>
              <w:t>NHS Reference Costs 2015-</w:t>
            </w:r>
            <w:r w:rsidRPr="00297BC5">
              <w:rPr>
                <w:rFonts w:ascii="Arial" w:hAnsi="Arial" w:cs="Arial"/>
                <w:lang w:val="en-GB"/>
              </w:rPr>
              <w:t>2016 [</w:t>
            </w:r>
            <w:r>
              <w:rPr>
                <w:rFonts w:ascii="Arial" w:hAnsi="Arial" w:cs="Arial"/>
                <w:lang w:val="en-GB"/>
              </w:rPr>
              <w:t>2</w:t>
            </w:r>
            <w:r w:rsidRPr="00297BC5">
              <w:rPr>
                <w:rFonts w:ascii="Arial" w:hAnsi="Arial" w:cs="Arial"/>
                <w:lang w:val="en-GB"/>
              </w:rPr>
              <w:t>]</w:t>
            </w:r>
          </w:p>
        </w:tc>
      </w:tr>
      <w:tr w:rsidR="001E189A" w:rsidRPr="00297BC5" w14:paraId="117F2F57" w14:textId="77777777" w:rsidTr="009E1935">
        <w:trPr>
          <w:trHeight w:val="402"/>
        </w:trPr>
        <w:tc>
          <w:tcPr>
            <w:tcW w:w="2240" w:type="dxa"/>
            <w:hideMark/>
          </w:tcPr>
          <w:p w14:paraId="75CB2179" w14:textId="77777777" w:rsidR="001E189A" w:rsidRPr="00297BC5" w:rsidRDefault="001E189A" w:rsidP="009E1935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297BC5">
              <w:rPr>
                <w:rFonts w:ascii="Arial" w:hAnsi="Arial" w:cs="Arial"/>
                <w:b/>
                <w:bCs/>
                <w:lang w:val="en-GB"/>
              </w:rPr>
              <w:t>Lumbar puncture</w:t>
            </w:r>
          </w:p>
        </w:tc>
        <w:tc>
          <w:tcPr>
            <w:tcW w:w="1980" w:type="dxa"/>
            <w:hideMark/>
          </w:tcPr>
          <w:p w14:paraId="0CD01592" w14:textId="77777777" w:rsidR="001E189A" w:rsidRPr="00297BC5" w:rsidRDefault="001E189A" w:rsidP="009E1935">
            <w:pPr>
              <w:rPr>
                <w:rFonts w:ascii="Arial" w:hAnsi="Arial" w:cs="Arial"/>
                <w:lang w:val="en-GB"/>
              </w:rPr>
            </w:pPr>
            <w:r w:rsidRPr="00297BC5">
              <w:rPr>
                <w:rFonts w:ascii="Arial" w:hAnsi="Arial" w:cs="Arial"/>
                <w:lang w:val="en-GB"/>
              </w:rPr>
              <w:t>664.01</w:t>
            </w:r>
          </w:p>
        </w:tc>
        <w:tc>
          <w:tcPr>
            <w:tcW w:w="990" w:type="dxa"/>
            <w:hideMark/>
          </w:tcPr>
          <w:p w14:paraId="25D84A32" w14:textId="77777777" w:rsidR="001E189A" w:rsidRPr="00297BC5" w:rsidRDefault="001E189A" w:rsidP="009E1935">
            <w:pPr>
              <w:rPr>
                <w:rFonts w:ascii="Arial" w:hAnsi="Arial" w:cs="Arial"/>
                <w:lang w:val="en-GB"/>
              </w:rPr>
            </w:pPr>
            <w:r w:rsidRPr="00297BC5">
              <w:rPr>
                <w:rFonts w:ascii="Arial" w:hAnsi="Arial" w:cs="Arial"/>
                <w:lang w:val="en-GB"/>
              </w:rPr>
              <w:t>AA55</w:t>
            </w:r>
          </w:p>
        </w:tc>
        <w:tc>
          <w:tcPr>
            <w:tcW w:w="4396" w:type="dxa"/>
            <w:hideMark/>
          </w:tcPr>
          <w:p w14:paraId="75A336EE" w14:textId="77777777" w:rsidR="001E189A" w:rsidRPr="00297BC5" w:rsidRDefault="001E189A" w:rsidP="001E189A">
            <w:pPr>
              <w:rPr>
                <w:rFonts w:ascii="Arial" w:hAnsi="Arial" w:cs="Arial"/>
                <w:i/>
                <w:iCs/>
                <w:lang w:val="en-GB"/>
              </w:rPr>
            </w:pPr>
            <w:r w:rsidRPr="00297BC5">
              <w:rPr>
                <w:rFonts w:ascii="Arial" w:hAnsi="Arial" w:cs="Arial"/>
                <w:iCs/>
                <w:lang w:val="en-GB"/>
              </w:rPr>
              <w:t>NHS Reference Costs 2015-</w:t>
            </w:r>
            <w:r w:rsidRPr="00297BC5">
              <w:rPr>
                <w:rFonts w:ascii="Arial" w:hAnsi="Arial" w:cs="Arial"/>
                <w:lang w:val="en-GB"/>
              </w:rPr>
              <w:t>2016 [</w:t>
            </w:r>
            <w:r>
              <w:rPr>
                <w:rFonts w:ascii="Arial" w:hAnsi="Arial" w:cs="Arial"/>
                <w:lang w:val="en-GB"/>
              </w:rPr>
              <w:t>2</w:t>
            </w:r>
            <w:r w:rsidRPr="00297BC5">
              <w:rPr>
                <w:rFonts w:ascii="Arial" w:hAnsi="Arial" w:cs="Arial"/>
                <w:lang w:val="en-GB"/>
              </w:rPr>
              <w:t>]</w:t>
            </w:r>
          </w:p>
        </w:tc>
      </w:tr>
      <w:tr w:rsidR="001E189A" w:rsidRPr="00297BC5" w14:paraId="06BA7341" w14:textId="77777777" w:rsidTr="009E1935">
        <w:trPr>
          <w:trHeight w:val="402"/>
        </w:trPr>
        <w:tc>
          <w:tcPr>
            <w:tcW w:w="2240" w:type="dxa"/>
          </w:tcPr>
          <w:p w14:paraId="5747DF37" w14:textId="77777777" w:rsidR="001E189A" w:rsidRPr="00297BC5" w:rsidRDefault="001E189A" w:rsidP="009E1935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297BC5">
              <w:rPr>
                <w:rFonts w:ascii="Arial" w:hAnsi="Arial" w:cs="Arial"/>
                <w:b/>
                <w:bCs/>
                <w:lang w:val="en-GB"/>
              </w:rPr>
              <w:t>Venography</w:t>
            </w:r>
          </w:p>
        </w:tc>
        <w:tc>
          <w:tcPr>
            <w:tcW w:w="1980" w:type="dxa"/>
            <w:noWrap/>
          </w:tcPr>
          <w:p w14:paraId="7B4B2D2C" w14:textId="77777777" w:rsidR="001E189A" w:rsidRPr="00297BC5" w:rsidRDefault="001E189A" w:rsidP="009E1935">
            <w:pPr>
              <w:rPr>
                <w:rFonts w:ascii="Arial" w:hAnsi="Arial" w:cs="Arial"/>
                <w:lang w:val="en-GB"/>
              </w:rPr>
            </w:pPr>
            <w:r w:rsidRPr="00297BC5">
              <w:rPr>
                <w:rFonts w:ascii="Arial" w:hAnsi="Arial" w:cs="Arial"/>
                <w:lang w:val="en-GB"/>
              </w:rPr>
              <w:t>154.50*</w:t>
            </w:r>
          </w:p>
        </w:tc>
        <w:tc>
          <w:tcPr>
            <w:tcW w:w="990" w:type="dxa"/>
            <w:noWrap/>
          </w:tcPr>
          <w:p w14:paraId="0E10FC48" w14:textId="77777777" w:rsidR="001E189A" w:rsidRPr="00297BC5" w:rsidRDefault="001E189A" w:rsidP="009E1935">
            <w:pPr>
              <w:rPr>
                <w:rFonts w:ascii="Arial" w:hAnsi="Arial" w:cs="Arial"/>
                <w:lang w:val="en-GB"/>
              </w:rPr>
            </w:pPr>
            <w:r w:rsidRPr="00297BC5">
              <w:rPr>
                <w:rFonts w:ascii="Arial" w:hAnsi="Arial" w:cs="Arial"/>
                <w:lang w:val="en-GB"/>
              </w:rPr>
              <w:t>U117 and U119</w:t>
            </w:r>
          </w:p>
        </w:tc>
        <w:tc>
          <w:tcPr>
            <w:tcW w:w="4396" w:type="dxa"/>
          </w:tcPr>
          <w:p w14:paraId="3CAAFD0B" w14:textId="77777777" w:rsidR="001E189A" w:rsidRPr="00297BC5" w:rsidRDefault="001E189A" w:rsidP="001E189A">
            <w:pPr>
              <w:rPr>
                <w:rFonts w:ascii="Arial" w:hAnsi="Arial" w:cs="Arial"/>
                <w:i/>
                <w:iCs/>
                <w:lang w:val="en-GB"/>
              </w:rPr>
            </w:pPr>
            <w:r w:rsidRPr="00297BC5">
              <w:rPr>
                <w:rFonts w:ascii="Arial" w:hAnsi="Arial" w:cs="Arial"/>
                <w:iCs/>
                <w:lang w:val="en-GB"/>
              </w:rPr>
              <w:t>NHS Reference Costs 2015-</w:t>
            </w:r>
            <w:r>
              <w:rPr>
                <w:rFonts w:ascii="Arial" w:hAnsi="Arial" w:cs="Arial"/>
                <w:lang w:val="en-GB"/>
              </w:rPr>
              <w:t>2016 [2</w:t>
            </w:r>
            <w:r w:rsidRPr="00297BC5">
              <w:rPr>
                <w:rFonts w:ascii="Arial" w:hAnsi="Arial" w:cs="Arial"/>
                <w:lang w:val="en-GB"/>
              </w:rPr>
              <w:t>]</w:t>
            </w:r>
          </w:p>
        </w:tc>
      </w:tr>
      <w:tr w:rsidR="001E189A" w:rsidRPr="00297BC5" w14:paraId="63E67F1D" w14:textId="77777777" w:rsidTr="009E1935">
        <w:trPr>
          <w:trHeight w:val="402"/>
        </w:trPr>
        <w:tc>
          <w:tcPr>
            <w:tcW w:w="2240" w:type="dxa"/>
            <w:hideMark/>
          </w:tcPr>
          <w:p w14:paraId="39E43970" w14:textId="77777777" w:rsidR="001E189A" w:rsidRPr="00297BC5" w:rsidRDefault="001E189A" w:rsidP="009E1935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297BC5">
              <w:rPr>
                <w:rFonts w:ascii="Arial" w:hAnsi="Arial" w:cs="Arial"/>
                <w:b/>
                <w:bCs/>
                <w:lang w:val="en-GB"/>
              </w:rPr>
              <w:t>Ophthalmology visit (led by consultant)</w:t>
            </w:r>
          </w:p>
        </w:tc>
        <w:tc>
          <w:tcPr>
            <w:tcW w:w="1980" w:type="dxa"/>
            <w:noWrap/>
            <w:hideMark/>
          </w:tcPr>
          <w:p w14:paraId="037C59B4" w14:textId="77777777" w:rsidR="001E189A" w:rsidRPr="00297BC5" w:rsidRDefault="001E189A" w:rsidP="009E1935">
            <w:pPr>
              <w:rPr>
                <w:rFonts w:ascii="Arial" w:hAnsi="Arial" w:cs="Arial"/>
                <w:lang w:val="en-GB"/>
              </w:rPr>
            </w:pPr>
            <w:r w:rsidRPr="00297BC5">
              <w:rPr>
                <w:rFonts w:ascii="Arial" w:hAnsi="Arial" w:cs="Arial"/>
                <w:lang w:val="en-GB"/>
              </w:rPr>
              <w:t>94.18</w:t>
            </w:r>
          </w:p>
        </w:tc>
        <w:tc>
          <w:tcPr>
            <w:tcW w:w="990" w:type="dxa"/>
            <w:noWrap/>
            <w:hideMark/>
          </w:tcPr>
          <w:p w14:paraId="548A03F7" w14:textId="77777777" w:rsidR="001E189A" w:rsidRPr="00297BC5" w:rsidRDefault="001E189A" w:rsidP="009E1935">
            <w:pPr>
              <w:rPr>
                <w:rFonts w:ascii="Arial" w:hAnsi="Arial" w:cs="Arial"/>
                <w:lang w:val="en-GB"/>
              </w:rPr>
            </w:pPr>
            <w:r w:rsidRPr="00297BC5">
              <w:rPr>
                <w:rFonts w:ascii="Arial" w:hAnsi="Arial" w:cs="Arial"/>
                <w:lang w:val="en-GB"/>
              </w:rPr>
              <w:t>130</w:t>
            </w:r>
          </w:p>
        </w:tc>
        <w:tc>
          <w:tcPr>
            <w:tcW w:w="4396" w:type="dxa"/>
            <w:hideMark/>
          </w:tcPr>
          <w:p w14:paraId="4DC6EFB3" w14:textId="77777777" w:rsidR="001E189A" w:rsidRPr="00297BC5" w:rsidRDefault="001E189A" w:rsidP="001E189A">
            <w:pPr>
              <w:rPr>
                <w:rFonts w:ascii="Arial" w:hAnsi="Arial" w:cs="Arial"/>
                <w:i/>
                <w:iCs/>
                <w:lang w:val="en-GB"/>
              </w:rPr>
            </w:pPr>
            <w:r w:rsidRPr="00297BC5">
              <w:rPr>
                <w:rFonts w:ascii="Arial" w:hAnsi="Arial" w:cs="Arial"/>
                <w:iCs/>
                <w:lang w:val="en-GB"/>
              </w:rPr>
              <w:t>NHS Reference Costs 2015-</w:t>
            </w:r>
            <w:r>
              <w:rPr>
                <w:rFonts w:ascii="Arial" w:hAnsi="Arial" w:cs="Arial"/>
                <w:lang w:val="en-GB"/>
              </w:rPr>
              <w:t>2016 [2</w:t>
            </w:r>
            <w:r w:rsidRPr="00297BC5">
              <w:rPr>
                <w:rFonts w:ascii="Arial" w:hAnsi="Arial" w:cs="Arial"/>
                <w:lang w:val="en-GB"/>
              </w:rPr>
              <w:t>]</w:t>
            </w:r>
          </w:p>
        </w:tc>
      </w:tr>
      <w:tr w:rsidR="001E189A" w:rsidRPr="00297BC5" w14:paraId="128CC077" w14:textId="77777777" w:rsidTr="009E1935">
        <w:trPr>
          <w:trHeight w:val="402"/>
        </w:trPr>
        <w:tc>
          <w:tcPr>
            <w:tcW w:w="2240" w:type="dxa"/>
            <w:hideMark/>
          </w:tcPr>
          <w:p w14:paraId="1CA77A9E" w14:textId="77777777" w:rsidR="001E189A" w:rsidRPr="00297BC5" w:rsidRDefault="001E189A" w:rsidP="009E1935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297BC5">
              <w:rPr>
                <w:rFonts w:ascii="Arial" w:hAnsi="Arial" w:cs="Arial"/>
                <w:b/>
                <w:bCs/>
                <w:lang w:val="en-GB"/>
              </w:rPr>
              <w:t>Neurology (led by consultant)</w:t>
            </w:r>
          </w:p>
        </w:tc>
        <w:tc>
          <w:tcPr>
            <w:tcW w:w="1980" w:type="dxa"/>
            <w:noWrap/>
            <w:hideMark/>
          </w:tcPr>
          <w:p w14:paraId="6017B545" w14:textId="77777777" w:rsidR="001E189A" w:rsidRPr="00297BC5" w:rsidRDefault="001E189A" w:rsidP="009E1935">
            <w:pPr>
              <w:rPr>
                <w:rFonts w:ascii="Arial" w:hAnsi="Arial" w:cs="Arial"/>
                <w:lang w:val="en-GB"/>
              </w:rPr>
            </w:pPr>
            <w:r w:rsidRPr="00297BC5">
              <w:rPr>
                <w:rFonts w:ascii="Arial" w:hAnsi="Arial" w:cs="Arial"/>
                <w:lang w:val="en-GB"/>
              </w:rPr>
              <w:t>178.94</w:t>
            </w:r>
          </w:p>
        </w:tc>
        <w:tc>
          <w:tcPr>
            <w:tcW w:w="990" w:type="dxa"/>
            <w:noWrap/>
            <w:hideMark/>
          </w:tcPr>
          <w:p w14:paraId="089208EA" w14:textId="77777777" w:rsidR="001E189A" w:rsidRPr="00297BC5" w:rsidRDefault="001E189A" w:rsidP="009E1935">
            <w:pPr>
              <w:rPr>
                <w:rFonts w:ascii="Arial" w:hAnsi="Arial" w:cs="Arial"/>
                <w:lang w:val="en-GB"/>
              </w:rPr>
            </w:pPr>
            <w:r w:rsidRPr="00297BC5">
              <w:rPr>
                <w:rFonts w:ascii="Arial" w:hAnsi="Arial" w:cs="Arial"/>
                <w:lang w:val="en-GB"/>
              </w:rPr>
              <w:t>400</w:t>
            </w:r>
          </w:p>
        </w:tc>
        <w:tc>
          <w:tcPr>
            <w:tcW w:w="4396" w:type="dxa"/>
            <w:hideMark/>
          </w:tcPr>
          <w:p w14:paraId="656C9B40" w14:textId="77777777" w:rsidR="001E189A" w:rsidRPr="00297BC5" w:rsidRDefault="001E189A" w:rsidP="001E189A">
            <w:pPr>
              <w:rPr>
                <w:rFonts w:ascii="Arial" w:hAnsi="Arial" w:cs="Arial"/>
                <w:i/>
                <w:iCs/>
                <w:lang w:val="en-GB"/>
              </w:rPr>
            </w:pPr>
            <w:r w:rsidRPr="00297BC5">
              <w:rPr>
                <w:rFonts w:ascii="Arial" w:hAnsi="Arial" w:cs="Arial"/>
                <w:iCs/>
                <w:lang w:val="en-GB"/>
              </w:rPr>
              <w:t>NHS Reference Costs 2015-</w:t>
            </w:r>
            <w:r>
              <w:rPr>
                <w:rFonts w:ascii="Arial" w:hAnsi="Arial" w:cs="Arial"/>
                <w:lang w:val="en-GB"/>
              </w:rPr>
              <w:t>2016 [2</w:t>
            </w:r>
            <w:r w:rsidRPr="00297BC5">
              <w:rPr>
                <w:rFonts w:ascii="Arial" w:hAnsi="Arial" w:cs="Arial"/>
                <w:lang w:val="en-GB"/>
              </w:rPr>
              <w:t>]</w:t>
            </w:r>
          </w:p>
        </w:tc>
      </w:tr>
      <w:tr w:rsidR="001E189A" w:rsidRPr="00297BC5" w14:paraId="375BFCD5" w14:textId="77777777" w:rsidTr="009E1935">
        <w:trPr>
          <w:trHeight w:val="402"/>
        </w:trPr>
        <w:tc>
          <w:tcPr>
            <w:tcW w:w="2240" w:type="dxa"/>
            <w:hideMark/>
          </w:tcPr>
          <w:p w14:paraId="3CC06362" w14:textId="77777777" w:rsidR="001E189A" w:rsidRPr="00297BC5" w:rsidRDefault="001E189A" w:rsidP="009E1935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297BC5">
              <w:rPr>
                <w:rFonts w:ascii="Arial" w:hAnsi="Arial" w:cs="Arial"/>
                <w:b/>
                <w:bCs/>
                <w:lang w:val="en-GB"/>
              </w:rPr>
              <w:t>Neurosurgery(led by consultant)</w:t>
            </w:r>
          </w:p>
        </w:tc>
        <w:tc>
          <w:tcPr>
            <w:tcW w:w="1980" w:type="dxa"/>
            <w:noWrap/>
            <w:hideMark/>
          </w:tcPr>
          <w:p w14:paraId="3BB16B63" w14:textId="77777777" w:rsidR="001E189A" w:rsidRPr="00297BC5" w:rsidRDefault="001E189A" w:rsidP="009E1935">
            <w:pPr>
              <w:rPr>
                <w:rFonts w:ascii="Arial" w:hAnsi="Arial" w:cs="Arial"/>
                <w:lang w:val="en-GB"/>
              </w:rPr>
            </w:pPr>
            <w:r w:rsidRPr="00297BC5">
              <w:rPr>
                <w:rFonts w:ascii="Arial" w:hAnsi="Arial" w:cs="Arial"/>
                <w:lang w:val="en-GB"/>
              </w:rPr>
              <w:t>204.31</w:t>
            </w:r>
          </w:p>
        </w:tc>
        <w:tc>
          <w:tcPr>
            <w:tcW w:w="990" w:type="dxa"/>
            <w:noWrap/>
            <w:hideMark/>
          </w:tcPr>
          <w:p w14:paraId="20718511" w14:textId="77777777" w:rsidR="001E189A" w:rsidRPr="00297BC5" w:rsidRDefault="001E189A" w:rsidP="009E1935">
            <w:pPr>
              <w:rPr>
                <w:rFonts w:ascii="Arial" w:hAnsi="Arial" w:cs="Arial"/>
                <w:lang w:val="en-GB"/>
              </w:rPr>
            </w:pPr>
            <w:r w:rsidRPr="00297BC5">
              <w:rPr>
                <w:rFonts w:ascii="Arial" w:hAnsi="Arial" w:cs="Arial"/>
                <w:lang w:val="en-GB"/>
              </w:rPr>
              <w:t>150</w:t>
            </w:r>
          </w:p>
        </w:tc>
        <w:tc>
          <w:tcPr>
            <w:tcW w:w="4396" w:type="dxa"/>
            <w:hideMark/>
          </w:tcPr>
          <w:p w14:paraId="3E0A9752" w14:textId="77777777" w:rsidR="001E189A" w:rsidRPr="00297BC5" w:rsidRDefault="001E189A" w:rsidP="001E189A">
            <w:pPr>
              <w:rPr>
                <w:rFonts w:ascii="Arial" w:hAnsi="Arial" w:cs="Arial"/>
                <w:i/>
                <w:iCs/>
                <w:lang w:val="en-GB"/>
              </w:rPr>
            </w:pPr>
            <w:r w:rsidRPr="00297BC5">
              <w:rPr>
                <w:rFonts w:ascii="Arial" w:hAnsi="Arial" w:cs="Arial"/>
                <w:iCs/>
                <w:lang w:val="en-GB"/>
              </w:rPr>
              <w:t>NHS Reference Costs 2015-</w:t>
            </w:r>
            <w:r w:rsidRPr="00297BC5">
              <w:rPr>
                <w:rFonts w:ascii="Arial" w:hAnsi="Arial" w:cs="Arial"/>
                <w:lang w:val="en-GB"/>
              </w:rPr>
              <w:t>2016 [</w:t>
            </w:r>
            <w:r>
              <w:rPr>
                <w:rFonts w:ascii="Arial" w:hAnsi="Arial" w:cs="Arial"/>
                <w:lang w:val="en-GB"/>
              </w:rPr>
              <w:t>2</w:t>
            </w:r>
            <w:r w:rsidRPr="00297BC5">
              <w:rPr>
                <w:rFonts w:ascii="Arial" w:hAnsi="Arial" w:cs="Arial"/>
                <w:lang w:val="en-GB"/>
              </w:rPr>
              <w:t>]</w:t>
            </w:r>
          </w:p>
        </w:tc>
      </w:tr>
      <w:tr w:rsidR="001E189A" w:rsidRPr="00297BC5" w14:paraId="555CB1C4" w14:textId="77777777" w:rsidTr="009E1935">
        <w:trPr>
          <w:trHeight w:val="402"/>
        </w:trPr>
        <w:tc>
          <w:tcPr>
            <w:tcW w:w="2240" w:type="dxa"/>
            <w:hideMark/>
          </w:tcPr>
          <w:p w14:paraId="5EFF3B43" w14:textId="77777777" w:rsidR="001E189A" w:rsidRPr="00297BC5" w:rsidRDefault="001E189A" w:rsidP="009E1935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297BC5">
              <w:rPr>
                <w:rFonts w:ascii="Arial" w:hAnsi="Arial" w:cs="Arial"/>
                <w:b/>
                <w:bCs/>
                <w:lang w:val="en-GB"/>
              </w:rPr>
              <w:t>Optical Coherence tomography  (OCT) scan</w:t>
            </w:r>
          </w:p>
        </w:tc>
        <w:tc>
          <w:tcPr>
            <w:tcW w:w="1980" w:type="dxa"/>
            <w:hideMark/>
          </w:tcPr>
          <w:p w14:paraId="009168EA" w14:textId="77777777" w:rsidR="001E189A" w:rsidRPr="00297BC5" w:rsidRDefault="001E189A" w:rsidP="009E1935">
            <w:pPr>
              <w:rPr>
                <w:rFonts w:ascii="Arial" w:hAnsi="Arial" w:cs="Arial"/>
                <w:lang w:val="en-GB"/>
              </w:rPr>
            </w:pPr>
            <w:r w:rsidRPr="00297BC5">
              <w:rPr>
                <w:rFonts w:ascii="Arial" w:hAnsi="Arial" w:cs="Arial"/>
                <w:lang w:val="en-GB"/>
              </w:rPr>
              <w:t>52.94</w:t>
            </w:r>
          </w:p>
        </w:tc>
        <w:tc>
          <w:tcPr>
            <w:tcW w:w="990" w:type="dxa"/>
            <w:hideMark/>
          </w:tcPr>
          <w:p w14:paraId="657277E0" w14:textId="77777777" w:rsidR="001E189A" w:rsidRPr="00297BC5" w:rsidRDefault="001E189A" w:rsidP="009E1935">
            <w:pPr>
              <w:rPr>
                <w:rFonts w:ascii="Arial" w:hAnsi="Arial" w:cs="Arial"/>
                <w:lang w:val="en-GB"/>
              </w:rPr>
            </w:pPr>
            <w:r w:rsidRPr="00297BC5">
              <w:rPr>
                <w:rFonts w:ascii="Arial" w:hAnsi="Arial" w:cs="Arial"/>
                <w:lang w:val="en-GB"/>
              </w:rPr>
              <w:t>RD40Z</w:t>
            </w:r>
          </w:p>
        </w:tc>
        <w:tc>
          <w:tcPr>
            <w:tcW w:w="4396" w:type="dxa"/>
            <w:hideMark/>
          </w:tcPr>
          <w:p w14:paraId="736DC648" w14:textId="77777777" w:rsidR="001E189A" w:rsidRPr="00297BC5" w:rsidRDefault="001E189A" w:rsidP="001E189A">
            <w:pPr>
              <w:rPr>
                <w:rFonts w:ascii="Arial" w:hAnsi="Arial" w:cs="Arial"/>
                <w:i/>
                <w:iCs/>
                <w:lang w:val="en-GB"/>
              </w:rPr>
            </w:pPr>
            <w:r w:rsidRPr="00297BC5">
              <w:rPr>
                <w:rFonts w:ascii="Arial" w:hAnsi="Arial" w:cs="Arial"/>
                <w:iCs/>
                <w:lang w:val="en-GB"/>
              </w:rPr>
              <w:t>NHS Reference Costs 2015-</w:t>
            </w:r>
            <w:r w:rsidRPr="00297BC5">
              <w:rPr>
                <w:rFonts w:ascii="Arial" w:hAnsi="Arial" w:cs="Arial"/>
                <w:lang w:val="en-GB"/>
              </w:rPr>
              <w:t>2016 [</w:t>
            </w:r>
            <w:r>
              <w:rPr>
                <w:rFonts w:ascii="Arial" w:hAnsi="Arial" w:cs="Arial"/>
                <w:lang w:val="en-GB"/>
              </w:rPr>
              <w:t>2</w:t>
            </w:r>
            <w:r w:rsidRPr="00297BC5">
              <w:rPr>
                <w:rFonts w:ascii="Arial" w:hAnsi="Arial" w:cs="Arial"/>
                <w:lang w:val="en-GB"/>
              </w:rPr>
              <w:t>]</w:t>
            </w:r>
          </w:p>
        </w:tc>
      </w:tr>
      <w:tr w:rsidR="001E189A" w:rsidRPr="00297BC5" w14:paraId="499809C8" w14:textId="77777777" w:rsidTr="009E1935">
        <w:trPr>
          <w:trHeight w:val="402"/>
        </w:trPr>
        <w:tc>
          <w:tcPr>
            <w:tcW w:w="2240" w:type="dxa"/>
            <w:hideMark/>
          </w:tcPr>
          <w:p w14:paraId="601C7E8C" w14:textId="77777777" w:rsidR="001E189A" w:rsidRPr="00297BC5" w:rsidRDefault="001E189A" w:rsidP="009E1935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297BC5">
              <w:rPr>
                <w:rFonts w:ascii="Arial" w:hAnsi="Arial" w:cs="Arial"/>
                <w:b/>
                <w:bCs/>
                <w:lang w:val="en-GB"/>
              </w:rPr>
              <w:t>Humphrey visual field</w:t>
            </w:r>
          </w:p>
        </w:tc>
        <w:tc>
          <w:tcPr>
            <w:tcW w:w="1980" w:type="dxa"/>
            <w:hideMark/>
          </w:tcPr>
          <w:p w14:paraId="402FB29A" w14:textId="77777777" w:rsidR="001E189A" w:rsidRPr="00297BC5" w:rsidRDefault="001E189A" w:rsidP="009E1935">
            <w:pPr>
              <w:rPr>
                <w:rFonts w:ascii="Arial" w:hAnsi="Arial" w:cs="Arial"/>
                <w:lang w:val="en-GB"/>
              </w:rPr>
            </w:pPr>
            <w:r w:rsidRPr="00297BC5">
              <w:rPr>
                <w:rFonts w:ascii="Arial" w:hAnsi="Arial" w:cs="Arial"/>
                <w:lang w:val="en-GB"/>
              </w:rPr>
              <w:t>Included in Ophthalmology outpatient cost</w:t>
            </w:r>
          </w:p>
        </w:tc>
        <w:tc>
          <w:tcPr>
            <w:tcW w:w="990" w:type="dxa"/>
            <w:hideMark/>
          </w:tcPr>
          <w:p w14:paraId="00E38D73" w14:textId="77777777" w:rsidR="001E189A" w:rsidRPr="00297BC5" w:rsidRDefault="001E189A" w:rsidP="009E1935">
            <w:pPr>
              <w:rPr>
                <w:rFonts w:ascii="Arial" w:hAnsi="Arial" w:cs="Arial"/>
                <w:lang w:val="en-GB"/>
              </w:rPr>
            </w:pPr>
            <w:r w:rsidRPr="00297BC5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4396" w:type="dxa"/>
            <w:hideMark/>
          </w:tcPr>
          <w:p w14:paraId="34B61D8A" w14:textId="77777777" w:rsidR="001E189A" w:rsidRPr="00297BC5" w:rsidRDefault="001E189A" w:rsidP="001E189A">
            <w:pPr>
              <w:rPr>
                <w:rFonts w:ascii="Arial" w:hAnsi="Arial" w:cs="Arial"/>
                <w:i/>
                <w:iCs/>
                <w:lang w:val="en-GB"/>
              </w:rPr>
            </w:pPr>
            <w:r w:rsidRPr="00297BC5">
              <w:rPr>
                <w:rFonts w:ascii="Arial" w:hAnsi="Arial" w:cs="Arial"/>
                <w:iCs/>
                <w:lang w:val="en-GB"/>
              </w:rPr>
              <w:t>NHS Reference Costs 2015-</w:t>
            </w:r>
            <w:r>
              <w:rPr>
                <w:rFonts w:ascii="Arial" w:hAnsi="Arial" w:cs="Arial"/>
                <w:lang w:val="en-GB"/>
              </w:rPr>
              <w:t>2016 [2</w:t>
            </w:r>
            <w:r w:rsidRPr="00297BC5">
              <w:rPr>
                <w:rFonts w:ascii="Arial" w:hAnsi="Arial" w:cs="Arial"/>
                <w:lang w:val="en-GB"/>
              </w:rPr>
              <w:t>]</w:t>
            </w:r>
          </w:p>
        </w:tc>
      </w:tr>
      <w:tr w:rsidR="001E189A" w:rsidRPr="00297BC5" w14:paraId="7F4A6B8B" w14:textId="77777777" w:rsidTr="009E1935">
        <w:trPr>
          <w:trHeight w:val="402"/>
        </w:trPr>
        <w:tc>
          <w:tcPr>
            <w:tcW w:w="2240" w:type="dxa"/>
            <w:hideMark/>
          </w:tcPr>
          <w:p w14:paraId="68BC0A0B" w14:textId="77777777" w:rsidR="001E189A" w:rsidRPr="00297BC5" w:rsidRDefault="001E189A" w:rsidP="009E1935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297BC5">
              <w:rPr>
                <w:rFonts w:ascii="Arial" w:hAnsi="Arial" w:cs="Arial"/>
                <w:b/>
                <w:bCs/>
                <w:lang w:val="en-GB"/>
              </w:rPr>
              <w:t>Excess bed day</w:t>
            </w:r>
          </w:p>
        </w:tc>
        <w:tc>
          <w:tcPr>
            <w:tcW w:w="1980" w:type="dxa"/>
            <w:hideMark/>
          </w:tcPr>
          <w:p w14:paraId="10DA3BFD" w14:textId="77777777" w:rsidR="001E189A" w:rsidRPr="00297BC5" w:rsidRDefault="001E189A" w:rsidP="009E1935">
            <w:pPr>
              <w:rPr>
                <w:rFonts w:ascii="Arial" w:hAnsi="Arial" w:cs="Arial"/>
                <w:lang w:val="en-GB"/>
              </w:rPr>
            </w:pPr>
            <w:r w:rsidRPr="00297BC5">
              <w:rPr>
                <w:rFonts w:ascii="Arial" w:hAnsi="Arial" w:cs="Arial"/>
                <w:lang w:val="en-GB"/>
              </w:rPr>
              <w:t>306.00</w:t>
            </w:r>
          </w:p>
        </w:tc>
        <w:tc>
          <w:tcPr>
            <w:tcW w:w="990" w:type="dxa"/>
            <w:hideMark/>
          </w:tcPr>
          <w:p w14:paraId="1F3C1348" w14:textId="77777777" w:rsidR="001E189A" w:rsidRPr="00297BC5" w:rsidRDefault="001E189A" w:rsidP="009E1935">
            <w:pPr>
              <w:rPr>
                <w:rFonts w:ascii="Arial" w:hAnsi="Arial" w:cs="Arial"/>
                <w:lang w:val="en-GB"/>
              </w:rPr>
            </w:pPr>
            <w:r w:rsidRPr="00297BC5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4396" w:type="dxa"/>
            <w:hideMark/>
          </w:tcPr>
          <w:p w14:paraId="5EBC77BD" w14:textId="77777777" w:rsidR="001E189A" w:rsidRPr="00297BC5" w:rsidRDefault="001E189A" w:rsidP="001E189A">
            <w:pPr>
              <w:rPr>
                <w:rFonts w:ascii="Arial" w:hAnsi="Arial" w:cs="Arial"/>
                <w:i/>
                <w:iCs/>
                <w:lang w:val="en-GB"/>
              </w:rPr>
            </w:pPr>
            <w:r w:rsidRPr="00297BC5">
              <w:rPr>
                <w:rFonts w:ascii="Arial" w:hAnsi="Arial" w:cs="Arial"/>
                <w:iCs/>
                <w:lang w:val="en-GB"/>
              </w:rPr>
              <w:t>NHS Reference Costs 2015-</w:t>
            </w:r>
            <w:r>
              <w:rPr>
                <w:rFonts w:ascii="Arial" w:hAnsi="Arial" w:cs="Arial"/>
                <w:lang w:val="en-GB"/>
              </w:rPr>
              <w:t>2016 [2</w:t>
            </w:r>
            <w:r w:rsidRPr="00297BC5">
              <w:rPr>
                <w:rFonts w:ascii="Arial" w:hAnsi="Arial" w:cs="Arial"/>
                <w:lang w:val="en-GB"/>
              </w:rPr>
              <w:t>]</w:t>
            </w:r>
          </w:p>
        </w:tc>
      </w:tr>
      <w:tr w:rsidR="001E189A" w:rsidRPr="00297BC5" w14:paraId="77D1E386" w14:textId="77777777" w:rsidTr="009E1935">
        <w:trPr>
          <w:trHeight w:val="402"/>
        </w:trPr>
        <w:tc>
          <w:tcPr>
            <w:tcW w:w="2240" w:type="dxa"/>
            <w:hideMark/>
          </w:tcPr>
          <w:p w14:paraId="650CA430" w14:textId="77777777" w:rsidR="001E189A" w:rsidRPr="00297BC5" w:rsidRDefault="001E189A" w:rsidP="009E1935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297BC5">
              <w:rPr>
                <w:rFonts w:ascii="Arial" w:hAnsi="Arial" w:cs="Arial"/>
                <w:b/>
                <w:bCs/>
                <w:lang w:val="en-GB"/>
              </w:rPr>
              <w:t>Acetazolamide (cost per year)</w:t>
            </w:r>
          </w:p>
        </w:tc>
        <w:tc>
          <w:tcPr>
            <w:tcW w:w="1980" w:type="dxa"/>
            <w:hideMark/>
          </w:tcPr>
          <w:p w14:paraId="3103A679" w14:textId="77777777" w:rsidR="001E189A" w:rsidRPr="00297BC5" w:rsidRDefault="001E189A" w:rsidP="009E1935">
            <w:pPr>
              <w:rPr>
                <w:rFonts w:ascii="Arial" w:hAnsi="Arial" w:cs="Arial"/>
                <w:lang w:val="en-GB"/>
              </w:rPr>
            </w:pPr>
            <w:r w:rsidRPr="00297BC5">
              <w:rPr>
                <w:rFonts w:ascii="Arial" w:hAnsi="Arial" w:cs="Arial"/>
                <w:lang w:val="en-GB"/>
              </w:rPr>
              <w:t>663.20</w:t>
            </w:r>
          </w:p>
        </w:tc>
        <w:tc>
          <w:tcPr>
            <w:tcW w:w="990" w:type="dxa"/>
            <w:hideMark/>
          </w:tcPr>
          <w:p w14:paraId="74162C0C" w14:textId="77777777" w:rsidR="001E189A" w:rsidRPr="00297BC5" w:rsidRDefault="001E189A" w:rsidP="009E1935">
            <w:pPr>
              <w:rPr>
                <w:rFonts w:ascii="Arial" w:hAnsi="Arial" w:cs="Arial"/>
                <w:lang w:val="en-GB"/>
              </w:rPr>
            </w:pPr>
            <w:r w:rsidRPr="00297BC5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4396" w:type="dxa"/>
            <w:hideMark/>
          </w:tcPr>
          <w:p w14:paraId="11A4BC20" w14:textId="77777777" w:rsidR="001E189A" w:rsidRPr="00297BC5" w:rsidRDefault="001E189A" w:rsidP="009E1935">
            <w:pPr>
              <w:rPr>
                <w:rFonts w:ascii="Arial" w:hAnsi="Arial" w:cs="Arial"/>
                <w:lang w:val="en-GB"/>
              </w:rPr>
            </w:pPr>
            <w:r w:rsidRPr="00297BC5">
              <w:rPr>
                <w:rFonts w:ascii="Arial" w:hAnsi="Arial" w:cs="Arial"/>
                <w:lang w:val="en-GB"/>
              </w:rPr>
              <w:t>Br</w:t>
            </w:r>
            <w:r>
              <w:rPr>
                <w:rFonts w:ascii="Arial" w:hAnsi="Arial" w:cs="Arial"/>
                <w:lang w:val="en-GB"/>
              </w:rPr>
              <w:t>itish National Formulary 2016 [3</w:t>
            </w:r>
            <w:r w:rsidRPr="00297BC5">
              <w:rPr>
                <w:rFonts w:ascii="Arial" w:hAnsi="Arial" w:cs="Arial"/>
                <w:lang w:val="en-GB"/>
              </w:rPr>
              <w:t>]</w:t>
            </w:r>
          </w:p>
        </w:tc>
      </w:tr>
      <w:tr w:rsidR="001E189A" w:rsidRPr="00297BC5" w14:paraId="33A14793" w14:textId="77777777" w:rsidTr="009E1935">
        <w:trPr>
          <w:trHeight w:val="402"/>
        </w:trPr>
        <w:tc>
          <w:tcPr>
            <w:tcW w:w="2240" w:type="dxa"/>
            <w:hideMark/>
          </w:tcPr>
          <w:p w14:paraId="4A128BF5" w14:textId="77777777" w:rsidR="001E189A" w:rsidRPr="00297BC5" w:rsidRDefault="001E189A" w:rsidP="009E1935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297BC5">
              <w:rPr>
                <w:rFonts w:ascii="Arial" w:hAnsi="Arial" w:cs="Arial"/>
                <w:b/>
                <w:bCs/>
                <w:lang w:val="en-GB"/>
              </w:rPr>
              <w:t>Lumbar Peritoneal Shunt (LPS)</w:t>
            </w:r>
          </w:p>
        </w:tc>
        <w:tc>
          <w:tcPr>
            <w:tcW w:w="1980" w:type="dxa"/>
            <w:hideMark/>
          </w:tcPr>
          <w:p w14:paraId="44900EA5" w14:textId="77777777" w:rsidR="001E189A" w:rsidRPr="00297BC5" w:rsidRDefault="001E189A" w:rsidP="009E1935">
            <w:pPr>
              <w:rPr>
                <w:rFonts w:ascii="Arial" w:hAnsi="Arial" w:cs="Arial"/>
                <w:lang w:val="en-GB"/>
              </w:rPr>
            </w:pPr>
            <w:r w:rsidRPr="00297BC5">
              <w:rPr>
                <w:rFonts w:ascii="Arial" w:hAnsi="Arial" w:cs="Arial"/>
                <w:lang w:val="en-GB"/>
              </w:rPr>
              <w:t>4344.99</w:t>
            </w:r>
          </w:p>
        </w:tc>
        <w:tc>
          <w:tcPr>
            <w:tcW w:w="990" w:type="dxa"/>
            <w:noWrap/>
            <w:hideMark/>
          </w:tcPr>
          <w:p w14:paraId="658EA535" w14:textId="77777777" w:rsidR="001E189A" w:rsidRPr="00297BC5" w:rsidRDefault="001E189A" w:rsidP="009E1935">
            <w:pPr>
              <w:rPr>
                <w:rFonts w:ascii="Arial" w:hAnsi="Arial" w:cs="Arial"/>
                <w:lang w:val="en-GB"/>
              </w:rPr>
            </w:pPr>
            <w:r w:rsidRPr="00297BC5">
              <w:rPr>
                <w:rFonts w:ascii="Arial" w:hAnsi="Arial" w:cs="Arial"/>
                <w:lang w:val="en-GB"/>
              </w:rPr>
              <w:t>HC71Z</w:t>
            </w:r>
          </w:p>
        </w:tc>
        <w:tc>
          <w:tcPr>
            <w:tcW w:w="4396" w:type="dxa"/>
            <w:hideMark/>
          </w:tcPr>
          <w:p w14:paraId="2C64D738" w14:textId="77777777" w:rsidR="001E189A" w:rsidRPr="00297BC5" w:rsidRDefault="001E189A" w:rsidP="001E189A">
            <w:pPr>
              <w:rPr>
                <w:rFonts w:ascii="Arial" w:hAnsi="Arial" w:cs="Arial"/>
                <w:i/>
                <w:iCs/>
                <w:lang w:val="en-GB"/>
              </w:rPr>
            </w:pPr>
            <w:r w:rsidRPr="00297BC5">
              <w:rPr>
                <w:rFonts w:ascii="Arial" w:hAnsi="Arial" w:cs="Arial"/>
                <w:iCs/>
                <w:lang w:val="en-GB"/>
              </w:rPr>
              <w:t>NHS Reference Costs 2015-</w:t>
            </w:r>
            <w:r>
              <w:rPr>
                <w:rFonts w:ascii="Arial" w:hAnsi="Arial" w:cs="Arial"/>
                <w:lang w:val="en-GB"/>
              </w:rPr>
              <w:t>2016 [2</w:t>
            </w:r>
            <w:r w:rsidRPr="00297BC5">
              <w:rPr>
                <w:rFonts w:ascii="Arial" w:hAnsi="Arial" w:cs="Arial"/>
                <w:lang w:val="en-GB"/>
              </w:rPr>
              <w:t>]</w:t>
            </w:r>
          </w:p>
        </w:tc>
      </w:tr>
      <w:tr w:rsidR="001E189A" w:rsidRPr="00297BC5" w14:paraId="3E4C9E81" w14:textId="77777777" w:rsidTr="009E1935">
        <w:trPr>
          <w:trHeight w:val="402"/>
        </w:trPr>
        <w:tc>
          <w:tcPr>
            <w:tcW w:w="2240" w:type="dxa"/>
            <w:hideMark/>
          </w:tcPr>
          <w:p w14:paraId="4D43B023" w14:textId="77777777" w:rsidR="001E189A" w:rsidRPr="00297BC5" w:rsidRDefault="001E189A" w:rsidP="009E1935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297BC5">
              <w:rPr>
                <w:rFonts w:ascii="Arial" w:hAnsi="Arial" w:cs="Arial"/>
                <w:b/>
                <w:bCs/>
                <w:lang w:val="en-GB"/>
              </w:rPr>
              <w:t>Ventricular Peritoneal Shunt (VPS)</w:t>
            </w:r>
          </w:p>
        </w:tc>
        <w:tc>
          <w:tcPr>
            <w:tcW w:w="1980" w:type="dxa"/>
            <w:hideMark/>
          </w:tcPr>
          <w:p w14:paraId="38C91179" w14:textId="77777777" w:rsidR="001E189A" w:rsidRPr="00297BC5" w:rsidRDefault="001E189A" w:rsidP="009E1935">
            <w:pPr>
              <w:rPr>
                <w:rFonts w:ascii="Arial" w:hAnsi="Arial" w:cs="Arial"/>
                <w:lang w:val="en-GB"/>
              </w:rPr>
            </w:pPr>
            <w:r w:rsidRPr="00297BC5">
              <w:rPr>
                <w:rFonts w:ascii="Arial" w:hAnsi="Arial" w:cs="Arial"/>
                <w:lang w:val="en-GB"/>
              </w:rPr>
              <w:t>8770.00</w:t>
            </w:r>
          </w:p>
        </w:tc>
        <w:tc>
          <w:tcPr>
            <w:tcW w:w="990" w:type="dxa"/>
            <w:noWrap/>
            <w:hideMark/>
          </w:tcPr>
          <w:p w14:paraId="14B011DF" w14:textId="77777777" w:rsidR="001E189A" w:rsidRPr="00297BC5" w:rsidRDefault="001E189A" w:rsidP="009E1935">
            <w:pPr>
              <w:rPr>
                <w:rFonts w:ascii="Arial" w:hAnsi="Arial" w:cs="Arial"/>
                <w:lang w:val="en-GB"/>
              </w:rPr>
            </w:pPr>
            <w:r w:rsidRPr="00297BC5">
              <w:rPr>
                <w:rFonts w:ascii="Arial" w:hAnsi="Arial" w:cs="Arial"/>
                <w:lang w:val="en-GB"/>
              </w:rPr>
              <w:t>AA52</w:t>
            </w:r>
          </w:p>
        </w:tc>
        <w:tc>
          <w:tcPr>
            <w:tcW w:w="4396" w:type="dxa"/>
            <w:hideMark/>
          </w:tcPr>
          <w:p w14:paraId="41AA535B" w14:textId="77777777" w:rsidR="001E189A" w:rsidRPr="00297BC5" w:rsidRDefault="001E189A" w:rsidP="001E189A">
            <w:pPr>
              <w:rPr>
                <w:rFonts w:ascii="Arial" w:hAnsi="Arial" w:cs="Arial"/>
                <w:i/>
                <w:iCs/>
                <w:lang w:val="en-GB"/>
              </w:rPr>
            </w:pPr>
            <w:r w:rsidRPr="00297BC5">
              <w:rPr>
                <w:rFonts w:ascii="Arial" w:hAnsi="Arial" w:cs="Arial"/>
                <w:iCs/>
                <w:lang w:val="en-GB"/>
              </w:rPr>
              <w:t>NHS Reference Costs 2015-</w:t>
            </w:r>
            <w:r>
              <w:rPr>
                <w:rFonts w:ascii="Arial" w:hAnsi="Arial" w:cs="Arial"/>
                <w:lang w:val="en-GB"/>
              </w:rPr>
              <w:t>2016 [2</w:t>
            </w:r>
            <w:r w:rsidRPr="00297BC5">
              <w:rPr>
                <w:rFonts w:ascii="Arial" w:hAnsi="Arial" w:cs="Arial"/>
                <w:lang w:val="en-GB"/>
              </w:rPr>
              <w:t>]</w:t>
            </w:r>
          </w:p>
        </w:tc>
      </w:tr>
    </w:tbl>
    <w:p w14:paraId="1C69898A" w14:textId="77777777" w:rsidR="001E189A" w:rsidRPr="00297BC5" w:rsidRDefault="001E189A" w:rsidP="001E189A">
      <w:pPr>
        <w:rPr>
          <w:rFonts w:ascii="Arial" w:hAnsi="Arial" w:cs="Arial"/>
          <w:bCs/>
          <w:lang w:val="en-GB"/>
        </w:rPr>
      </w:pPr>
      <w:r w:rsidRPr="00297BC5">
        <w:rPr>
          <w:rFonts w:ascii="Arial" w:hAnsi="Arial" w:cs="Arial"/>
          <w:b/>
          <w:bCs/>
          <w:lang w:val="en-GB"/>
        </w:rPr>
        <w:lastRenderedPageBreak/>
        <w:t xml:space="preserve">NB </w:t>
      </w:r>
      <w:r w:rsidRPr="00297BC5">
        <w:rPr>
          <w:rFonts w:ascii="Arial" w:hAnsi="Arial" w:cs="Arial"/>
          <w:bCs/>
          <w:lang w:val="en-GB"/>
        </w:rPr>
        <w:t xml:space="preserve">All costs are indexed for GBP 2016 prices. </w:t>
      </w:r>
      <w:r w:rsidRPr="00297BC5">
        <w:rPr>
          <w:rFonts w:ascii="Arial" w:hAnsi="Arial" w:cs="Arial"/>
          <w:lang w:val="en-GB"/>
        </w:rPr>
        <w:t>* 50% were MRV and 50% CTVs.</w:t>
      </w:r>
    </w:p>
    <w:p w14:paraId="17CE4256" w14:textId="77777777" w:rsidR="001E189A" w:rsidRPr="001E189A" w:rsidRDefault="001E189A" w:rsidP="001E189A">
      <w:pPr>
        <w:pStyle w:val="ListParagraph"/>
        <w:numPr>
          <w:ilvl w:val="0"/>
          <w:numId w:val="1"/>
        </w:numPr>
        <w:rPr>
          <w:rFonts w:ascii="Arial" w:hAnsi="Arial" w:cs="Arial"/>
          <w:bCs/>
          <w:lang w:val="en-GB"/>
        </w:rPr>
      </w:pPr>
      <w:r w:rsidRPr="001E189A">
        <w:rPr>
          <w:rFonts w:ascii="Arial" w:hAnsi="Arial" w:cs="Arial"/>
          <w:lang w:val="en-GB"/>
        </w:rPr>
        <w:t>UK Health Centre. 2016 (</w:t>
      </w:r>
      <w:hyperlink r:id="rId5" w:history="1">
        <w:r w:rsidRPr="001E189A">
          <w:rPr>
            <w:rStyle w:val="Hyperlink"/>
            <w:rFonts w:ascii="Arial" w:hAnsi="Arial" w:cs="Arial"/>
            <w:lang w:val="en-GB"/>
          </w:rPr>
          <w:t>http://www.healthcentre.org.uk/opticians/opticians-opticians-costs.html)</w:t>
        </w:r>
      </w:hyperlink>
      <w:r w:rsidRPr="001E189A">
        <w:rPr>
          <w:rFonts w:ascii="Arial" w:hAnsi="Arial" w:cs="Arial"/>
          <w:bCs/>
          <w:lang w:val="en-GB"/>
        </w:rPr>
        <w:t xml:space="preserve"> Last accessed 19</w:t>
      </w:r>
      <w:r w:rsidRPr="001E189A">
        <w:rPr>
          <w:rFonts w:ascii="Arial" w:hAnsi="Arial" w:cs="Arial"/>
          <w:bCs/>
          <w:vertAlign w:val="superscript"/>
          <w:lang w:val="en-GB"/>
        </w:rPr>
        <w:t>th</w:t>
      </w:r>
      <w:r w:rsidRPr="001E189A">
        <w:rPr>
          <w:rFonts w:ascii="Arial" w:hAnsi="Arial" w:cs="Arial"/>
          <w:bCs/>
          <w:lang w:val="en-GB"/>
        </w:rPr>
        <w:t xml:space="preserve"> December, 2017.</w:t>
      </w:r>
    </w:p>
    <w:p w14:paraId="5ED3907E" w14:textId="77777777" w:rsidR="001E189A" w:rsidRPr="00A61C2A" w:rsidRDefault="001E189A" w:rsidP="001E189A">
      <w:pPr>
        <w:pStyle w:val="ListParagraph"/>
        <w:numPr>
          <w:ilvl w:val="0"/>
          <w:numId w:val="1"/>
        </w:numPr>
        <w:rPr>
          <w:rFonts w:ascii="Arial" w:hAnsi="Arial" w:cs="Arial"/>
          <w:bCs/>
          <w:lang w:val="en-GB"/>
        </w:rPr>
      </w:pPr>
      <w:r w:rsidRPr="00A61C2A">
        <w:rPr>
          <w:rFonts w:ascii="Arial" w:hAnsi="Arial" w:cs="Arial"/>
          <w:bCs/>
          <w:lang w:val="en-GB"/>
        </w:rPr>
        <w:t>Department of Health. NHS reference costs 2015 to 2016: National schedule of reference costs. 2016. Last accessed 19</w:t>
      </w:r>
      <w:r w:rsidRPr="00A61C2A">
        <w:rPr>
          <w:rFonts w:ascii="Arial" w:hAnsi="Arial" w:cs="Arial"/>
          <w:bCs/>
          <w:vertAlign w:val="superscript"/>
          <w:lang w:val="en-GB"/>
        </w:rPr>
        <w:t>th</w:t>
      </w:r>
      <w:r w:rsidRPr="00A61C2A">
        <w:rPr>
          <w:rFonts w:ascii="Arial" w:hAnsi="Arial" w:cs="Arial"/>
          <w:bCs/>
          <w:lang w:val="en-GB"/>
        </w:rPr>
        <w:t xml:space="preserve"> December, 2017.</w:t>
      </w:r>
    </w:p>
    <w:p w14:paraId="755B14E7" w14:textId="77777777" w:rsidR="001E189A" w:rsidRPr="00297BC5" w:rsidRDefault="001E189A" w:rsidP="001E189A">
      <w:pPr>
        <w:numPr>
          <w:ilvl w:val="0"/>
          <w:numId w:val="1"/>
        </w:numPr>
        <w:rPr>
          <w:rFonts w:ascii="Arial" w:hAnsi="Arial" w:cs="Arial"/>
          <w:bCs/>
          <w:lang w:val="en-GB"/>
        </w:rPr>
      </w:pPr>
      <w:r w:rsidRPr="00297BC5">
        <w:rPr>
          <w:rFonts w:ascii="Arial" w:hAnsi="Arial" w:cs="Arial"/>
          <w:bCs/>
          <w:lang w:val="en-GB"/>
        </w:rPr>
        <w:t>British National Formulary 2016 (</w:t>
      </w:r>
      <w:hyperlink r:id="rId6" w:history="1">
        <w:r w:rsidRPr="00297BC5">
          <w:rPr>
            <w:rStyle w:val="Hyperlink"/>
            <w:rFonts w:ascii="Arial" w:hAnsi="Arial" w:cs="Arial"/>
            <w:bCs/>
            <w:lang w:val="en-GB"/>
          </w:rPr>
          <w:t>https://bnf.nice.org.uk/medicinal-forms/acetazolamide.html)</w:t>
        </w:r>
      </w:hyperlink>
      <w:r w:rsidRPr="00297BC5">
        <w:rPr>
          <w:rFonts w:ascii="Arial" w:hAnsi="Arial" w:cs="Arial"/>
          <w:bCs/>
          <w:lang w:val="en-GB"/>
        </w:rPr>
        <w:t>. Last accessed 19</w:t>
      </w:r>
      <w:r w:rsidRPr="00297BC5">
        <w:rPr>
          <w:rFonts w:ascii="Arial" w:hAnsi="Arial" w:cs="Arial"/>
          <w:bCs/>
          <w:vertAlign w:val="superscript"/>
          <w:lang w:val="en-GB"/>
        </w:rPr>
        <w:t>th</w:t>
      </w:r>
      <w:r w:rsidRPr="00297BC5">
        <w:rPr>
          <w:rFonts w:ascii="Arial" w:hAnsi="Arial" w:cs="Arial"/>
          <w:bCs/>
          <w:lang w:val="en-GB"/>
        </w:rPr>
        <w:t xml:space="preserve"> December, 2017.</w:t>
      </w:r>
    </w:p>
    <w:p w14:paraId="423DC7AC" w14:textId="77777777" w:rsidR="00A77421" w:rsidRDefault="00A77421"/>
    <w:sectPr w:rsidR="00A77421" w:rsidSect="0059504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62275"/>
    <w:multiLevelType w:val="hybridMultilevel"/>
    <w:tmpl w:val="9946B8C8"/>
    <w:lvl w:ilvl="0" w:tplc="7EEA5E5C">
      <w:start w:val="1"/>
      <w:numFmt w:val="decimal"/>
      <w:lvlText w:val="%1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xMDUyMDEzNjMwMTVV0lEKTi0uzszPAykwrAUA2ENVPCwAAAA="/>
  </w:docVars>
  <w:rsids>
    <w:rsidRoot w:val="001E189A"/>
    <w:rsid w:val="000817A7"/>
    <w:rsid w:val="001E189A"/>
    <w:rsid w:val="00461B3D"/>
    <w:rsid w:val="00595040"/>
    <w:rsid w:val="00A77421"/>
    <w:rsid w:val="00CC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6D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89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1E18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1E189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1E1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nf.nice.org.uk/medicinal-forms/acetazolamide.html)" TargetMode="External"/><Relationship Id="rId5" Type="http://schemas.openxmlformats.org/officeDocument/2006/relationships/hyperlink" Target="http://www.healthcentre.org.uk/opticians/opticians-opticians-costs.html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mollan</dc:creator>
  <cp:keywords/>
  <dc:description/>
  <cp:lastModifiedBy>Strafford H.A.</cp:lastModifiedBy>
  <cp:revision>2</cp:revision>
  <dcterms:created xsi:type="dcterms:W3CDTF">2019-03-19T16:08:00Z</dcterms:created>
  <dcterms:modified xsi:type="dcterms:W3CDTF">2019-03-19T16:08:00Z</dcterms:modified>
</cp:coreProperties>
</file>