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CC84" w14:textId="5B08E707" w:rsidR="00A53B94" w:rsidRPr="00A53B94" w:rsidRDefault="00A53B94" w:rsidP="006F7B7D">
      <w:pPr>
        <w:spacing w:line="480" w:lineRule="auto"/>
        <w:rPr>
          <w:rFonts w:ascii="Arial" w:hAnsi="Arial" w:cs="Arial"/>
          <w:b/>
          <w:bCs/>
          <w:lang w:val="en-GB"/>
        </w:rPr>
      </w:pPr>
      <w:bookmarkStart w:id="0" w:name="_GoBack"/>
      <w:bookmarkEnd w:id="0"/>
      <w:r w:rsidRPr="004921E1">
        <w:rPr>
          <w:rFonts w:ascii="Arial" w:hAnsi="Arial" w:cs="Arial"/>
          <w:b/>
          <w:bCs/>
          <w:lang w:val="en-GB"/>
        </w:rPr>
        <w:t>Sup</w:t>
      </w:r>
      <w:r w:rsidR="00914D22">
        <w:rPr>
          <w:rFonts w:ascii="Arial" w:hAnsi="Arial" w:cs="Arial"/>
          <w:b/>
          <w:bCs/>
          <w:lang w:val="en-GB"/>
        </w:rPr>
        <w:t>plementary File 6</w:t>
      </w:r>
      <w:r w:rsidRPr="004921E1">
        <w:rPr>
          <w:rFonts w:ascii="Arial" w:hAnsi="Arial" w:cs="Arial"/>
          <w:b/>
          <w:bCs/>
          <w:lang w:val="en-GB"/>
        </w:rPr>
        <w:t>:</w:t>
      </w:r>
    </w:p>
    <w:p w14:paraId="481039BF" w14:textId="625E3C57" w:rsidR="006F7B7D" w:rsidRPr="004921E1" w:rsidRDefault="006F7B7D" w:rsidP="006F7B7D">
      <w:pPr>
        <w:spacing w:line="48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age</w:t>
      </w:r>
      <w:r w:rsidRPr="004921E1">
        <w:rPr>
          <w:rFonts w:ascii="Arial" w:hAnsi="Arial" w:cs="Arial"/>
          <w:lang w:val="en-GB"/>
        </w:rPr>
        <w:t xml:space="preserve"> group of the IIH cohort (2002-2016).</w:t>
      </w:r>
    </w:p>
    <w:tbl>
      <w:tblPr>
        <w:tblStyle w:val="TableGrid"/>
        <w:tblW w:w="8815" w:type="dxa"/>
        <w:tblLayout w:type="fixed"/>
        <w:tblLook w:val="0600" w:firstRow="0" w:lastRow="0" w:firstColumn="0" w:lastColumn="0" w:noHBand="1" w:noVBand="1"/>
      </w:tblPr>
      <w:tblGrid>
        <w:gridCol w:w="1345"/>
        <w:gridCol w:w="2070"/>
        <w:gridCol w:w="1890"/>
        <w:gridCol w:w="1710"/>
        <w:gridCol w:w="1800"/>
      </w:tblGrid>
      <w:tr w:rsidR="006F7B7D" w:rsidRPr="004921E1" w14:paraId="67594D4E" w14:textId="77777777" w:rsidTr="00A50F92">
        <w:trPr>
          <w:trHeight w:val="20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1842755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5E5C4A4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GB"/>
              </w:rPr>
              <w:t>Age</w:t>
            </w:r>
            <w:r w:rsidRPr="004921E1">
              <w:rPr>
                <w:rFonts w:ascii="Arial" w:hAnsi="Arial" w:cs="Arial"/>
                <w:b/>
                <w:lang w:val="en-GB"/>
              </w:rPr>
              <w:t xml:space="preserve"> (years)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hideMark/>
          </w:tcPr>
          <w:p w14:paraId="4AB59C79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Males</w:t>
            </w:r>
          </w:p>
        </w:tc>
        <w:tc>
          <w:tcPr>
            <w:tcW w:w="1710" w:type="dxa"/>
            <w:hideMark/>
          </w:tcPr>
          <w:p w14:paraId="3440A014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Females</w:t>
            </w:r>
          </w:p>
        </w:tc>
        <w:tc>
          <w:tcPr>
            <w:tcW w:w="1800" w:type="dxa"/>
            <w:hideMark/>
          </w:tcPr>
          <w:p w14:paraId="2E49FC1A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Persons</w:t>
            </w:r>
          </w:p>
        </w:tc>
      </w:tr>
      <w:tr w:rsidR="006F7B7D" w:rsidRPr="004921E1" w14:paraId="061BDB43" w14:textId="77777777" w:rsidTr="00A50F92">
        <w:trPr>
          <w:trHeight w:val="323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F79DB3" w14:textId="77777777" w:rsidR="006F7B7D" w:rsidRPr="004921E1" w:rsidRDefault="006F7B7D" w:rsidP="00A50F92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69B93E" w14:textId="77777777" w:rsidR="006F7B7D" w:rsidRPr="004921E1" w:rsidRDefault="006F7B7D" w:rsidP="00A50F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  <w:gridSpan w:val="3"/>
            <w:tcBorders>
              <w:left w:val="single" w:sz="4" w:space="0" w:color="auto"/>
            </w:tcBorders>
          </w:tcPr>
          <w:p w14:paraId="6FF4317F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Number (%)</w:t>
            </w:r>
          </w:p>
        </w:tc>
      </w:tr>
      <w:tr w:rsidR="006F7B7D" w:rsidRPr="004921E1" w14:paraId="1EE6BFE8" w14:textId="77777777" w:rsidTr="00A50F92">
        <w:trPr>
          <w:trHeight w:val="204"/>
        </w:trPr>
        <w:tc>
          <w:tcPr>
            <w:tcW w:w="1345" w:type="dxa"/>
            <w:vMerge w:val="restart"/>
            <w:tcBorders>
              <w:top w:val="single" w:sz="4" w:space="0" w:color="auto"/>
            </w:tcBorders>
            <w:hideMark/>
          </w:tcPr>
          <w:p w14:paraId="75B75235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hideMark/>
          </w:tcPr>
          <w:p w14:paraId="14D9B64A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Under 13</w:t>
            </w:r>
          </w:p>
        </w:tc>
        <w:tc>
          <w:tcPr>
            <w:tcW w:w="1890" w:type="dxa"/>
            <w:hideMark/>
          </w:tcPr>
          <w:p w14:paraId="7F32F23F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855 (21.0%)</w:t>
            </w:r>
          </w:p>
        </w:tc>
        <w:tc>
          <w:tcPr>
            <w:tcW w:w="1710" w:type="dxa"/>
            <w:hideMark/>
          </w:tcPr>
          <w:p w14:paraId="60845205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878 (4.6%)</w:t>
            </w:r>
          </w:p>
        </w:tc>
        <w:tc>
          <w:tcPr>
            <w:tcW w:w="1800" w:type="dxa"/>
            <w:hideMark/>
          </w:tcPr>
          <w:p w14:paraId="4F4B82D3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1733 (7.5%)</w:t>
            </w:r>
          </w:p>
        </w:tc>
      </w:tr>
      <w:tr w:rsidR="006F7B7D" w:rsidRPr="004921E1" w14:paraId="54594095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155CE64D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27FBC23C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13-16</w:t>
            </w:r>
          </w:p>
        </w:tc>
        <w:tc>
          <w:tcPr>
            <w:tcW w:w="1890" w:type="dxa"/>
            <w:hideMark/>
          </w:tcPr>
          <w:p w14:paraId="00573C5C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361 (8.9%)</w:t>
            </w:r>
          </w:p>
        </w:tc>
        <w:tc>
          <w:tcPr>
            <w:tcW w:w="1710" w:type="dxa"/>
            <w:hideMark/>
          </w:tcPr>
          <w:p w14:paraId="2DB3509E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1083 (5.7%)</w:t>
            </w:r>
          </w:p>
        </w:tc>
        <w:tc>
          <w:tcPr>
            <w:tcW w:w="1800" w:type="dxa"/>
            <w:hideMark/>
          </w:tcPr>
          <w:p w14:paraId="532883E8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1444 (6.2%)</w:t>
            </w:r>
          </w:p>
        </w:tc>
      </w:tr>
      <w:tr w:rsidR="006F7B7D" w:rsidRPr="004921E1" w14:paraId="46CCE063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7F0F8425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114D6E7D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17-19</w:t>
            </w:r>
          </w:p>
        </w:tc>
        <w:tc>
          <w:tcPr>
            <w:tcW w:w="1890" w:type="dxa"/>
            <w:hideMark/>
          </w:tcPr>
          <w:p w14:paraId="62946C60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133 (3.3%)</w:t>
            </w:r>
          </w:p>
        </w:tc>
        <w:tc>
          <w:tcPr>
            <w:tcW w:w="1710" w:type="dxa"/>
            <w:hideMark/>
          </w:tcPr>
          <w:p w14:paraId="730E9D34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1347 (7.1%)</w:t>
            </w:r>
          </w:p>
        </w:tc>
        <w:tc>
          <w:tcPr>
            <w:tcW w:w="1800" w:type="dxa"/>
            <w:hideMark/>
          </w:tcPr>
          <w:p w14:paraId="12B1B72C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1480 (6.4%)</w:t>
            </w:r>
          </w:p>
        </w:tc>
      </w:tr>
      <w:tr w:rsidR="006F7B7D" w:rsidRPr="004921E1" w14:paraId="746BFF35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3CC901CB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06569BB2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20-24</w:t>
            </w:r>
          </w:p>
        </w:tc>
        <w:tc>
          <w:tcPr>
            <w:tcW w:w="1890" w:type="dxa"/>
            <w:hideMark/>
          </w:tcPr>
          <w:p w14:paraId="439FB210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289 (7.1%)</w:t>
            </w:r>
          </w:p>
        </w:tc>
        <w:tc>
          <w:tcPr>
            <w:tcW w:w="1710" w:type="dxa"/>
            <w:hideMark/>
          </w:tcPr>
          <w:p w14:paraId="607EE4B4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3538 (18.5%)</w:t>
            </w:r>
          </w:p>
        </w:tc>
        <w:tc>
          <w:tcPr>
            <w:tcW w:w="1800" w:type="dxa"/>
            <w:hideMark/>
          </w:tcPr>
          <w:p w14:paraId="7F18C5DF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3827 (16.5%)</w:t>
            </w:r>
          </w:p>
        </w:tc>
      </w:tr>
      <w:tr w:rsidR="006F7B7D" w:rsidRPr="004921E1" w14:paraId="1FB6342B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6E2A968D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72DE9AA0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25-29</w:t>
            </w:r>
          </w:p>
        </w:tc>
        <w:tc>
          <w:tcPr>
            <w:tcW w:w="1890" w:type="dxa"/>
            <w:hideMark/>
          </w:tcPr>
          <w:p w14:paraId="60DEF29F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267 (6.5%)</w:t>
            </w:r>
          </w:p>
        </w:tc>
        <w:tc>
          <w:tcPr>
            <w:tcW w:w="1710" w:type="dxa"/>
            <w:hideMark/>
          </w:tcPr>
          <w:p w14:paraId="640E9966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3565 (18.7%)</w:t>
            </w:r>
          </w:p>
        </w:tc>
        <w:tc>
          <w:tcPr>
            <w:tcW w:w="1800" w:type="dxa"/>
            <w:hideMark/>
          </w:tcPr>
          <w:p w14:paraId="1F1FBD84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3832 (16.5%)</w:t>
            </w:r>
          </w:p>
        </w:tc>
      </w:tr>
      <w:tr w:rsidR="006F7B7D" w:rsidRPr="004921E1" w14:paraId="2AEE6B35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2BFC067A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7E913A47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30-34</w:t>
            </w:r>
          </w:p>
        </w:tc>
        <w:tc>
          <w:tcPr>
            <w:tcW w:w="1890" w:type="dxa"/>
            <w:hideMark/>
          </w:tcPr>
          <w:p w14:paraId="2475AC55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282 (6.9%)</w:t>
            </w:r>
          </w:p>
        </w:tc>
        <w:tc>
          <w:tcPr>
            <w:tcW w:w="1710" w:type="dxa"/>
            <w:hideMark/>
          </w:tcPr>
          <w:p w14:paraId="5160FA24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2468 (12.9%)</w:t>
            </w:r>
          </w:p>
        </w:tc>
        <w:tc>
          <w:tcPr>
            <w:tcW w:w="1800" w:type="dxa"/>
            <w:hideMark/>
          </w:tcPr>
          <w:p w14:paraId="106918F0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2750 (11.9%)</w:t>
            </w:r>
          </w:p>
        </w:tc>
      </w:tr>
      <w:tr w:rsidR="006F7B7D" w:rsidRPr="004921E1" w14:paraId="16D45C75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179396B0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1408ADE4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35-44</w:t>
            </w:r>
          </w:p>
        </w:tc>
        <w:tc>
          <w:tcPr>
            <w:tcW w:w="1890" w:type="dxa"/>
            <w:hideMark/>
          </w:tcPr>
          <w:p w14:paraId="2C03B00A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563 (13.8%)</w:t>
            </w:r>
          </w:p>
        </w:tc>
        <w:tc>
          <w:tcPr>
            <w:tcW w:w="1710" w:type="dxa"/>
            <w:hideMark/>
          </w:tcPr>
          <w:p w14:paraId="2485298E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3233 (16.9%)</w:t>
            </w:r>
          </w:p>
        </w:tc>
        <w:tc>
          <w:tcPr>
            <w:tcW w:w="1800" w:type="dxa"/>
            <w:hideMark/>
          </w:tcPr>
          <w:p w14:paraId="2397EFB9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3796 (16.4%)</w:t>
            </w:r>
          </w:p>
        </w:tc>
      </w:tr>
      <w:tr w:rsidR="006F7B7D" w:rsidRPr="004921E1" w14:paraId="06A2FBDB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6BEBBC95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4DAE964A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45-54</w:t>
            </w:r>
          </w:p>
        </w:tc>
        <w:tc>
          <w:tcPr>
            <w:tcW w:w="1890" w:type="dxa"/>
            <w:hideMark/>
          </w:tcPr>
          <w:p w14:paraId="3DC87FF5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516 (12.7%)</w:t>
            </w:r>
          </w:p>
        </w:tc>
        <w:tc>
          <w:tcPr>
            <w:tcW w:w="1710" w:type="dxa"/>
            <w:hideMark/>
          </w:tcPr>
          <w:p w14:paraId="4FE1A322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1730 (9.1%)</w:t>
            </w:r>
          </w:p>
        </w:tc>
        <w:tc>
          <w:tcPr>
            <w:tcW w:w="1800" w:type="dxa"/>
            <w:hideMark/>
          </w:tcPr>
          <w:p w14:paraId="1E3C33FC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2246 (9.7%)</w:t>
            </w:r>
          </w:p>
        </w:tc>
      </w:tr>
      <w:tr w:rsidR="006F7B7D" w:rsidRPr="004921E1" w14:paraId="0FE6F25B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35A4A19A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07D86EC2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55-64</w:t>
            </w:r>
          </w:p>
        </w:tc>
        <w:tc>
          <w:tcPr>
            <w:tcW w:w="1890" w:type="dxa"/>
            <w:hideMark/>
          </w:tcPr>
          <w:p w14:paraId="151DCBD7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390 (9.6%)</w:t>
            </w:r>
          </w:p>
        </w:tc>
        <w:tc>
          <w:tcPr>
            <w:tcW w:w="1710" w:type="dxa"/>
            <w:hideMark/>
          </w:tcPr>
          <w:p w14:paraId="3321B5E6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726 (3.8%)</w:t>
            </w:r>
          </w:p>
        </w:tc>
        <w:tc>
          <w:tcPr>
            <w:tcW w:w="1800" w:type="dxa"/>
            <w:hideMark/>
          </w:tcPr>
          <w:p w14:paraId="2F4BF446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1116 (4.8%)</w:t>
            </w:r>
          </w:p>
        </w:tc>
      </w:tr>
      <w:tr w:rsidR="006F7B7D" w:rsidRPr="004921E1" w14:paraId="35BD4FAE" w14:textId="77777777" w:rsidTr="00A50F92">
        <w:trPr>
          <w:trHeight w:val="204"/>
        </w:trPr>
        <w:tc>
          <w:tcPr>
            <w:tcW w:w="1345" w:type="dxa"/>
            <w:vMerge/>
            <w:hideMark/>
          </w:tcPr>
          <w:p w14:paraId="29EC4721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hideMark/>
          </w:tcPr>
          <w:p w14:paraId="68718E0F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65+</w:t>
            </w:r>
          </w:p>
        </w:tc>
        <w:tc>
          <w:tcPr>
            <w:tcW w:w="1890" w:type="dxa"/>
            <w:hideMark/>
          </w:tcPr>
          <w:p w14:paraId="6763C3D1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423 (10.4%)</w:t>
            </w:r>
          </w:p>
        </w:tc>
        <w:tc>
          <w:tcPr>
            <w:tcW w:w="1710" w:type="dxa"/>
            <w:hideMark/>
          </w:tcPr>
          <w:p w14:paraId="795C181E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535 (2.8%)</w:t>
            </w:r>
          </w:p>
        </w:tc>
        <w:tc>
          <w:tcPr>
            <w:tcW w:w="1800" w:type="dxa"/>
            <w:hideMark/>
          </w:tcPr>
          <w:p w14:paraId="5D162604" w14:textId="77777777" w:rsidR="006F7B7D" w:rsidRPr="004921E1" w:rsidRDefault="006F7B7D" w:rsidP="00A50F92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958 (4.1%)</w:t>
            </w:r>
          </w:p>
        </w:tc>
      </w:tr>
      <w:tr w:rsidR="006F7B7D" w:rsidRPr="004921E1" w14:paraId="2FE27660" w14:textId="77777777" w:rsidTr="00A50F92">
        <w:trPr>
          <w:trHeight w:val="204"/>
        </w:trPr>
        <w:tc>
          <w:tcPr>
            <w:tcW w:w="1345" w:type="dxa"/>
          </w:tcPr>
          <w:p w14:paraId="3AA69317" w14:textId="77777777" w:rsidR="006F7B7D" w:rsidRPr="004921E1" w:rsidRDefault="006F7B7D" w:rsidP="00A50F92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</w:tcPr>
          <w:p w14:paraId="23659AC5" w14:textId="77777777" w:rsidR="006F7B7D" w:rsidRPr="004921E1" w:rsidRDefault="006F7B7D" w:rsidP="00A50F92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Total</w:t>
            </w:r>
          </w:p>
        </w:tc>
        <w:tc>
          <w:tcPr>
            <w:tcW w:w="1890" w:type="dxa"/>
          </w:tcPr>
          <w:p w14:paraId="0BEF4100" w14:textId="77777777" w:rsidR="006F7B7D" w:rsidRPr="004921E1" w:rsidRDefault="006F7B7D" w:rsidP="00A50F92">
            <w:pPr>
              <w:rPr>
                <w:rFonts w:ascii="Arial" w:hAnsi="Arial" w:cs="Arial"/>
                <w:lang w:val="en-GB"/>
              </w:rPr>
            </w:pPr>
            <w:r w:rsidRPr="004921E1">
              <w:rPr>
                <w:rFonts w:ascii="Arial" w:hAnsi="Arial" w:cs="Arial"/>
                <w:lang w:val="en-GB"/>
              </w:rPr>
              <w:t>4079</w:t>
            </w:r>
          </w:p>
        </w:tc>
        <w:tc>
          <w:tcPr>
            <w:tcW w:w="1710" w:type="dxa"/>
          </w:tcPr>
          <w:p w14:paraId="749D50C6" w14:textId="77777777" w:rsidR="006F7B7D" w:rsidRPr="004921E1" w:rsidRDefault="006F7B7D" w:rsidP="00A50F92">
            <w:pPr>
              <w:rPr>
                <w:rFonts w:ascii="Arial" w:hAnsi="Arial" w:cs="Arial"/>
                <w:lang w:val="en-GB"/>
              </w:rPr>
            </w:pPr>
            <w:r w:rsidRPr="004921E1">
              <w:rPr>
                <w:rFonts w:ascii="Arial" w:hAnsi="Arial" w:cs="Arial"/>
                <w:lang w:val="en-GB"/>
              </w:rPr>
              <w:t>19103</w:t>
            </w:r>
          </w:p>
        </w:tc>
        <w:tc>
          <w:tcPr>
            <w:tcW w:w="1800" w:type="dxa"/>
          </w:tcPr>
          <w:p w14:paraId="5230A979" w14:textId="77777777" w:rsidR="006F7B7D" w:rsidRPr="004921E1" w:rsidRDefault="006F7B7D" w:rsidP="00A50F92">
            <w:pPr>
              <w:rPr>
                <w:rFonts w:ascii="Arial" w:hAnsi="Arial" w:cs="Arial"/>
                <w:lang w:val="en-GB"/>
              </w:rPr>
            </w:pPr>
            <w:r w:rsidRPr="004921E1">
              <w:rPr>
                <w:rFonts w:ascii="Arial" w:hAnsi="Arial" w:cs="Arial"/>
                <w:lang w:val="en-GB"/>
              </w:rPr>
              <w:t>23182</w:t>
            </w:r>
          </w:p>
        </w:tc>
      </w:tr>
    </w:tbl>
    <w:p w14:paraId="5EDC0421" w14:textId="77777777" w:rsidR="00F8305D" w:rsidRPr="00F8305D" w:rsidRDefault="00F8305D">
      <w:pPr>
        <w:rPr>
          <w:rFonts w:ascii="Arial" w:hAnsi="Arial" w:cs="Arial"/>
        </w:rPr>
      </w:pPr>
    </w:p>
    <w:sectPr w:rsidR="00F8305D" w:rsidRPr="00F8305D" w:rsidSect="005950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34105" w14:textId="77777777" w:rsidR="003D39CB" w:rsidRDefault="003D39CB" w:rsidP="006F7B7D">
      <w:r>
        <w:separator/>
      </w:r>
    </w:p>
  </w:endnote>
  <w:endnote w:type="continuationSeparator" w:id="0">
    <w:p w14:paraId="1204B6AF" w14:textId="77777777" w:rsidR="003D39CB" w:rsidRDefault="003D39CB" w:rsidP="006F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EE27" w14:textId="77777777" w:rsidR="003D39CB" w:rsidRDefault="003D39CB" w:rsidP="006F7B7D">
      <w:r>
        <w:separator/>
      </w:r>
    </w:p>
  </w:footnote>
  <w:footnote w:type="continuationSeparator" w:id="0">
    <w:p w14:paraId="57E25DDD" w14:textId="77777777" w:rsidR="003D39CB" w:rsidRDefault="003D39CB" w:rsidP="006F7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LEwMjQ2MTYxNTNW0lEKTi0uzszPAykwrAUAJhCXzSwAAAA="/>
  </w:docVars>
  <w:rsids>
    <w:rsidRoot w:val="006F7B7D"/>
    <w:rsid w:val="00144EE4"/>
    <w:rsid w:val="003063C4"/>
    <w:rsid w:val="00327338"/>
    <w:rsid w:val="003871A9"/>
    <w:rsid w:val="003D39CB"/>
    <w:rsid w:val="00595040"/>
    <w:rsid w:val="006F7B7D"/>
    <w:rsid w:val="0078192B"/>
    <w:rsid w:val="007966DB"/>
    <w:rsid w:val="00883E13"/>
    <w:rsid w:val="00914D22"/>
    <w:rsid w:val="00964E65"/>
    <w:rsid w:val="00A53B94"/>
    <w:rsid w:val="00B20FEE"/>
    <w:rsid w:val="00ED6180"/>
    <w:rsid w:val="00F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8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B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F7B7D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B7D"/>
  </w:style>
  <w:style w:type="character" w:styleId="CommentReference">
    <w:name w:val="annotation reference"/>
    <w:basedOn w:val="DefaultParagraphFont"/>
    <w:uiPriority w:val="99"/>
    <w:semiHidden/>
    <w:unhideWhenUsed/>
    <w:rsid w:val="006F7B7D"/>
    <w:rPr>
      <w:sz w:val="18"/>
      <w:szCs w:val="18"/>
    </w:rPr>
  </w:style>
  <w:style w:type="table" w:styleId="TableGrid">
    <w:name w:val="Table Grid"/>
    <w:basedOn w:val="TableNormal"/>
    <w:uiPriority w:val="39"/>
    <w:rsid w:val="006F7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B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B7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7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B7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7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B7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8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Strafford H.A.</cp:lastModifiedBy>
  <cp:revision>2</cp:revision>
  <dcterms:created xsi:type="dcterms:W3CDTF">2019-03-19T16:00:00Z</dcterms:created>
  <dcterms:modified xsi:type="dcterms:W3CDTF">2019-03-19T16:00:00Z</dcterms:modified>
</cp:coreProperties>
</file>