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6D5B0" w14:textId="1E8FE26A" w:rsidR="007E2FFA" w:rsidRPr="007E2FFA" w:rsidRDefault="007E2FFA" w:rsidP="007E2FFA">
      <w:pPr>
        <w:spacing w:line="480" w:lineRule="auto"/>
        <w:rPr>
          <w:rFonts w:ascii="Arial" w:hAnsi="Arial" w:cs="Arial"/>
          <w:b/>
          <w:bCs/>
          <w:lang w:val="en-GB"/>
        </w:rPr>
      </w:pPr>
      <w:bookmarkStart w:id="0" w:name="_GoBack"/>
      <w:bookmarkEnd w:id="0"/>
      <w:r w:rsidRPr="004921E1">
        <w:rPr>
          <w:rFonts w:ascii="Arial" w:hAnsi="Arial" w:cs="Arial"/>
          <w:b/>
          <w:bCs/>
          <w:lang w:val="en-GB"/>
        </w:rPr>
        <w:t>Sup</w:t>
      </w:r>
      <w:r w:rsidR="007B2FA4">
        <w:rPr>
          <w:rFonts w:ascii="Arial" w:hAnsi="Arial" w:cs="Arial"/>
          <w:b/>
          <w:bCs/>
          <w:lang w:val="en-GB"/>
        </w:rPr>
        <w:t>plementary File 9</w:t>
      </w:r>
      <w:r w:rsidRPr="004921E1">
        <w:rPr>
          <w:rFonts w:ascii="Arial" w:hAnsi="Arial" w:cs="Arial"/>
          <w:b/>
          <w:bCs/>
          <w:lang w:val="en-GB"/>
        </w:rPr>
        <w:t>:</w:t>
      </w:r>
    </w:p>
    <w:p w14:paraId="124A2B7B" w14:textId="51E6352C" w:rsidR="00995470" w:rsidRPr="007E2FFA" w:rsidRDefault="00EC669A" w:rsidP="00995470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lang w:val="en-GB"/>
        </w:rPr>
        <w:t>The number of</w:t>
      </w:r>
      <w:r w:rsidR="00B4566E">
        <w:rPr>
          <w:rFonts w:ascii="Arial" w:hAnsi="Arial" w:cs="Arial"/>
          <w:lang w:val="en-GB"/>
        </w:rPr>
        <w:t xml:space="preserve"> </w:t>
      </w:r>
      <w:r w:rsidR="00D07FBA">
        <w:rPr>
          <w:rFonts w:ascii="Arial" w:hAnsi="Arial" w:cs="Arial"/>
          <w:lang w:val="en-GB"/>
        </w:rPr>
        <w:t xml:space="preserve">admitted </w:t>
      </w:r>
      <w:r w:rsidR="00995470" w:rsidRPr="00F8305D">
        <w:rPr>
          <w:rFonts w:ascii="Arial" w:hAnsi="Arial" w:cs="Arial"/>
          <w:lang w:val="en-GB"/>
        </w:rPr>
        <w:t>hospital</w:t>
      </w:r>
      <w:r>
        <w:rPr>
          <w:rFonts w:ascii="Arial" w:hAnsi="Arial" w:cs="Arial"/>
          <w:lang w:val="en-GB"/>
        </w:rPr>
        <w:t xml:space="preserve"> </w:t>
      </w:r>
      <w:r w:rsidR="00D07FBA">
        <w:rPr>
          <w:rFonts w:ascii="Arial" w:hAnsi="Arial" w:cs="Arial"/>
          <w:lang w:val="en-GB"/>
        </w:rPr>
        <w:t>episodes</w:t>
      </w:r>
      <w:r w:rsidR="00995470" w:rsidRPr="00F8305D">
        <w:rPr>
          <w:rFonts w:ascii="Arial" w:hAnsi="Arial" w:cs="Arial"/>
          <w:lang w:val="en-GB"/>
        </w:rPr>
        <w:t xml:space="preserve"> in the first year following a diagnosis of IIH.</w:t>
      </w:r>
    </w:p>
    <w:p w14:paraId="3F7B2B2A" w14:textId="77777777" w:rsidR="007E2FFA" w:rsidRDefault="007E2FFA" w:rsidP="00995470">
      <w:pPr>
        <w:rPr>
          <w:rFonts w:ascii="Arial" w:hAnsi="Arial" w:cs="Arial"/>
          <w:lang w:val="en-GB"/>
        </w:rPr>
      </w:pPr>
    </w:p>
    <w:p w14:paraId="7333C18C" w14:textId="77777777" w:rsidR="007E2FFA" w:rsidRDefault="007E2FFA" w:rsidP="00995470">
      <w:pPr>
        <w:rPr>
          <w:rFonts w:ascii="Arial" w:hAnsi="Arial" w:cs="Arial"/>
          <w:lang w:val="en-GB"/>
        </w:rPr>
      </w:pPr>
    </w:p>
    <w:tbl>
      <w:tblPr>
        <w:tblStyle w:val="TableGrid"/>
        <w:tblW w:w="8217" w:type="dxa"/>
        <w:tblLook w:val="0600" w:firstRow="0" w:lastRow="0" w:firstColumn="0" w:lastColumn="0" w:noHBand="1" w:noVBand="1"/>
      </w:tblPr>
      <w:tblGrid>
        <w:gridCol w:w="3964"/>
        <w:gridCol w:w="4253"/>
      </w:tblGrid>
      <w:tr w:rsidR="007E2FFA" w:rsidRPr="00F8305D" w14:paraId="07C0DB91" w14:textId="77777777" w:rsidTr="00EC669A">
        <w:trPr>
          <w:trHeight w:val="300"/>
        </w:trPr>
        <w:tc>
          <w:tcPr>
            <w:tcW w:w="3964" w:type="dxa"/>
            <w:hideMark/>
          </w:tcPr>
          <w:p w14:paraId="278CE939" w14:textId="21CC1B5C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 xml:space="preserve">Number of </w:t>
            </w:r>
            <w:r w:rsidR="00D07FBA">
              <w:rPr>
                <w:rFonts w:ascii="Arial" w:hAnsi="Arial" w:cs="Arial"/>
                <w:lang w:val="en-GB"/>
              </w:rPr>
              <w:t xml:space="preserve">additional admitted </w:t>
            </w:r>
            <w:r w:rsidR="00EC669A">
              <w:rPr>
                <w:rFonts w:ascii="Arial" w:hAnsi="Arial" w:cs="Arial"/>
                <w:lang w:val="en-GB"/>
              </w:rPr>
              <w:t xml:space="preserve">hospital attendances in first year following </w:t>
            </w:r>
            <w:r w:rsidR="00D07FBA">
              <w:rPr>
                <w:rFonts w:ascii="Arial" w:hAnsi="Arial" w:cs="Arial"/>
                <w:lang w:val="en-GB"/>
              </w:rPr>
              <w:t xml:space="preserve">the initial attendance for the </w:t>
            </w:r>
            <w:r w:rsidR="00EC669A">
              <w:rPr>
                <w:rFonts w:ascii="Arial" w:hAnsi="Arial" w:cs="Arial"/>
                <w:lang w:val="en-GB"/>
              </w:rPr>
              <w:t>diagnosis of IIH</w:t>
            </w:r>
            <w:r w:rsidRPr="00F8305D">
              <w:rPr>
                <w:rFonts w:ascii="Arial" w:hAnsi="Arial" w:cs="Arial"/>
                <w:lang w:val="en-GB"/>
              </w:rPr>
              <w:t xml:space="preserve"> </w:t>
            </w:r>
          </w:p>
        </w:tc>
        <w:tc>
          <w:tcPr>
            <w:tcW w:w="4253" w:type="dxa"/>
            <w:hideMark/>
          </w:tcPr>
          <w:p w14:paraId="63DBF131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 xml:space="preserve">Number of patients (% of total number of patients) </w:t>
            </w:r>
          </w:p>
        </w:tc>
      </w:tr>
      <w:tr w:rsidR="007E2FFA" w:rsidRPr="00F8305D" w14:paraId="5C1E0312" w14:textId="77777777" w:rsidTr="00EC669A">
        <w:trPr>
          <w:trHeight w:val="300"/>
        </w:trPr>
        <w:tc>
          <w:tcPr>
            <w:tcW w:w="3964" w:type="dxa"/>
            <w:hideMark/>
          </w:tcPr>
          <w:p w14:paraId="0CB3F955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4253" w:type="dxa"/>
            <w:hideMark/>
          </w:tcPr>
          <w:p w14:paraId="6F70F96F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14504 (62.2)</w:t>
            </w:r>
          </w:p>
        </w:tc>
      </w:tr>
      <w:tr w:rsidR="007E2FFA" w:rsidRPr="00F8305D" w14:paraId="359575AA" w14:textId="77777777" w:rsidTr="00EC669A">
        <w:trPr>
          <w:trHeight w:val="300"/>
        </w:trPr>
        <w:tc>
          <w:tcPr>
            <w:tcW w:w="3964" w:type="dxa"/>
            <w:hideMark/>
          </w:tcPr>
          <w:p w14:paraId="0668AB2D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4253" w:type="dxa"/>
            <w:hideMark/>
          </w:tcPr>
          <w:p w14:paraId="787B8475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4105 (17.7)</w:t>
            </w:r>
          </w:p>
        </w:tc>
      </w:tr>
      <w:tr w:rsidR="007E2FFA" w:rsidRPr="00F8305D" w14:paraId="28F609F8" w14:textId="77777777" w:rsidTr="00EC669A">
        <w:trPr>
          <w:trHeight w:val="300"/>
        </w:trPr>
        <w:tc>
          <w:tcPr>
            <w:tcW w:w="3964" w:type="dxa"/>
            <w:hideMark/>
          </w:tcPr>
          <w:p w14:paraId="41CFC9A8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4253" w:type="dxa"/>
            <w:hideMark/>
          </w:tcPr>
          <w:p w14:paraId="5B781622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1916 (8.3)</w:t>
            </w:r>
          </w:p>
        </w:tc>
      </w:tr>
      <w:tr w:rsidR="007E2FFA" w:rsidRPr="00F8305D" w14:paraId="798FFA4F" w14:textId="77777777" w:rsidTr="00EC669A">
        <w:trPr>
          <w:trHeight w:val="300"/>
        </w:trPr>
        <w:tc>
          <w:tcPr>
            <w:tcW w:w="3964" w:type="dxa"/>
            <w:hideMark/>
          </w:tcPr>
          <w:p w14:paraId="01E92CFD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3</w:t>
            </w:r>
          </w:p>
        </w:tc>
        <w:tc>
          <w:tcPr>
            <w:tcW w:w="4253" w:type="dxa"/>
            <w:hideMark/>
          </w:tcPr>
          <w:p w14:paraId="696F9ABB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962 (4.1)</w:t>
            </w:r>
          </w:p>
        </w:tc>
      </w:tr>
      <w:tr w:rsidR="007E2FFA" w:rsidRPr="00F8305D" w14:paraId="76CD3E56" w14:textId="77777777" w:rsidTr="00EC669A">
        <w:trPr>
          <w:trHeight w:val="300"/>
        </w:trPr>
        <w:tc>
          <w:tcPr>
            <w:tcW w:w="3964" w:type="dxa"/>
            <w:hideMark/>
          </w:tcPr>
          <w:p w14:paraId="23829BA4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4253" w:type="dxa"/>
            <w:hideMark/>
          </w:tcPr>
          <w:p w14:paraId="6499AEA1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519 (2.2)</w:t>
            </w:r>
          </w:p>
        </w:tc>
      </w:tr>
      <w:tr w:rsidR="007E2FFA" w:rsidRPr="00F8305D" w14:paraId="23EE4308" w14:textId="77777777" w:rsidTr="00EC669A">
        <w:trPr>
          <w:trHeight w:val="300"/>
        </w:trPr>
        <w:tc>
          <w:tcPr>
            <w:tcW w:w="3964" w:type="dxa"/>
            <w:hideMark/>
          </w:tcPr>
          <w:p w14:paraId="3ADD6001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5</w:t>
            </w:r>
          </w:p>
        </w:tc>
        <w:tc>
          <w:tcPr>
            <w:tcW w:w="4253" w:type="dxa"/>
            <w:hideMark/>
          </w:tcPr>
          <w:p w14:paraId="59B8DC74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349 (1.5)</w:t>
            </w:r>
          </w:p>
        </w:tc>
      </w:tr>
      <w:tr w:rsidR="007E2FFA" w:rsidRPr="00F8305D" w14:paraId="778E34B3" w14:textId="77777777" w:rsidTr="00EC669A">
        <w:trPr>
          <w:trHeight w:val="300"/>
        </w:trPr>
        <w:tc>
          <w:tcPr>
            <w:tcW w:w="3964" w:type="dxa"/>
            <w:hideMark/>
          </w:tcPr>
          <w:p w14:paraId="068E4B2C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6</w:t>
            </w:r>
          </w:p>
        </w:tc>
        <w:tc>
          <w:tcPr>
            <w:tcW w:w="4253" w:type="dxa"/>
            <w:hideMark/>
          </w:tcPr>
          <w:p w14:paraId="1BE6927B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261 (1.1)</w:t>
            </w:r>
          </w:p>
        </w:tc>
      </w:tr>
      <w:tr w:rsidR="007E2FFA" w:rsidRPr="00F8305D" w14:paraId="083AD785" w14:textId="77777777" w:rsidTr="00EC669A">
        <w:trPr>
          <w:trHeight w:val="300"/>
        </w:trPr>
        <w:tc>
          <w:tcPr>
            <w:tcW w:w="3964" w:type="dxa"/>
            <w:hideMark/>
          </w:tcPr>
          <w:p w14:paraId="2588A3D3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7</w:t>
            </w:r>
          </w:p>
        </w:tc>
        <w:tc>
          <w:tcPr>
            <w:tcW w:w="4253" w:type="dxa"/>
            <w:hideMark/>
          </w:tcPr>
          <w:p w14:paraId="0601A59B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180 (0.8)</w:t>
            </w:r>
          </w:p>
        </w:tc>
      </w:tr>
      <w:tr w:rsidR="007E2FFA" w:rsidRPr="00F8305D" w14:paraId="492139DB" w14:textId="77777777" w:rsidTr="00EC669A">
        <w:trPr>
          <w:trHeight w:val="300"/>
        </w:trPr>
        <w:tc>
          <w:tcPr>
            <w:tcW w:w="3964" w:type="dxa"/>
            <w:hideMark/>
          </w:tcPr>
          <w:p w14:paraId="546AC33C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8</w:t>
            </w:r>
          </w:p>
        </w:tc>
        <w:tc>
          <w:tcPr>
            <w:tcW w:w="4253" w:type="dxa"/>
            <w:hideMark/>
          </w:tcPr>
          <w:p w14:paraId="1ED0BE4C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92 (0.4)</w:t>
            </w:r>
          </w:p>
        </w:tc>
      </w:tr>
      <w:tr w:rsidR="007E2FFA" w:rsidRPr="00F8305D" w14:paraId="16264AE5" w14:textId="77777777" w:rsidTr="00EC669A">
        <w:trPr>
          <w:trHeight w:val="300"/>
        </w:trPr>
        <w:tc>
          <w:tcPr>
            <w:tcW w:w="3964" w:type="dxa"/>
            <w:hideMark/>
          </w:tcPr>
          <w:p w14:paraId="1AB57501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9</w:t>
            </w:r>
          </w:p>
        </w:tc>
        <w:tc>
          <w:tcPr>
            <w:tcW w:w="4253" w:type="dxa"/>
            <w:hideMark/>
          </w:tcPr>
          <w:p w14:paraId="3E56772A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76 (0.3)</w:t>
            </w:r>
          </w:p>
        </w:tc>
      </w:tr>
      <w:tr w:rsidR="007E2FFA" w:rsidRPr="00F8305D" w14:paraId="7B3EFAB4" w14:textId="77777777" w:rsidTr="00EC669A">
        <w:trPr>
          <w:trHeight w:val="300"/>
        </w:trPr>
        <w:tc>
          <w:tcPr>
            <w:tcW w:w="3964" w:type="dxa"/>
            <w:hideMark/>
          </w:tcPr>
          <w:p w14:paraId="5613F55A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10+</w:t>
            </w:r>
          </w:p>
        </w:tc>
        <w:tc>
          <w:tcPr>
            <w:tcW w:w="4253" w:type="dxa"/>
            <w:hideMark/>
          </w:tcPr>
          <w:p w14:paraId="56B86672" w14:textId="77777777" w:rsidR="007E2FFA" w:rsidRPr="00F8305D" w:rsidRDefault="007E2FFA" w:rsidP="009E1935">
            <w:pPr>
              <w:rPr>
                <w:rFonts w:ascii="Arial" w:hAnsi="Arial" w:cs="Arial"/>
              </w:rPr>
            </w:pPr>
            <w:r w:rsidRPr="00F8305D">
              <w:rPr>
                <w:rFonts w:ascii="Arial" w:hAnsi="Arial" w:cs="Arial"/>
                <w:lang w:val="en-GB"/>
              </w:rPr>
              <w:t>218 (0.9)</w:t>
            </w:r>
          </w:p>
        </w:tc>
      </w:tr>
    </w:tbl>
    <w:p w14:paraId="23950927" w14:textId="77777777" w:rsidR="007E2FFA" w:rsidRPr="00F8305D" w:rsidRDefault="007E2FFA" w:rsidP="00995470">
      <w:pPr>
        <w:rPr>
          <w:rFonts w:ascii="Arial" w:hAnsi="Arial" w:cs="Arial"/>
          <w:lang w:val="en-GB"/>
        </w:rPr>
        <w:sectPr w:rsidR="007E2FFA" w:rsidRPr="00F8305D" w:rsidSect="00F8305D">
          <w:footerReference w:type="even" r:id="rId6"/>
          <w:footerReference w:type="default" r:id="rId7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70FA3455" w14:textId="77777777" w:rsidR="00A77421" w:rsidRDefault="00A77421" w:rsidP="007E2FFA"/>
    <w:sectPr w:rsidR="00A77421" w:rsidSect="0059504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F326A" w14:textId="77777777" w:rsidR="00DA5BC7" w:rsidRDefault="00DA5BC7">
      <w:r>
        <w:separator/>
      </w:r>
    </w:p>
  </w:endnote>
  <w:endnote w:type="continuationSeparator" w:id="0">
    <w:p w14:paraId="356B5DE5" w14:textId="77777777" w:rsidR="00DA5BC7" w:rsidRDefault="00DA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AAEC5" w14:textId="77777777" w:rsidR="00F8305D" w:rsidRDefault="00995470" w:rsidP="009F219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CF8FF0" w14:textId="77777777" w:rsidR="00F8305D" w:rsidRDefault="00DA5BC7" w:rsidP="008F20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27184" w14:textId="77777777" w:rsidR="00F8305D" w:rsidRDefault="00995470" w:rsidP="009F219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68C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BE987D5" w14:textId="77777777" w:rsidR="00F8305D" w:rsidRDefault="00DA5BC7" w:rsidP="008F20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D521C" w14:textId="77777777" w:rsidR="00DA5BC7" w:rsidRDefault="00DA5BC7">
      <w:r>
        <w:separator/>
      </w:r>
    </w:p>
  </w:footnote>
  <w:footnote w:type="continuationSeparator" w:id="0">
    <w:p w14:paraId="21DDA99E" w14:textId="77777777" w:rsidR="00DA5BC7" w:rsidRDefault="00DA5B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MDEzNLUwMzI0MbNQ0lEKTi0uzszPAykwrAUAf7y/dSwAAAA="/>
  </w:docVars>
  <w:rsids>
    <w:rsidRoot w:val="00995470"/>
    <w:rsid w:val="00287B7F"/>
    <w:rsid w:val="004068C1"/>
    <w:rsid w:val="00595040"/>
    <w:rsid w:val="006232C3"/>
    <w:rsid w:val="006A1A2A"/>
    <w:rsid w:val="006C035F"/>
    <w:rsid w:val="007B2FA4"/>
    <w:rsid w:val="007E2FFA"/>
    <w:rsid w:val="0096010A"/>
    <w:rsid w:val="00995470"/>
    <w:rsid w:val="00A20BE8"/>
    <w:rsid w:val="00A77421"/>
    <w:rsid w:val="00B4566E"/>
    <w:rsid w:val="00D07FBA"/>
    <w:rsid w:val="00DA5BC7"/>
    <w:rsid w:val="00EC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C3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47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954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470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95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mollan</dc:creator>
  <cp:keywords/>
  <dc:description/>
  <cp:lastModifiedBy>Strafford H.A.</cp:lastModifiedBy>
  <cp:revision>2</cp:revision>
  <dcterms:created xsi:type="dcterms:W3CDTF">2019-03-19T15:57:00Z</dcterms:created>
  <dcterms:modified xsi:type="dcterms:W3CDTF">2019-03-19T15:57:00Z</dcterms:modified>
</cp:coreProperties>
</file>