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A4987" w14:textId="40A56442" w:rsidR="004852E8" w:rsidRPr="005546D6" w:rsidRDefault="00905FAE" w:rsidP="004A41C4">
      <w:pPr>
        <w:jc w:val="center"/>
        <w:rPr>
          <w:rFonts w:asciiTheme="minorHAnsi" w:hAnsiTheme="minorHAnsi" w:cs="Times New Roman"/>
          <w:b/>
          <w:sz w:val="28"/>
          <w:szCs w:val="28"/>
          <w:lang w:val="en-US"/>
        </w:rPr>
      </w:pPr>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xml:space="preserve">, </w:t>
      </w:r>
      <w:proofErr w:type="spellStart"/>
      <w:r w:rsidRPr="00454C04">
        <w:rPr>
          <w:rFonts w:eastAsiaTheme="minorEastAsia" w:cstheme="minorBidi"/>
          <w:i/>
          <w:sz w:val="24"/>
          <w:szCs w:val="24"/>
        </w:rPr>
        <w:t>Tallantyre</w:t>
      </w:r>
      <w:proofErr w:type="spellEnd"/>
      <w:r w:rsidRPr="00454C04">
        <w:rPr>
          <w:rFonts w:eastAsiaTheme="minorEastAsia" w:cstheme="minorBidi"/>
          <w:i/>
          <w:sz w:val="24"/>
          <w:szCs w:val="24"/>
        </w:rPr>
        <w:t xml:space="preserv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w:t>
      </w:r>
      <w:proofErr w:type="spellStart"/>
      <w:r w:rsidRPr="00454C04">
        <w:rPr>
          <w:rFonts w:eastAsiaTheme="minorEastAsia" w:cstheme="minorBidi"/>
          <w:sz w:val="24"/>
          <w:szCs w:val="24"/>
        </w:rPr>
        <w:t>Morriston</w:t>
      </w:r>
      <w:proofErr w:type="spellEnd"/>
      <w:r w:rsidRPr="00454C04">
        <w:rPr>
          <w:rFonts w:eastAsiaTheme="minorEastAsia" w:cstheme="minorBidi"/>
          <w:sz w:val="24"/>
          <w:szCs w:val="24"/>
        </w:rPr>
        <w:t xml:space="preserve"> Hospital, </w:t>
      </w:r>
      <w:proofErr w:type="spellStart"/>
      <w:r w:rsidRPr="00454C04">
        <w:rPr>
          <w:rFonts w:eastAsiaTheme="minorEastAsia" w:cstheme="minorBidi"/>
          <w:sz w:val="24"/>
          <w:szCs w:val="24"/>
        </w:rPr>
        <w:t>Abertawe</w:t>
      </w:r>
      <w:proofErr w:type="spellEnd"/>
      <w:r w:rsidRPr="00454C04">
        <w:rPr>
          <w:rFonts w:eastAsiaTheme="minorEastAsia" w:cstheme="minorBidi"/>
          <w:sz w:val="24"/>
          <w:szCs w:val="24"/>
        </w:rPr>
        <w:t xml:space="preserve"> Bro </w:t>
      </w:r>
      <w:proofErr w:type="spellStart"/>
      <w:r w:rsidRPr="00454C04">
        <w:rPr>
          <w:rFonts w:eastAsiaTheme="minorEastAsia" w:cstheme="minorBidi"/>
          <w:sz w:val="24"/>
          <w:szCs w:val="24"/>
        </w:rPr>
        <w:t>Morgannwg</w:t>
      </w:r>
      <w:proofErr w:type="spellEnd"/>
      <w:r w:rsidRPr="00454C04">
        <w:rPr>
          <w:rFonts w:eastAsiaTheme="minorEastAsia" w:cstheme="minorBidi"/>
          <w:sz w:val="24"/>
          <w:szCs w:val="24"/>
        </w:rPr>
        <w:t xml:space="preserve">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w:t>
      </w:r>
      <w:proofErr w:type="spellStart"/>
      <w:r w:rsidRPr="00454C04">
        <w:rPr>
          <w:rFonts w:eastAsiaTheme="minorEastAsia" w:cstheme="minorBidi"/>
          <w:sz w:val="24"/>
          <w:szCs w:val="24"/>
        </w:rPr>
        <w:t>Aneurin</w:t>
      </w:r>
      <w:proofErr w:type="spellEnd"/>
      <w:r w:rsidRPr="00454C04">
        <w:rPr>
          <w:rFonts w:eastAsiaTheme="minorEastAsia" w:cstheme="minorBidi"/>
          <w:sz w:val="24"/>
          <w:szCs w:val="24"/>
        </w:rPr>
        <w:t xml:space="preserve">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proofErr w:type="gramStart"/>
      <w:r>
        <w:rPr>
          <w:rFonts w:asciiTheme="minorHAnsi" w:eastAsiaTheme="minorEastAsia" w:hAnsiTheme="minorHAnsi" w:cstheme="minorBidi"/>
          <w:b/>
          <w:lang w:val="en-US"/>
        </w:rPr>
        <w:t>) :</w:t>
      </w:r>
      <w:proofErr w:type="gramEnd"/>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0"/>
      <w:r>
        <w:rPr>
          <w:rFonts w:eastAsiaTheme="minorEastAsia" w:cstheme="minorBidi"/>
          <w:b/>
          <w:bCs/>
          <w:lang w:val="en-US"/>
        </w:rPr>
        <w:lastRenderedPageBreak/>
        <w:t>Abstract</w:t>
      </w:r>
      <w:commentRangeEnd w:id="0"/>
      <w:r w:rsidR="005546D6">
        <w:rPr>
          <w:rStyle w:val="CommentReference"/>
        </w:rPr>
        <w:commentReference w:id="0"/>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5456B779" w:rsidR="00126462" w:rsidRDefault="00126462">
      <w:pPr>
        <w:spacing w:line="480" w:lineRule="auto"/>
        <w:jc w:val="both"/>
        <w:rPr>
          <w:rFonts w:eastAsiaTheme="minorEastAsia" w:cstheme="minorBidi"/>
          <w:lang w:val="en-US"/>
        </w:rPr>
      </w:pPr>
      <w:proofErr w:type="spellStart"/>
      <w:r w:rsidRPr="00126462">
        <w:rPr>
          <w:rFonts w:eastAsiaTheme="minorEastAsia" w:cstheme="minorBidi"/>
          <w:lang w:val="en-US"/>
        </w:rPr>
        <w:t>Anonymised</w:t>
      </w:r>
      <w:proofErr w:type="spellEnd"/>
      <w:r w:rsidRPr="00126462">
        <w:rPr>
          <w:rFonts w:eastAsiaTheme="minorEastAsia" w:cstheme="minorBidi"/>
          <w:lang w:val="en-US"/>
        </w:rPr>
        <w:t xml:space="preserve"> lists of 1584 women with MS diagnosed in two neuroscience </w:t>
      </w:r>
      <w:proofErr w:type="spellStart"/>
      <w:r w:rsidRPr="00126462">
        <w:rPr>
          <w:rFonts w:eastAsiaTheme="minorEastAsia" w:cstheme="minorBidi"/>
          <w:lang w:val="en-US"/>
        </w:rPr>
        <w:t>centres</w:t>
      </w:r>
      <w:proofErr w:type="spellEnd"/>
      <w:r w:rsidRPr="00126462">
        <w:rPr>
          <w:rFonts w:eastAsiaTheme="minorEastAsia" w:cstheme="minorBidi"/>
          <w:lang w:val="en-US"/>
        </w:rPr>
        <w:t xml:space="preserve"> (Cardiff, Swansea) were linked to population level routinely-collected health and education data</w:t>
      </w:r>
      <w:ins w:id="1" w:author="Arron Lacey" w:date="2019-03-01T14:26:00Z">
        <w:r w:rsidR="009D0E5A">
          <w:rPr>
            <w:rFonts w:eastAsiaTheme="minorEastAsia" w:cstheme="minorBidi"/>
            <w:lang w:val="en-US"/>
          </w:rPr>
          <w:t xml:space="preserve"> in the SAIL Databank</w:t>
        </w:r>
      </w:ins>
      <w:r w:rsidRPr="00126462">
        <w:rPr>
          <w:rFonts w:eastAsiaTheme="minorEastAsia" w:cstheme="minorBidi"/>
          <w:lang w:val="en-US"/>
        </w:rPr>
        <w:t xml:space="preserve">. We identified children born to mothers with MS and compared performance in Key Stage (KS) 2–4 tests, taken at ages 11, 14 and 16, to a control group (matched for deprivation score, maternal age, </w:t>
      </w:r>
      <w:proofErr w:type="gramStart"/>
      <w:r w:rsidRPr="00126462">
        <w:rPr>
          <w:rFonts w:eastAsiaTheme="minorEastAsia" w:cstheme="minorBidi"/>
          <w:lang w:val="en-US"/>
        </w:rPr>
        <w:t>year</w:t>
      </w:r>
      <w:proofErr w:type="gramEnd"/>
      <w:r w:rsidRPr="00126462">
        <w:rPr>
          <w:rFonts w:eastAsiaTheme="minorEastAsia" w:cstheme="minorBidi"/>
          <w:lang w:val="en-US"/>
        </w:rPr>
        <w:t xml:space="preserve">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 xml:space="preserve">525 children from mothers with MS had test results available from 2003–2016; there were 2217 matched controls. There was no significant overall difference in CSI achievement between cases and controls: </w:t>
      </w:r>
      <w:proofErr w:type="gramStart"/>
      <w:r w:rsidRPr="00126462">
        <w:rPr>
          <w:rFonts w:eastAsiaTheme="minorEastAsia" w:cstheme="minorBidi"/>
          <w:lang w:val="en-US"/>
        </w:rPr>
        <w:t>KS2(</w:t>
      </w:r>
      <w:proofErr w:type="gramEnd"/>
      <w:r w:rsidRPr="00126462">
        <w:rPr>
          <w:rFonts w:eastAsiaTheme="minorEastAsia" w:cstheme="minorBidi"/>
          <w:lang w:val="en-US"/>
        </w:rPr>
        <w:t>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2"/>
      <w:r w:rsidRPr="00D42328">
        <w:rPr>
          <w:rFonts w:eastAsiaTheme="minorEastAsia" w:cstheme="minorBidi"/>
          <w:b/>
          <w:bCs/>
          <w:sz w:val="28"/>
          <w:szCs w:val="28"/>
          <w:lang w:val="en-US"/>
        </w:rPr>
        <w:lastRenderedPageBreak/>
        <w:t>Introduction</w:t>
      </w:r>
      <w:commentRangeEnd w:id="2"/>
      <w:r w:rsidR="00BD4D2F">
        <w:rPr>
          <w:rStyle w:val="CommentReference"/>
        </w:rPr>
        <w:commentReference w:id="2"/>
      </w:r>
    </w:p>
    <w:p w14:paraId="577E1EC9" w14:textId="491DB3E3"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It is likely that children whose parents have MS experience several issues associated with chronic disease including adapting to and living with disability; employment changes and restrictions, hospital visits</w:t>
      </w:r>
      <w:ins w:id="3" w:author="Arron Lacey" w:date="2019-03-01T14:32:00Z">
        <w:r w:rsidR="009D0E5A">
          <w:rPr>
            <w:rFonts w:eastAsiaTheme="minorEastAsia" w:cstheme="minorBidi"/>
            <w:lang w:val="en-US"/>
          </w:rPr>
          <w:t xml:space="preserve"> and</w:t>
        </w:r>
      </w:ins>
      <w:del w:id="4" w:author="Arron Lacey" w:date="2019-03-01T14:32:00Z">
        <w:r w:rsidR="00C4153F" w:rsidDel="009D0E5A">
          <w:rPr>
            <w:rFonts w:eastAsiaTheme="minorEastAsia" w:cstheme="minorBidi"/>
            <w:lang w:val="en-US"/>
          </w:rPr>
          <w:delText>,</w:delText>
        </w:r>
      </w:del>
      <w:r w:rsidR="00C4153F">
        <w:rPr>
          <w:rFonts w:eastAsiaTheme="minorEastAsia" w:cstheme="minorBidi"/>
          <w:lang w:val="en-US"/>
        </w:rPr>
        <w:t xml:space="preserve"> medication side effects. </w:t>
      </w:r>
      <w:r w:rsidR="008571A0">
        <w:rPr>
          <w:rFonts w:eastAsiaTheme="minorEastAsia" w:cstheme="minorBidi"/>
          <w:lang w:val="en-US"/>
        </w:rPr>
        <w:t>These issues associated with a parent living with a chronic disease such as MS might</w:t>
      </w:r>
      <w:r w:rsidR="00C4153F">
        <w:rPr>
          <w:rFonts w:eastAsiaTheme="minorEastAsia" w:cstheme="minorBidi"/>
          <w:lang w:val="en-US"/>
        </w:rPr>
        <w:t xml:space="preserve"> ha</w:t>
      </w:r>
      <w:r w:rsidR="008571A0">
        <w:rPr>
          <w:rFonts w:eastAsiaTheme="minorEastAsia" w:cstheme="minorBidi"/>
          <w:lang w:val="en-US"/>
        </w:rPr>
        <w:t>ve</w:t>
      </w:r>
      <w:r w:rsidR="00C4153F">
        <w:rPr>
          <w:rFonts w:eastAsiaTheme="minorEastAsia" w:cstheme="minorBidi"/>
          <w:lang w:val="en-US"/>
        </w:rPr>
        <w:t xml:space="preserve"> positive and negative effects on children. </w:t>
      </w:r>
    </w:p>
    <w:p w14:paraId="49689758" w14:textId="08DB427A"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D05847">
        <w:rPr>
          <w:rFonts w:eastAsiaTheme="minorEastAsia" w:cstheme="minorBidi"/>
          <w:lang w:val="en-US"/>
        </w:rPr>
        <w:t>:</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6B37895E"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xx.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w:t>
      </w:r>
      <w:ins w:id="5" w:author="Arron Lacey" w:date="2019-03-01T14:38:00Z">
        <w:r w:rsidR="00634712">
          <w:rPr>
            <w:rFonts w:eastAsiaTheme="minorEastAsia" w:cstheme="minorBidi"/>
            <w:lang w:val="en-US"/>
          </w:rPr>
          <w:t>actionable</w:t>
        </w:r>
      </w:ins>
      <w:commentRangeStart w:id="6"/>
      <w:del w:id="7" w:author="Arron Lacey" w:date="2019-03-01T14:38:00Z">
        <w:r w:rsidR="00F0066F" w:rsidDel="00634712">
          <w:rPr>
            <w:rFonts w:eastAsiaTheme="minorEastAsia" w:cstheme="minorBidi"/>
            <w:lang w:val="en-US"/>
          </w:rPr>
          <w:delText>amorable</w:delText>
        </w:r>
      </w:del>
      <w:commentRangeEnd w:id="6"/>
      <w:r w:rsidR="00634712">
        <w:rPr>
          <w:rStyle w:val="CommentReference"/>
        </w:rPr>
        <w:commentReference w:id="6"/>
      </w:r>
      <w:r w:rsidR="00F0066F">
        <w:rPr>
          <w:rFonts w:eastAsiaTheme="minorEastAsia" w:cstheme="minorBidi"/>
          <w:lang w:val="en-US"/>
        </w:rPr>
        <w:t>. In th</w:t>
      </w:r>
      <w:ins w:id="8" w:author="Arron Lacey" w:date="2019-03-01T14:36:00Z">
        <w:r w:rsidR="00634712">
          <w:rPr>
            <w:rFonts w:eastAsiaTheme="minorEastAsia" w:cstheme="minorBidi"/>
            <w:lang w:val="en-US"/>
          </w:rPr>
          <w:t>is</w:t>
        </w:r>
      </w:ins>
      <w:del w:id="9" w:author="Arron Lacey" w:date="2019-03-01T14:36:00Z">
        <w:r w:rsidR="00F0066F" w:rsidDel="00634712">
          <w:rPr>
            <w:rFonts w:eastAsiaTheme="minorEastAsia" w:cstheme="minorBidi"/>
            <w:lang w:val="en-US"/>
          </w:rPr>
          <w:delText>e</w:delText>
        </w:r>
      </w:del>
      <w:r w:rsidR="00F0066F">
        <w:rPr>
          <w:rFonts w:eastAsiaTheme="minorEastAsia" w:cstheme="minorBidi"/>
          <w:lang w:val="en-US"/>
        </w:rPr>
        <w:t xml:space="preserve"> study we therefore aimed to compare children born to mothers with MS to those born to mothers without MS in terms of attainment in national </w:t>
      </w:r>
      <w:proofErr w:type="spellStart"/>
      <w:r w:rsidR="00F0066F">
        <w:rPr>
          <w:rFonts w:eastAsiaTheme="minorEastAsia" w:cstheme="minorBidi"/>
          <w:lang w:val="en-US"/>
        </w:rPr>
        <w:t>standardised</w:t>
      </w:r>
      <w:proofErr w:type="spellEnd"/>
      <w:r w:rsidR="00F0066F">
        <w:rPr>
          <w:rFonts w:eastAsiaTheme="minorEastAsia" w:cstheme="minorBidi"/>
          <w:lang w:val="en-US"/>
        </w:rPr>
        <w:t xml:space="preserve">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 xml:space="preserve">Hughes N, </w:t>
      </w:r>
      <w:proofErr w:type="spellStart"/>
      <w:r w:rsidR="00681EB2">
        <w:rPr>
          <w:rFonts w:ascii="Times New Roman" w:eastAsiaTheme="minorHAnsi" w:hAnsi="Times New Roman" w:cs="Times New Roman"/>
          <w:color w:val="auto"/>
          <w:sz w:val="17"/>
          <w:szCs w:val="17"/>
          <w:lang w:val="en-US"/>
        </w:rPr>
        <w:t>Locock</w:t>
      </w:r>
      <w:proofErr w:type="spellEnd"/>
      <w:r w:rsidR="00681EB2">
        <w:rPr>
          <w:rFonts w:ascii="Times New Roman" w:eastAsiaTheme="minorHAnsi" w:hAnsi="Times New Roman" w:cs="Times New Roman"/>
          <w:color w:val="auto"/>
          <w:sz w:val="17"/>
          <w:szCs w:val="17"/>
          <w:lang w:val="en-US"/>
        </w:rPr>
        <w:t xml:space="preserve"> L, </w:t>
      </w:r>
      <w:proofErr w:type="spellStart"/>
      <w:r w:rsidR="00681EB2">
        <w:rPr>
          <w:rFonts w:ascii="Times New Roman" w:eastAsiaTheme="minorHAnsi" w:hAnsi="Times New Roman" w:cs="Times New Roman"/>
          <w:color w:val="auto"/>
          <w:sz w:val="17"/>
          <w:szCs w:val="17"/>
          <w:lang w:val="en-US"/>
        </w:rPr>
        <w:t>Ziebland</w:t>
      </w:r>
      <w:proofErr w:type="spellEnd"/>
      <w:r w:rsidR="00681EB2">
        <w:rPr>
          <w:rFonts w:ascii="Times New Roman" w:eastAsiaTheme="minorHAnsi" w:hAnsi="Times New Roman" w:cs="Times New Roman"/>
          <w:color w:val="auto"/>
          <w:sz w:val="17"/>
          <w:szCs w:val="17"/>
          <w:lang w:val="en-US"/>
        </w:rPr>
        <w:t xml:space="preserve">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proofErr w:type="gramStart"/>
      <w:r>
        <w:rPr>
          <w:rFonts w:ascii="Times New Roman" w:eastAsiaTheme="minorHAnsi" w:hAnsi="Times New Roman" w:cs="Times New Roman"/>
          <w:color w:val="auto"/>
          <w:sz w:val="17"/>
          <w:szCs w:val="17"/>
          <w:lang w:val="en-US"/>
        </w:rPr>
        <w:t>role</w:t>
      </w:r>
      <w:proofErr w:type="gramEnd"/>
      <w:r>
        <w:rPr>
          <w:rFonts w:ascii="Times New Roman" w:eastAsiaTheme="minorHAnsi" w:hAnsi="Times New Roman" w:cs="Times New Roman"/>
          <w:color w:val="auto"/>
          <w:sz w:val="17"/>
          <w:szCs w:val="17"/>
          <w:lang w:val="en-US"/>
        </w:rPr>
        <w:t xml:space="preserve"> of ‘</w:t>
      </w:r>
      <w:proofErr w:type="spellStart"/>
      <w:r>
        <w:rPr>
          <w:rFonts w:ascii="Times New Roman" w:eastAsiaTheme="minorHAnsi" w:hAnsi="Times New Roman" w:cs="Times New Roman"/>
          <w:color w:val="auto"/>
          <w:sz w:val="17"/>
          <w:szCs w:val="17"/>
          <w:lang w:val="en-US"/>
        </w:rPr>
        <w:t>carer</w:t>
      </w:r>
      <w:proofErr w:type="spellEnd"/>
      <w:r>
        <w:rPr>
          <w:rFonts w:ascii="Times New Roman" w:eastAsiaTheme="minorHAnsi" w:hAnsi="Times New Roman" w:cs="Times New Roman"/>
          <w:color w:val="auto"/>
          <w:sz w:val="17"/>
          <w:szCs w:val="17"/>
          <w:lang w:val="en-US"/>
        </w:rPr>
        <w:t>’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proofErr w:type="gramStart"/>
      <w:r>
        <w:rPr>
          <w:rFonts w:ascii="Times New Roman" w:eastAsiaTheme="minorHAnsi" w:hAnsi="Times New Roman" w:cs="Times New Roman"/>
          <w:color w:val="auto"/>
          <w:sz w:val="17"/>
          <w:szCs w:val="17"/>
          <w:lang w:val="en-US"/>
        </w:rPr>
        <w:t>sclerosis</w:t>
      </w:r>
      <w:proofErr w:type="gramEnd"/>
      <w:r>
        <w:rPr>
          <w:rFonts w:ascii="Times New Roman" w:eastAsiaTheme="minorHAnsi" w:hAnsi="Times New Roman" w:cs="Times New Roman"/>
          <w:color w:val="auto"/>
          <w:sz w:val="17"/>
          <w:szCs w:val="17"/>
          <w:lang w:val="en-US"/>
        </w:rPr>
        <w:t xml:space="preserve">. </w:t>
      </w:r>
      <w:proofErr w:type="spellStart"/>
      <w:r>
        <w:rPr>
          <w:rFonts w:ascii="Times New Roman" w:eastAsiaTheme="minorHAnsi" w:hAnsi="Times New Roman" w:cs="Times New Roman"/>
          <w:color w:val="auto"/>
          <w:sz w:val="17"/>
          <w:szCs w:val="17"/>
          <w:lang w:val="en-US"/>
        </w:rPr>
        <w:t>Soc</w:t>
      </w:r>
      <w:proofErr w:type="spellEnd"/>
      <w:r>
        <w:rPr>
          <w:rFonts w:ascii="Times New Roman" w:eastAsiaTheme="minorHAnsi" w:hAnsi="Times New Roman" w:cs="Times New Roman"/>
          <w:color w:val="auto"/>
          <w:sz w:val="17"/>
          <w:szCs w:val="17"/>
          <w:lang w:val="en-US"/>
        </w:rPr>
        <w:t xml:space="preserve"> </w:t>
      </w:r>
      <w:proofErr w:type="spellStart"/>
      <w:r>
        <w:rPr>
          <w:rFonts w:ascii="Times New Roman" w:eastAsiaTheme="minorHAnsi" w:hAnsi="Times New Roman" w:cs="Times New Roman"/>
          <w:color w:val="auto"/>
          <w:sz w:val="17"/>
          <w:szCs w:val="17"/>
          <w:lang w:val="en-US"/>
        </w:rPr>
        <w:t>Sci</w:t>
      </w:r>
      <w:proofErr w:type="spellEnd"/>
      <w:r>
        <w:rPr>
          <w:rFonts w:ascii="Times New Roman" w:eastAsiaTheme="minorHAnsi" w:hAnsi="Times New Roman" w:cs="Times New Roman"/>
          <w:color w:val="auto"/>
          <w:sz w:val="17"/>
          <w:szCs w:val="17"/>
          <w:lang w:val="en-US"/>
        </w:rPr>
        <w:t xml:space="preserve">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lastRenderedPageBreak/>
        <w:t xml:space="preserve">Maybe put opportunity to use </w:t>
      </w:r>
      <w:proofErr w:type="spellStart"/>
      <w:r>
        <w:rPr>
          <w:rFonts w:eastAsiaTheme="minorEastAsia" w:cstheme="minorBidi"/>
          <w:lang w:val="en-US"/>
        </w:rPr>
        <w:t>DCells</w:t>
      </w:r>
      <w:proofErr w:type="spellEnd"/>
      <w:r>
        <w:rPr>
          <w:rFonts w:eastAsiaTheme="minorEastAsia" w:cstheme="minorBidi"/>
          <w:lang w:val="en-US"/>
        </w:rPr>
        <w:t xml:space="preserve">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77777777" w:rsidR="005546D6" w:rsidRDefault="005546D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lastRenderedPageBreak/>
        <w:t>Methods</w:t>
      </w:r>
    </w:p>
    <w:p w14:paraId="7179D468" w14:textId="66FED672" w:rsidR="004852E8" w:rsidRPr="00D42328" w:rsidRDefault="00471347">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763720D8" w14:textId="488E1E48" w:rsidR="00437D3C" w:rsidRDefault="00905FAE" w:rsidP="005B3EBE">
      <w:pPr>
        <w:spacing w:line="480" w:lineRule="auto"/>
        <w:jc w:val="both"/>
        <w:rPr>
          <w:rFonts w:eastAsiaTheme="minorEastAsia" w:cstheme="minorBidi"/>
          <w:lang w:val="en-US"/>
        </w:rPr>
      </w:pPr>
      <w:r w:rsidRPr="00D42328">
        <w:rPr>
          <w:rFonts w:eastAsiaTheme="minorEastAsia" w:cstheme="minorBidi"/>
          <w:lang w:val="en-US"/>
        </w:rPr>
        <w:t>We used the Secure Anonymous Information Linkage databank (SAIL)</w:t>
      </w:r>
      <w:r w:rsidRPr="00D42328">
        <w:rPr>
          <w:rFonts w:eastAsiaTheme="minorEastAsia" w:cstheme="minorBidi"/>
          <w:vertAlign w:val="superscript"/>
          <w:lang w:val="en-US"/>
        </w:rPr>
        <w:t xml:space="preserve"> </w:t>
      </w:r>
      <w:r w:rsidR="006905ED">
        <w:rPr>
          <w:rFonts w:eastAsiaTheme="minorEastAsia" w:cstheme="minorBidi"/>
          <w:lang w:val="en-US"/>
        </w:rPr>
        <w:t>for this study</w:t>
      </w:r>
      <w:proofErr w:type="gramStart"/>
      <w:r w:rsidR="006905ED">
        <w:rPr>
          <w:rFonts w:eastAsiaTheme="minorEastAsia" w:cstheme="minorBidi"/>
          <w:lang w:val="en-US"/>
        </w:rPr>
        <w:t>.[</w:t>
      </w:r>
      <w:proofErr w:type="gramEnd"/>
      <w:r w:rsidR="006905ED">
        <w:rPr>
          <w:rFonts w:eastAsiaTheme="minorEastAsia" w:cstheme="minorBidi"/>
          <w:lang w:val="en-US"/>
        </w:rPr>
        <w:t>FORD</w:t>
      </w:r>
      <w:ins w:id="10" w:author="Arron Lacey" w:date="2019-03-01T14:43:00Z">
        <w:r w:rsidR="00634712">
          <w:rPr>
            <w:rFonts w:eastAsiaTheme="minorEastAsia" w:cstheme="minorBidi"/>
            <w:lang w:val="en-US"/>
          </w:rPr>
          <w:t>09</w:t>
        </w:r>
      </w:ins>
      <w:r w:rsidR="006905ED">
        <w:rPr>
          <w:rFonts w:eastAsiaTheme="minorEastAsia" w:cstheme="minorBidi"/>
          <w:lang w:val="en-US"/>
        </w:rPr>
        <w:t>,LYONS</w:t>
      </w:r>
      <w:ins w:id="11" w:author="Arron Lacey" w:date="2019-03-01T14:43:00Z">
        <w:r w:rsidR="00634712">
          <w:rPr>
            <w:rFonts w:eastAsiaTheme="minorEastAsia" w:cstheme="minorBidi"/>
            <w:lang w:val="en-US"/>
          </w:rPr>
          <w:t>09</w:t>
        </w:r>
      </w:ins>
      <w:r w:rsidR="006905ED">
        <w:rPr>
          <w:rFonts w:eastAsiaTheme="minorEastAsia" w:cstheme="minorBidi"/>
          <w:lang w:val="en-US"/>
        </w:rPr>
        <w:t xml:space="preserve">] </w:t>
      </w:r>
      <w:r w:rsidR="00697F5A" w:rsidRPr="005546D6">
        <w:rPr>
          <w:rFonts w:eastAsiaTheme="minorEastAsia" w:cstheme="minorBidi"/>
          <w:lang w:val="en-US"/>
        </w:rPr>
        <w:t xml:space="preserve"> </w:t>
      </w:r>
    </w:p>
    <w:p w14:paraId="0B7FC0AF" w14:textId="4D17C287"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to other routinely-collected datasets in the SAIL databank using an established split-file approach</w:t>
      </w:r>
      <w:proofErr w:type="gramStart"/>
      <w:r w:rsidR="006905ED">
        <w:rPr>
          <w:rFonts w:eastAsiaTheme="minorEastAsia" w:cstheme="minorBidi"/>
          <w:lang w:val="en-US"/>
        </w:rPr>
        <w:t>.[</w:t>
      </w:r>
      <w:proofErr w:type="gramEnd"/>
      <w:ins w:id="12" w:author="Arron Lacey" w:date="2019-03-01T14:43:00Z">
        <w:r w:rsidR="00634712">
          <w:rPr>
            <w:rFonts w:eastAsiaTheme="minorEastAsia" w:cstheme="minorBidi"/>
            <w:lang w:val="en-US"/>
          </w:rPr>
          <w:t>FORD09</w:t>
        </w:r>
      </w:ins>
      <w:del w:id="13" w:author="Arron Lacey" w:date="2019-03-01T14:43:00Z">
        <w:r w:rsidR="006905ED" w:rsidDel="00634712">
          <w:rPr>
            <w:rFonts w:eastAsiaTheme="minorEastAsia" w:cstheme="minorBidi"/>
            <w:lang w:val="en-US"/>
          </w:rPr>
          <w:delText>ref</w:delText>
        </w:r>
      </w:del>
      <w:r w:rsidR="006905ED">
        <w:rPr>
          <w:rFonts w:eastAsiaTheme="minorEastAsia" w:cstheme="minorBidi"/>
          <w:lang w:val="en-US"/>
        </w:rPr>
        <w:t xml:space="preserve">]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w:t>
      </w:r>
      <w:proofErr w:type="spellStart"/>
      <w:r w:rsidR="006905ED">
        <w:rPr>
          <w:rFonts w:eastAsiaTheme="minorEastAsia" w:cstheme="minorBidi"/>
          <w:lang w:val="en-US"/>
        </w:rPr>
        <w:t>centres</w:t>
      </w:r>
      <w:proofErr w:type="spellEnd"/>
      <w:r w:rsidR="006905ED">
        <w:rPr>
          <w:rFonts w:eastAsiaTheme="minorEastAsia" w:cstheme="minorBidi"/>
          <w:lang w:val="en-US"/>
        </w:rPr>
        <w:t xml:space="preserve">,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r w:rsidR="00157341">
        <w:rPr>
          <w:rFonts w:eastAsiaTheme="minorEastAsia" w:cstheme="minorBidi"/>
          <w:lang w:val="en-US"/>
        </w:rPr>
        <w:t xml:space="preserve">The Cardiff database blah </w:t>
      </w:r>
      <w:proofErr w:type="spellStart"/>
      <w:r w:rsidR="00157341">
        <w:rPr>
          <w:rFonts w:eastAsiaTheme="minorEastAsia" w:cstheme="minorBidi"/>
          <w:lang w:val="en-US"/>
        </w:rPr>
        <w:t>blah</w:t>
      </w:r>
      <w:proofErr w:type="spellEnd"/>
      <w:r w:rsidR="00157341">
        <w:rPr>
          <w:rFonts w:eastAsiaTheme="minorEastAsia" w:cstheme="minorBidi"/>
          <w:lang w:val="en-US"/>
        </w:rPr>
        <w:t>. [</w:t>
      </w:r>
      <w:proofErr w:type="gramStart"/>
      <w:r w:rsidR="00157341">
        <w:rPr>
          <w:rFonts w:eastAsiaTheme="minorEastAsia" w:cstheme="minorBidi"/>
          <w:lang w:val="en-US"/>
        </w:rPr>
        <w:t>reference</w:t>
      </w:r>
      <w:proofErr w:type="gramEnd"/>
      <w:r w:rsidR="00157341">
        <w:rPr>
          <w:rFonts w:eastAsiaTheme="minorEastAsia" w:cstheme="minorBidi"/>
          <w:lang w:val="en-US"/>
        </w:rPr>
        <w:t>]. The Swansea database, list of disease modifying treatment etc.</w:t>
      </w:r>
      <w:r w:rsidR="00F96191">
        <w:rPr>
          <w:rFonts w:eastAsiaTheme="minorEastAsia" w:cstheme="minorBidi"/>
          <w:lang w:val="en-US"/>
        </w:rPr>
        <w:t xml:space="preserve"> Of note </w:t>
      </w:r>
      <w:commentRangeStart w:id="14"/>
      <w:r w:rsidR="00F96191">
        <w:rPr>
          <w:rFonts w:eastAsiaTheme="minorEastAsia" w:cstheme="minorBidi"/>
          <w:lang w:val="en-US"/>
        </w:rPr>
        <w:t>X% of these women with MS had diagnosis codes of MS in the primary care records.</w:t>
      </w:r>
      <w:commentRangeEnd w:id="14"/>
      <w:r w:rsidR="00F96191">
        <w:rPr>
          <w:rStyle w:val="CommentReference"/>
        </w:rPr>
        <w:commentReference w:id="14"/>
      </w:r>
    </w:p>
    <w:p w14:paraId="45E32CD5" w14:textId="01B31310" w:rsidR="005644F4" w:rsidRDefault="000F0B54" w:rsidP="008426C8">
      <w:pPr>
        <w:spacing w:line="480" w:lineRule="auto"/>
        <w:jc w:val="both"/>
        <w:rPr>
          <w:rFonts w:eastAsiaTheme="minorEastAsia" w:cstheme="minorBidi"/>
          <w:lang w:val="en-US"/>
        </w:rPr>
      </w:pPr>
      <w:r>
        <w:rPr>
          <w:rFonts w:eastAsiaTheme="minorEastAsia" w:cstheme="minorBidi"/>
          <w:lang w:val="en-US"/>
        </w:rPr>
        <w:t>Of the 1584 women with confir</w:t>
      </w:r>
      <w:r w:rsidR="00E723E3">
        <w:rPr>
          <w:rFonts w:eastAsiaTheme="minorEastAsia" w:cstheme="minorBidi"/>
          <w:lang w:val="en-US"/>
        </w:rPr>
        <w:t xml:space="preserve">med diagnoses of MS from registries, we could link X with SAIL data. </w:t>
      </w:r>
      <w:ins w:id="15" w:author="Arron Lacey" w:date="2019-03-01T15:01:00Z">
        <w:r w:rsidR="008F76C0">
          <w:rPr>
            <w:rFonts w:eastAsiaTheme="minorEastAsia" w:cstheme="minorBidi"/>
            <w:lang w:val="en-US"/>
          </w:rPr>
          <w:t xml:space="preserve">We were able to link the birth records of children in </w:t>
        </w:r>
      </w:ins>
      <w:ins w:id="16" w:author="Arron Lacey" w:date="2019-03-01T15:02:00Z">
        <w:r w:rsidR="008F76C0">
          <w:rPr>
            <w:rFonts w:eastAsiaTheme="minorEastAsia" w:cstheme="minorBidi"/>
            <w:lang w:val="en-US"/>
          </w:rPr>
          <w:t xml:space="preserve">SAIL to their mother (but not father) using the </w:t>
        </w:r>
      </w:ins>
      <w:ins w:id="17" w:author="Arron Lacey" w:date="2019-03-01T15:03:00Z">
        <w:r w:rsidR="008F76C0">
          <w:rPr>
            <w:rFonts w:eastAsiaTheme="minorEastAsia" w:cstheme="minorBidi"/>
            <w:lang w:val="en-US"/>
          </w:rPr>
          <w:t xml:space="preserve">National Community Child Health </w:t>
        </w:r>
      </w:ins>
      <w:ins w:id="18" w:author="Arron Lacey" w:date="2019-03-01T15:04:00Z">
        <w:r w:rsidR="008F76C0">
          <w:rPr>
            <w:rFonts w:eastAsiaTheme="minorEastAsia" w:cstheme="minorBidi"/>
            <w:lang w:val="en-US"/>
          </w:rPr>
          <w:t>Database</w:t>
        </w:r>
      </w:ins>
      <w:bookmarkStart w:id="19" w:name="_GoBack"/>
      <w:bookmarkEnd w:id="19"/>
      <w:ins w:id="20" w:author="Arron Lacey" w:date="2019-03-01T15:02:00Z">
        <w:r w:rsidR="008F76C0">
          <w:rPr>
            <w:rFonts w:eastAsiaTheme="minorEastAsia" w:cstheme="minorBidi"/>
            <w:lang w:val="en-US"/>
          </w:rPr>
          <w:t xml:space="preserve"> </w:t>
        </w:r>
      </w:ins>
      <w:r w:rsidR="00E723E3">
        <w:rPr>
          <w:rFonts w:eastAsiaTheme="minorEastAsia" w:cstheme="minorBidi"/>
          <w:lang w:val="en-US"/>
        </w:rPr>
        <w:t xml:space="preserve">Of these 525 had children who took tests between 200X and 200X. </w:t>
      </w:r>
      <w:commentRangeStart w:id="21"/>
      <w:del w:id="22" w:author="Arron Lacey" w:date="2019-03-01T15:01:00Z">
        <w:r w:rsidR="00E723E3" w:rsidDel="008F76C0">
          <w:rPr>
            <w:rFonts w:eastAsiaTheme="minorEastAsia" w:cstheme="minorBidi"/>
            <w:lang w:val="en-US"/>
          </w:rPr>
          <w:delText>It is possible to anonymously link mothers (but not fathers) with their children in SAIL.</w:delText>
        </w:r>
        <w:commentRangeEnd w:id="21"/>
        <w:r w:rsidR="00E723E3" w:rsidDel="008F76C0">
          <w:rPr>
            <w:rStyle w:val="CommentReference"/>
          </w:rPr>
          <w:commentReference w:id="21"/>
        </w:r>
        <w:r w:rsidR="00E723E3" w:rsidDel="008F76C0">
          <w:rPr>
            <w:rFonts w:eastAsiaTheme="minorEastAsia" w:cstheme="minorBidi"/>
            <w:lang w:val="en-US"/>
          </w:rPr>
          <w:delText xml:space="preserve"> </w:delText>
        </w:r>
      </w:del>
      <w:r w:rsidR="005644F4">
        <w:rPr>
          <w:rFonts w:eastAsiaTheme="minorEastAsia" w:cstheme="minorBidi"/>
          <w:lang w:val="en-US"/>
        </w:rPr>
        <w:t>If mothers had more than one child then we randomly selected</w:t>
      </w:r>
      <w:r w:rsidR="00157341">
        <w:rPr>
          <w:rFonts w:eastAsiaTheme="minorEastAsia" w:cstheme="minorBidi"/>
          <w:lang w:val="en-US"/>
        </w:rPr>
        <w:t xml:space="preserve"> one child only to 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33ADA825" w:rsidR="0048642D" w:rsidRDefault="0048642D" w:rsidP="0048642D">
      <w:pPr>
        <w:spacing w:line="480" w:lineRule="auto"/>
        <w:jc w:val="both"/>
        <w:rPr>
          <w:rFonts w:eastAsiaTheme="minorEastAsia" w:cstheme="minorBidi"/>
          <w:lang w:val="en-US"/>
        </w:rPr>
      </w:pPr>
      <w:commentRangeStart w:id="23"/>
      <w:r>
        <w:rPr>
          <w:rFonts w:eastAsiaTheme="minorEastAsia" w:cstheme="minorBidi"/>
          <w:lang w:val="en-US"/>
        </w:rPr>
        <w:t>Using X datasets, for each case</w:t>
      </w:r>
      <w:commentRangeEnd w:id="23"/>
      <w:r w:rsidR="00E723E3">
        <w:rPr>
          <w:rStyle w:val="CommentReference"/>
        </w:rPr>
        <w:commentReference w:id="23"/>
      </w:r>
      <w:r>
        <w:rPr>
          <w:rFonts w:eastAsiaTheme="minorEastAsia" w:cstheme="minorBidi"/>
          <w:lang w:val="en-US"/>
        </w:rPr>
        <w:t xml:space="preserve">, we randomly selected 3 women </w:t>
      </w:r>
      <w:commentRangeStart w:id="24"/>
      <w:r>
        <w:rPr>
          <w:rFonts w:eastAsiaTheme="minorEastAsia" w:cstheme="minorBidi"/>
          <w:lang w:val="en-US"/>
        </w:rPr>
        <w:t xml:space="preserve">without MS </w:t>
      </w:r>
      <w:commentRangeEnd w:id="24"/>
      <w:r>
        <w:rPr>
          <w:rStyle w:val="CommentReference"/>
        </w:rPr>
        <w:commentReference w:id="24"/>
      </w:r>
      <w:r>
        <w:rPr>
          <w:rFonts w:eastAsiaTheme="minorEastAsia" w:cstheme="minorBidi"/>
          <w:lang w:val="en-US"/>
        </w:rPr>
        <w:t xml:space="preserve">who had given birth </w:t>
      </w:r>
      <w:commentRangeStart w:id="25"/>
      <w:r>
        <w:rPr>
          <w:rFonts w:eastAsiaTheme="minorEastAsia" w:cstheme="minorBidi"/>
          <w:lang w:val="en-US"/>
        </w:rPr>
        <w:t>within the same time period</w:t>
      </w:r>
      <w:commentRangeEnd w:id="25"/>
      <w:r>
        <w:rPr>
          <w:rStyle w:val="CommentReference"/>
        </w:rPr>
        <w:commentReference w:id="25"/>
      </w:r>
      <w:r>
        <w:rPr>
          <w:rFonts w:eastAsiaTheme="minorEastAsia" w:cstheme="minorBidi"/>
          <w:lang w:val="en-US"/>
        </w:rPr>
        <w:t xml:space="preserve">. </w:t>
      </w:r>
      <w:commentRangeStart w:id="26"/>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26"/>
      <w:r w:rsidR="004D36F0">
        <w:rPr>
          <w:rStyle w:val="CommentReference"/>
        </w:rPr>
        <w:commentReference w:id="26"/>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6973A391" w14:textId="276DEECB"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lastRenderedPageBreak/>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0B12A6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IGRP approval ref </w:t>
      </w:r>
      <w:r>
        <w:rPr>
          <w:rFonts w:eastAsiaTheme="minorEastAsia" w:cstheme="minorBidi"/>
          <w:lang w:val="en-US"/>
        </w:rPr>
        <w:t>0642</w:t>
      </w:r>
      <w:r w:rsidRPr="005546D6">
        <w:rPr>
          <w:rFonts w:eastAsiaTheme="minorEastAsia" w:cstheme="minorBidi"/>
          <w:lang w:val="en-US"/>
        </w:rPr>
        <w:t xml:space="preserve">. </w:t>
      </w:r>
      <w:r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659A2836" w14:textId="3333519E" w:rsidR="00E723E3" w:rsidRDefault="00E723E3">
      <w:pPr>
        <w:suppressAutoHyphens w:val="0"/>
        <w:spacing w:after="0" w:line="480" w:lineRule="auto"/>
        <w:rPr>
          <w:ins w:id="27" w:author="Arron Lacey" w:date="2019-03-01T14:46:00Z"/>
          <w:rFonts w:eastAsiaTheme="minorEastAsia" w:cstheme="minorBidi"/>
        </w:rPr>
      </w:pPr>
      <w:commentRangeStart w:id="28"/>
      <w:r w:rsidRPr="00634712">
        <w:rPr>
          <w:rFonts w:eastAsiaTheme="minorEastAsia" w:cstheme="minorBidi"/>
          <w:highlight w:val="yellow"/>
          <w:rPrChange w:id="29" w:author="Arron Lacey" w:date="2019-03-01T14:45:00Z">
            <w:rPr>
              <w:rFonts w:eastAsiaTheme="minorEastAsia" w:cstheme="minorBidi"/>
            </w:rPr>
          </w:rPrChange>
        </w:rPr>
        <w:t>A couple of sentences in here to explain IGRP and the fact that the lists of</w:t>
      </w:r>
      <w:del w:id="30" w:author="Arron Lacey" w:date="2019-03-01T14:45:00Z">
        <w:r w:rsidRPr="00634712" w:rsidDel="00634712">
          <w:rPr>
            <w:rFonts w:eastAsiaTheme="minorEastAsia" w:cstheme="minorBidi"/>
            <w:highlight w:val="yellow"/>
            <w:rPrChange w:id="31" w:author="Arron Lacey" w:date="2019-03-01T14:45:00Z">
              <w:rPr>
                <w:rFonts w:eastAsiaTheme="minorEastAsia" w:cstheme="minorBidi"/>
              </w:rPr>
            </w:rPrChange>
          </w:rPr>
          <w:delText xml:space="preserve"> </w:delText>
        </w:r>
      </w:del>
      <w:r w:rsidRPr="00634712">
        <w:rPr>
          <w:rFonts w:eastAsiaTheme="minorEastAsia" w:cstheme="minorBidi"/>
          <w:highlight w:val="yellow"/>
          <w:rPrChange w:id="32" w:author="Arron Lacey" w:date="2019-03-01T14:45:00Z">
            <w:rPr>
              <w:rFonts w:eastAsiaTheme="minorEastAsia" w:cstheme="minorBidi"/>
            </w:rPr>
          </w:rPrChange>
        </w:rPr>
        <w:t xml:space="preserve"> MS patients were anonymously linked by members of the clinical team.</w:t>
      </w:r>
      <w:commentRangeEnd w:id="28"/>
      <w:r w:rsidR="00634712">
        <w:rPr>
          <w:rStyle w:val="CommentReference"/>
        </w:rPr>
        <w:commentReference w:id="28"/>
      </w:r>
    </w:p>
    <w:p w14:paraId="52CEDB49" w14:textId="1E6F98C0" w:rsidR="00634712" w:rsidRPr="00E723E3" w:rsidRDefault="004E5833">
      <w:pPr>
        <w:suppressAutoHyphens w:val="0"/>
        <w:spacing w:after="0" w:line="480" w:lineRule="auto"/>
        <w:rPr>
          <w:rFonts w:eastAsiaTheme="minorEastAsia" w:cstheme="minorBidi"/>
        </w:rPr>
      </w:pPr>
      <w:ins w:id="33" w:author="Arron Lacey" w:date="2019-03-01T14:46:00Z">
        <w:r>
          <w:rPr>
            <w:rFonts w:eastAsiaTheme="minorEastAsia" w:cstheme="minorBidi"/>
          </w:rPr>
          <w:t>The IGRP consists of</w:t>
        </w:r>
      </w:ins>
      <w:ins w:id="34" w:author="Arron Lacey" w:date="2019-03-01T14:48:00Z">
        <w:r>
          <w:rPr>
            <w:rFonts w:eastAsiaTheme="minorEastAsia" w:cstheme="minorBidi"/>
          </w:rPr>
          <w:t xml:space="preserve"> members of</w:t>
        </w:r>
      </w:ins>
      <w:ins w:id="35" w:author="Arron Lacey" w:date="2019-03-01T14:49:00Z">
        <w:r>
          <w:rPr>
            <w:rFonts w:eastAsiaTheme="minorEastAsia" w:cstheme="minorBidi"/>
          </w:rPr>
          <w:t xml:space="preserve"> professional and regulatory bodies, as well as lay members that provides feedback and approves </w:t>
        </w:r>
      </w:ins>
      <w:ins w:id="36" w:author="Arron Lacey" w:date="2019-03-01T14:50:00Z">
        <w:r>
          <w:rPr>
            <w:rFonts w:eastAsiaTheme="minorEastAsia" w:cstheme="minorBidi"/>
          </w:rPr>
          <w:t>study proposals to the SAIL Databank. A</w:t>
        </w:r>
      </w:ins>
      <w:ins w:id="37" w:author="Arron Lacey" w:date="2019-03-01T14:51:00Z">
        <w:r>
          <w:rPr>
            <w:rFonts w:eastAsiaTheme="minorEastAsia" w:cstheme="minorBidi"/>
          </w:rPr>
          <w:t>ll studies making use of the SAIL databank are subject to IGRP review and approved studies are therefore deemed to be in the national interest</w:t>
        </w:r>
      </w:ins>
      <w:ins w:id="38" w:author="Arron Lacey" w:date="2019-03-01T14:48:00Z">
        <w:r>
          <w:rPr>
            <w:rFonts w:eastAsiaTheme="minorEastAsia" w:cstheme="minorBidi"/>
          </w:rPr>
          <w:t xml:space="preserve"> </w:t>
        </w:r>
      </w:ins>
      <w:ins w:id="39" w:author="Arron Lacey" w:date="2019-03-01T14:51:00Z">
        <w:r>
          <w:rPr>
            <w:rFonts w:eastAsiaTheme="minorEastAsia" w:cstheme="minorBidi"/>
          </w:rPr>
          <w:t xml:space="preserve">and </w:t>
        </w:r>
      </w:ins>
      <w:ins w:id="40" w:author="Arron Lacey" w:date="2019-03-01T14:46:00Z">
        <w:r>
          <w:rPr>
            <w:rFonts w:eastAsiaTheme="minorEastAsia" w:cstheme="minorBidi"/>
          </w:rPr>
          <w:t xml:space="preserve">are </w:t>
        </w:r>
      </w:ins>
      <w:ins w:id="41" w:author="Arron Lacey" w:date="2019-03-01T14:52:00Z">
        <w:r>
          <w:rPr>
            <w:rFonts w:eastAsiaTheme="minorEastAsia" w:cstheme="minorBidi"/>
          </w:rPr>
          <w:t>conducted</w:t>
        </w:r>
      </w:ins>
      <w:ins w:id="42" w:author="Arron Lacey" w:date="2019-03-01T14:46:00Z">
        <w:r>
          <w:rPr>
            <w:rFonts w:eastAsiaTheme="minorEastAsia" w:cstheme="minorBidi"/>
          </w:rPr>
          <w:t xml:space="preserve"> </w:t>
        </w:r>
      </w:ins>
      <w:ins w:id="43" w:author="Arron Lacey" w:date="2019-03-01T14:52:00Z">
        <w:r>
          <w:rPr>
            <w:rFonts w:eastAsiaTheme="minorEastAsia" w:cstheme="minorBidi"/>
          </w:rPr>
          <w:t xml:space="preserve">in a way to minimize the risk of </w:t>
        </w:r>
      </w:ins>
      <w:ins w:id="44" w:author="Arron Lacey" w:date="2019-03-01T14:53:00Z">
        <w:r>
          <w:rPr>
            <w:rFonts w:eastAsiaTheme="minorEastAsia" w:cstheme="minorBidi"/>
          </w:rPr>
          <w:t>misuse</w:t>
        </w:r>
      </w:ins>
      <w:ins w:id="45" w:author="Arron Lacey" w:date="2019-03-01T14:52:00Z">
        <w:r>
          <w:rPr>
            <w:rFonts w:eastAsiaTheme="minorEastAsia" w:cstheme="minorBidi"/>
          </w:rPr>
          <w:t xml:space="preserve"> </w:t>
        </w:r>
      </w:ins>
      <w:ins w:id="46" w:author="Arron Lacey" w:date="2019-03-01T14:53:00Z">
        <w:r>
          <w:rPr>
            <w:rFonts w:eastAsiaTheme="minorEastAsia" w:cstheme="minorBidi"/>
          </w:rPr>
          <w:t>and identification of patient data.</w:t>
        </w:r>
      </w:ins>
    </w:p>
    <w:p w14:paraId="517A160B"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lastRenderedPageBreak/>
        <w:t>Results</w:t>
      </w:r>
    </w:p>
    <w:p w14:paraId="1D5B55C9" w14:textId="23D8C30B" w:rsidR="00FB7A82" w:rsidRDefault="00FB7A82">
      <w:pPr>
        <w:suppressAutoHyphens w:val="0"/>
        <w:spacing w:after="0" w:line="480" w:lineRule="auto"/>
        <w:rPr>
          <w:rFonts w:eastAsiaTheme="minorEastAsia" w:cstheme="minorBidi"/>
          <w:i/>
          <w:iCs/>
          <w:lang w:val="en-US"/>
        </w:rPr>
      </w:pP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Maternal age (mean, </w:t>
            </w:r>
            <w:proofErr w:type="spellStart"/>
            <w:r>
              <w:rPr>
                <w:rFonts w:eastAsiaTheme="minorEastAsia" w:cstheme="minorBidi"/>
                <w:i/>
                <w:lang w:val="en-US"/>
              </w:rPr>
              <w:t>sd</w:t>
            </w:r>
            <w:proofErr w:type="spellEnd"/>
            <w:r>
              <w:rPr>
                <w:rFonts w:eastAsiaTheme="minorEastAsia" w:cstheme="minorBidi"/>
                <w:i/>
                <w:lang w:val="en-US"/>
              </w:rPr>
              <w:t>)</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7B8A6638" w14:textId="6663AED8" w:rsidR="00D03387" w:rsidRPr="00D42328" w:rsidRDefault="00D03387">
      <w:pPr>
        <w:suppressAutoHyphens w:val="0"/>
        <w:spacing w:after="0" w:line="480" w:lineRule="auto"/>
        <w:rPr>
          <w:rFonts w:asciiTheme="minorHAnsi" w:hAnsiTheme="minorHAnsi" w:cs="Times New Roman"/>
          <w:b/>
          <w:sz w:val="24"/>
          <w:szCs w:val="24"/>
          <w:lang w:val="en-US"/>
        </w:rPr>
      </w:pPr>
      <w:r>
        <w:rPr>
          <w:rFonts w:asciiTheme="minorHAnsi" w:hAnsiTheme="minorHAnsi" w:cs="Times New Roman"/>
          <w:b/>
          <w:noProof/>
          <w:sz w:val="24"/>
          <w:szCs w:val="24"/>
          <w:lang w:val="en-IE" w:eastAsia="en-IE"/>
        </w:rPr>
        <w:drawing>
          <wp:inline distT="0" distB="0" distL="0" distR="0" wp14:anchorId="19378A1C" wp14:editId="786F5B17">
            <wp:extent cx="5731510" cy="827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a:blip r:embed="rId9">
                      <a:extLst>
                        <a:ext uri="{28A0092B-C50C-407E-A947-70E740481C1C}">
                          <a14:useLocalDpi xmlns:a14="http://schemas.microsoft.com/office/drawing/2010/main" val="0"/>
                        </a:ext>
                      </a:extLst>
                    </a:blip>
                    <a:stretch>
                      <a:fillRect/>
                    </a:stretch>
                  </pic:blipFill>
                  <pic:spPr>
                    <a:xfrm>
                      <a:off x="0" y="0"/>
                      <a:ext cx="5731510" cy="8279130"/>
                    </a:xfrm>
                    <a:prstGeom prst="rect">
                      <a:avLst/>
                    </a:prstGeom>
                  </pic:spPr>
                </pic:pic>
              </a:graphicData>
            </a:graphic>
          </wp:inline>
        </w:drawing>
      </w:r>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77777777" w:rsidR="009E7AB4" w:rsidRDefault="009E7AB4">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4F19A34F" w:rsidR="009E7AB4" w:rsidRDefault="008F76C0">
            <w:pPr>
              <w:spacing w:line="480" w:lineRule="auto"/>
              <w:rPr>
                <w:rFonts w:eastAsiaTheme="minorEastAsia" w:cstheme="minorBidi"/>
                <w:i/>
                <w:lang w:val="en-US"/>
              </w:rPr>
            </w:pPr>
            <w:r>
              <w:rPr>
                <w:rFonts w:eastAsiaTheme="minorEastAsia" w:cstheme="minorBidi"/>
                <w:i/>
                <w:lang w:val="en-US"/>
              </w:rPr>
              <w:t>238</w:t>
            </w:r>
          </w:p>
        </w:tc>
        <w:tc>
          <w:tcPr>
            <w:tcW w:w="1346" w:type="dxa"/>
          </w:tcPr>
          <w:p w14:paraId="6CBDBA27" w14:textId="32B01053" w:rsidR="009E7AB4" w:rsidRDefault="008F76C0">
            <w:pPr>
              <w:spacing w:line="480" w:lineRule="auto"/>
              <w:rPr>
                <w:rFonts w:eastAsiaTheme="minorEastAsia" w:cstheme="minorBidi"/>
                <w:i/>
                <w:lang w:val="en-US"/>
              </w:rPr>
            </w:pPr>
            <w:r>
              <w:rPr>
                <w:rFonts w:eastAsiaTheme="minorEastAsia" w:cstheme="minorBidi"/>
                <w:i/>
                <w:lang w:val="en-US"/>
              </w:rPr>
              <w:t>85</w:t>
            </w:r>
          </w:p>
        </w:tc>
        <w:tc>
          <w:tcPr>
            <w:tcW w:w="1338" w:type="dxa"/>
          </w:tcPr>
          <w:p w14:paraId="459B6D11" w14:textId="15970E7D" w:rsidR="009E7AB4" w:rsidRDefault="008F76C0">
            <w:pPr>
              <w:spacing w:line="480" w:lineRule="auto"/>
              <w:rPr>
                <w:rFonts w:eastAsiaTheme="minorEastAsia" w:cstheme="minorBidi"/>
                <w:i/>
                <w:lang w:val="en-US"/>
              </w:rPr>
            </w:pPr>
            <w:r>
              <w:rPr>
                <w:rFonts w:eastAsiaTheme="minorEastAsia" w:cstheme="minorBidi"/>
                <w:i/>
                <w:lang w:val="en-US"/>
              </w:rPr>
              <w:t>707</w:t>
            </w:r>
          </w:p>
        </w:tc>
        <w:tc>
          <w:tcPr>
            <w:tcW w:w="1279" w:type="dxa"/>
          </w:tcPr>
          <w:p w14:paraId="76B40B9A" w14:textId="07C05BFE" w:rsidR="009E7AB4" w:rsidRDefault="008F76C0">
            <w:pPr>
              <w:spacing w:line="480" w:lineRule="auto"/>
              <w:rPr>
                <w:rFonts w:eastAsiaTheme="minorEastAsia" w:cstheme="minorBidi"/>
                <w:i/>
                <w:lang w:val="en-US"/>
              </w:rPr>
            </w:pPr>
            <w:r>
              <w:rPr>
                <w:rFonts w:eastAsiaTheme="minorEastAsia" w:cstheme="minorBidi"/>
                <w:i/>
                <w:lang w:val="en-US"/>
              </w:rPr>
              <w:t>84</w:t>
            </w: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0B6016F8" w:rsidR="009E7AB4" w:rsidRDefault="008F76C0">
            <w:pPr>
              <w:spacing w:line="480" w:lineRule="auto"/>
              <w:rPr>
                <w:rFonts w:eastAsiaTheme="minorEastAsia" w:cstheme="minorBidi"/>
                <w:i/>
                <w:lang w:val="en-US"/>
              </w:rPr>
            </w:pPr>
            <w:r>
              <w:rPr>
                <w:rFonts w:eastAsiaTheme="minorEastAsia" w:cstheme="minorBidi"/>
                <w:i/>
                <w:lang w:val="en-US"/>
              </w:rPr>
              <w:t>256</w:t>
            </w:r>
          </w:p>
        </w:tc>
        <w:tc>
          <w:tcPr>
            <w:tcW w:w="1346" w:type="dxa"/>
          </w:tcPr>
          <w:p w14:paraId="41F8EE49" w14:textId="395E3D44" w:rsidR="009E7AB4" w:rsidRDefault="008F76C0">
            <w:pPr>
              <w:spacing w:line="480" w:lineRule="auto"/>
              <w:rPr>
                <w:rFonts w:eastAsiaTheme="minorEastAsia" w:cstheme="minorBidi"/>
                <w:i/>
                <w:lang w:val="en-US"/>
              </w:rPr>
            </w:pPr>
            <w:r>
              <w:rPr>
                <w:rFonts w:eastAsiaTheme="minorEastAsia" w:cstheme="minorBidi"/>
                <w:i/>
                <w:lang w:val="en-US"/>
              </w:rPr>
              <w:t>75</w:t>
            </w:r>
          </w:p>
        </w:tc>
        <w:tc>
          <w:tcPr>
            <w:tcW w:w="1338" w:type="dxa"/>
          </w:tcPr>
          <w:p w14:paraId="05DA489B" w14:textId="3798043F" w:rsidR="009E7AB4" w:rsidRDefault="008F76C0">
            <w:pPr>
              <w:spacing w:line="480" w:lineRule="auto"/>
              <w:rPr>
                <w:rFonts w:eastAsiaTheme="minorEastAsia" w:cstheme="minorBidi"/>
                <w:i/>
                <w:lang w:val="en-US"/>
              </w:rPr>
            </w:pPr>
            <w:r>
              <w:rPr>
                <w:rFonts w:eastAsiaTheme="minorEastAsia" w:cstheme="minorBidi"/>
                <w:i/>
                <w:lang w:val="en-US"/>
              </w:rPr>
              <w:t>745</w:t>
            </w:r>
          </w:p>
        </w:tc>
        <w:tc>
          <w:tcPr>
            <w:tcW w:w="1279" w:type="dxa"/>
          </w:tcPr>
          <w:p w14:paraId="22200CDF" w14:textId="1EF7F4DF" w:rsidR="009E7AB4" w:rsidRDefault="008F76C0">
            <w:pPr>
              <w:spacing w:line="480" w:lineRule="auto"/>
              <w:rPr>
                <w:rFonts w:eastAsiaTheme="minorEastAsia" w:cstheme="minorBidi"/>
                <w:i/>
                <w:lang w:val="en-US"/>
              </w:rPr>
            </w:pPr>
            <w:r>
              <w:rPr>
                <w:rFonts w:eastAsiaTheme="minorEastAsia" w:cstheme="minorBidi"/>
                <w:i/>
                <w:lang w:val="en-US"/>
              </w:rPr>
              <w:t>71</w:t>
            </w: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EB81D4D" w:rsidR="009E7AB4" w:rsidRDefault="008F76C0">
            <w:pPr>
              <w:spacing w:line="480" w:lineRule="auto"/>
              <w:rPr>
                <w:rFonts w:eastAsiaTheme="minorEastAsia" w:cstheme="minorBidi"/>
                <w:i/>
                <w:lang w:val="en-US"/>
              </w:rPr>
            </w:pPr>
            <w:r>
              <w:rPr>
                <w:rFonts w:eastAsiaTheme="minorEastAsia" w:cstheme="minorBidi"/>
                <w:i/>
                <w:lang w:val="en-US"/>
              </w:rPr>
              <w:t>261</w:t>
            </w:r>
          </w:p>
        </w:tc>
        <w:tc>
          <w:tcPr>
            <w:tcW w:w="1346" w:type="dxa"/>
          </w:tcPr>
          <w:p w14:paraId="03C70A6E" w14:textId="01865E63" w:rsidR="009E7AB4" w:rsidRDefault="008F76C0">
            <w:pPr>
              <w:spacing w:line="480" w:lineRule="auto"/>
              <w:rPr>
                <w:rFonts w:eastAsiaTheme="minorEastAsia" w:cstheme="minorBidi"/>
                <w:i/>
                <w:lang w:val="en-US"/>
              </w:rPr>
            </w:pPr>
            <w:r>
              <w:rPr>
                <w:rFonts w:eastAsiaTheme="minorEastAsia" w:cstheme="minorBidi"/>
                <w:i/>
                <w:lang w:val="en-US"/>
              </w:rPr>
              <w:t>52</w:t>
            </w:r>
          </w:p>
        </w:tc>
        <w:tc>
          <w:tcPr>
            <w:tcW w:w="1338" w:type="dxa"/>
          </w:tcPr>
          <w:p w14:paraId="05E7DA35" w14:textId="387177D0" w:rsidR="009E7AB4" w:rsidRDefault="008F76C0">
            <w:pPr>
              <w:spacing w:line="480" w:lineRule="auto"/>
              <w:rPr>
                <w:rFonts w:eastAsiaTheme="minorEastAsia" w:cstheme="minorBidi"/>
                <w:i/>
                <w:lang w:val="en-US"/>
              </w:rPr>
            </w:pPr>
            <w:r>
              <w:rPr>
                <w:rFonts w:eastAsiaTheme="minorEastAsia" w:cstheme="minorBidi"/>
                <w:i/>
                <w:lang w:val="en-US"/>
              </w:rPr>
              <w:t>765</w:t>
            </w:r>
          </w:p>
        </w:tc>
        <w:tc>
          <w:tcPr>
            <w:tcW w:w="1279" w:type="dxa"/>
          </w:tcPr>
          <w:p w14:paraId="2AAAD83B" w14:textId="608D2942" w:rsidR="009E7AB4" w:rsidRDefault="008F76C0">
            <w:pPr>
              <w:spacing w:line="480" w:lineRule="auto"/>
              <w:rPr>
                <w:rFonts w:eastAsiaTheme="minorEastAsia" w:cstheme="minorBidi"/>
                <w:i/>
                <w:lang w:val="en-US"/>
              </w:rPr>
            </w:pPr>
            <w:r>
              <w:rPr>
                <w:rFonts w:eastAsiaTheme="minorEastAsia" w:cstheme="minorBidi"/>
                <w:i/>
                <w:lang w:val="en-US"/>
              </w:rPr>
              <w:t>50</w:t>
            </w: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7B7081F9" w:rsidR="004D0C6B" w:rsidRPr="00D42328" w:rsidRDefault="004D0C6B" w:rsidP="00694FA5">
      <w:pPr>
        <w:spacing w:line="480" w:lineRule="auto"/>
        <w:rPr>
          <w:rFonts w:eastAsiaTheme="minorEastAsia" w:cstheme="minorBidi"/>
          <w:i/>
          <w:lang w:val="en-US"/>
        </w:rPr>
        <w:sectPr w:rsidR="004D0C6B" w:rsidRPr="00D42328">
          <w:headerReference w:type="even" r:id="rId10"/>
          <w:headerReference w:type="default" r:id="rId11"/>
          <w:pgSz w:w="11906" w:h="16838"/>
          <w:pgMar w:top="1440" w:right="1440" w:bottom="1440" w:left="1440" w:header="0" w:footer="0" w:gutter="0"/>
          <w:cols w:space="720"/>
          <w:formProt w:val="0"/>
          <w:docGrid w:linePitch="360" w:charSpace="-2049"/>
        </w:sectPr>
      </w:pPr>
      <w:r w:rsidRPr="00694FA5">
        <w:rPr>
          <w:rFonts w:eastAsiaTheme="minorEastAsia" w:cstheme="minorBidi"/>
          <w:b/>
          <w:i/>
          <w:lang w:val="en-US"/>
        </w:rPr>
        <w:t>Figure 1 –</w:t>
      </w:r>
      <w:r w:rsidR="00694FA5">
        <w:rPr>
          <w:rFonts w:eastAsiaTheme="minorEastAsia" w:cstheme="minorBidi"/>
          <w:i/>
          <w:lang w:val="en-US"/>
        </w:rPr>
        <w:t xml:space="preserve"> </w:t>
      </w:r>
      <w:r w:rsidRPr="00694FA5">
        <w:rPr>
          <w:rFonts w:eastAsiaTheme="minorEastAsia" w:cstheme="minorBidi"/>
          <w:i/>
          <w:lang w:val="en-US"/>
        </w:rPr>
        <w:t>K</w:t>
      </w:r>
      <w:r w:rsidR="00694FA5">
        <w:rPr>
          <w:rFonts w:eastAsiaTheme="minorEastAsia" w:cstheme="minorBidi"/>
          <w:i/>
          <w:lang w:val="en-US"/>
        </w:rPr>
        <w:t xml:space="preserve">ey </w:t>
      </w:r>
      <w:r w:rsidRPr="00694FA5">
        <w:rPr>
          <w:rFonts w:eastAsiaTheme="minorEastAsia" w:cstheme="minorBidi"/>
          <w:i/>
          <w:lang w:val="en-US"/>
        </w:rPr>
        <w:t>S</w:t>
      </w:r>
      <w:r w:rsidR="00694FA5">
        <w:rPr>
          <w:rFonts w:eastAsiaTheme="minorEastAsia" w:cstheme="minorBidi"/>
          <w:i/>
          <w:lang w:val="en-US"/>
        </w:rPr>
        <w:t xml:space="preserve">tage </w:t>
      </w:r>
      <w:r w:rsidRPr="00694FA5">
        <w:rPr>
          <w:rFonts w:eastAsiaTheme="minorEastAsia" w:cstheme="minorBidi"/>
          <w:i/>
          <w:lang w:val="en-US"/>
        </w:rPr>
        <w:t>1 results stratified by subject and study groups. Each group was compared to the matched control group</w:t>
      </w:r>
      <w:r w:rsidR="00944C26" w:rsidRPr="00694FA5">
        <w:rPr>
          <w:rFonts w:eastAsiaTheme="minorEastAsia" w:cstheme="minorBidi"/>
          <w:i/>
          <w:lang w:val="en-US"/>
        </w:rPr>
        <w:t>.</w:t>
      </w:r>
      <w:r w:rsidRPr="00694FA5">
        <w:rPr>
          <w:rFonts w:eastAsiaTheme="minorEastAsia" w:cstheme="minorBidi"/>
          <w:i/>
          <w:lang w:val="en-US"/>
        </w:rPr>
        <w:t xml:space="preserve"> </w:t>
      </w:r>
      <w:r w:rsidR="00944C26" w:rsidRPr="00694FA5">
        <w:rPr>
          <w:rFonts w:eastAsiaTheme="minorEastAsia" w:cstheme="minorBidi"/>
          <w:i/>
          <w:lang w:val="en-US"/>
        </w:rPr>
        <w:t>S</w:t>
      </w:r>
      <w:r w:rsidRPr="00694FA5">
        <w:rPr>
          <w:rFonts w:eastAsiaTheme="minorEastAsia" w:cstheme="minorBidi"/>
          <w:i/>
          <w:lang w:val="en-US"/>
        </w:rPr>
        <w:t xml:space="preserve">ignificant </w:t>
      </w:r>
      <w:r w:rsidR="00944C26" w:rsidRPr="00694FA5">
        <w:rPr>
          <w:rFonts w:eastAsiaTheme="minorEastAsia" w:cstheme="minorBidi"/>
          <w:i/>
          <w:lang w:val="en-US"/>
        </w:rPr>
        <w:t xml:space="preserve">differences </w:t>
      </w:r>
      <w:r w:rsidR="00013677" w:rsidRPr="00694FA5">
        <w:rPr>
          <w:rFonts w:eastAsiaTheme="minorEastAsia" w:cstheme="minorBidi"/>
          <w:i/>
          <w:lang w:val="en-US"/>
        </w:rPr>
        <w:t>in attainment</w:t>
      </w:r>
      <w:r w:rsidRPr="00694FA5">
        <w:rPr>
          <w:rFonts w:eastAsiaTheme="minorEastAsia" w:cstheme="minorBidi"/>
          <w:i/>
          <w:lang w:val="en-US"/>
        </w:rPr>
        <w:t xml:space="preserve"> (* p &lt; 0.05, ** p &lt; 0.005)</w:t>
      </w:r>
      <w:r w:rsidR="00013677" w:rsidRPr="00694FA5">
        <w:rPr>
          <w:rFonts w:eastAsiaTheme="minorEastAsia" w:cstheme="minorBidi"/>
          <w:i/>
          <w:lang w:val="en-US"/>
        </w:rPr>
        <w:t xml:space="preserve"> between each group and the matched control are shown. The All Wales group is shown as a regional comparator only and not used to test for significance.</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41E07ACE" w:rsidR="004852E8" w:rsidRPr="00D42328" w:rsidRDefault="00F447B9" w:rsidP="00CB38F7">
      <w:pPr>
        <w:spacing w:line="480" w:lineRule="auto"/>
      </w:pPr>
      <w:bookmarkStart w:id="47" w:name="move3221785731"/>
      <w:bookmarkEnd w:id="47"/>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 xml:space="preserve">Well </w:t>
      </w:r>
      <w:proofErr w:type="spellStart"/>
      <w:r w:rsidR="00CB38F7">
        <w:rPr>
          <w:rFonts w:eastAsiaTheme="minorEastAsia" w:cstheme="minorBidi"/>
          <w:lang w:val="en-US"/>
        </w:rPr>
        <w:t>definied</w:t>
      </w:r>
      <w:proofErr w:type="spellEnd"/>
      <w:r w:rsidR="00CB38F7">
        <w:rPr>
          <w:rFonts w:eastAsiaTheme="minorEastAsia" w:cstheme="minorBidi"/>
          <w:lang w:val="en-US"/>
        </w:rPr>
        <w:t xml:space="preserve">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w:t>
      </w:r>
      <w:proofErr w:type="spellStart"/>
      <w:r w:rsidR="00CB38F7">
        <w:rPr>
          <w:rFonts w:eastAsiaTheme="minorEastAsia" w:cstheme="minorBidi"/>
          <w:lang w:val="en-US"/>
        </w:rPr>
        <w:t>self reporting</w:t>
      </w:r>
      <w:proofErr w:type="spellEnd"/>
      <w:r w:rsidR="00CB38F7">
        <w:rPr>
          <w:rFonts w:eastAsiaTheme="minorEastAsia" w:cstheme="minorBidi"/>
          <w:lang w:val="en-US"/>
        </w:rPr>
        <w:t xml:space="preserve">.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proofErr w:type="gramStart"/>
      <w:r w:rsidR="005644F4">
        <w:rPr>
          <w:rFonts w:eastAsiaTheme="minorEastAsia" w:cstheme="minorBidi"/>
          <w:lang w:val="en-US"/>
        </w:rPr>
        <w:t>Cant</w:t>
      </w:r>
      <w:proofErr w:type="gramEnd"/>
      <w:r w:rsidR="005644F4">
        <w:rPr>
          <w:rFonts w:eastAsiaTheme="minorEastAsia" w:cstheme="minorBidi"/>
          <w:lang w:val="en-US"/>
        </w:rPr>
        <w:t xml:space="preserve">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 xml:space="preserve">This study makes use of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held in the Secure</w:t>
      </w:r>
      <w:r>
        <w:rPr>
          <w:rFonts w:eastAsiaTheme="minorEastAsia" w:cstheme="minorBidi"/>
          <w:bCs/>
          <w:lang w:val="en-US"/>
        </w:rPr>
        <w:t xml:space="preserv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 xml:space="preserve">the data providers who make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 xml:space="preserve">Health and Social Care Research Wales via the Brain Repair and Intracranial </w:t>
      </w:r>
      <w:proofErr w:type="spellStart"/>
      <w:r w:rsidRPr="00D42328">
        <w:rPr>
          <w:rFonts w:eastAsia="Times New Roman" w:cs="Times New Roman"/>
          <w:bCs/>
          <w:lang w:val="en-US" w:eastAsia="zh-CN"/>
        </w:rPr>
        <w:t>Neurotherapeutics</w:t>
      </w:r>
      <w:proofErr w:type="spellEnd"/>
      <w:r w:rsidRPr="00D42328">
        <w:rPr>
          <w:rFonts w:eastAsia="Times New Roman" w:cs="Times New Roman"/>
          <w:bCs/>
          <w:lang w:val="en-US" w:eastAsia="zh-CN"/>
        </w:rPr>
        <w:t xml:space="preserve">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48"/>
      <w:r w:rsidRPr="00D42328">
        <w:rPr>
          <w:rFonts w:eastAsiaTheme="minorEastAsia" w:cstheme="minorBidi"/>
          <w:b/>
          <w:bCs/>
          <w:sz w:val="28"/>
          <w:szCs w:val="28"/>
          <w:lang w:val="en-US"/>
        </w:rPr>
        <w:lastRenderedPageBreak/>
        <w:t>References</w:t>
      </w:r>
      <w:commentRangeEnd w:id="48"/>
      <w:r w:rsidR="00BD4D2F">
        <w:rPr>
          <w:rStyle w:val="CommentReference"/>
        </w:rPr>
        <w:commentReference w:id="48"/>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w:t>
      </w:r>
      <w:proofErr w:type="spellStart"/>
      <w:r w:rsidR="00905FAE" w:rsidRPr="000E73D2">
        <w:rPr>
          <w:rFonts w:eastAsiaTheme="minorEastAsia" w:cstheme="minorBidi"/>
          <w:color w:val="222222"/>
          <w:shd w:val="clear" w:color="auto" w:fill="FFFFFF"/>
        </w:rPr>
        <w:t>Verplancke</w:t>
      </w:r>
      <w:proofErr w:type="spellEnd"/>
      <w:r w:rsidR="00905FAE" w:rsidRPr="000E73D2">
        <w:rPr>
          <w:rFonts w:eastAsiaTheme="minorEastAsia" w:cstheme="minorBidi"/>
          <w:color w:val="222222"/>
          <w:shd w:val="clear" w:color="auto" w:fill="FFFFFF"/>
        </w:rPr>
        <w:t xml:space="preserv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 xml:space="preserve">BMC Health </w:t>
      </w:r>
      <w:proofErr w:type="spellStart"/>
      <w:r w:rsidR="00905FAE" w:rsidRPr="00F55AB7">
        <w:rPr>
          <w:rFonts w:eastAsiaTheme="minorEastAsia" w:cstheme="minorBidi"/>
          <w:i/>
          <w:iCs/>
          <w:color w:val="222222"/>
          <w:shd w:val="clear" w:color="auto" w:fill="FFFFFF"/>
          <w:lang w:val="en-US"/>
        </w:rPr>
        <w:t>Serv</w:t>
      </w:r>
      <w:proofErr w:type="spellEnd"/>
      <w:r w:rsidR="00905FAE" w:rsidRPr="00F55AB7">
        <w:rPr>
          <w:rFonts w:eastAsiaTheme="minorEastAsia" w:cstheme="minorBidi"/>
          <w:i/>
          <w:iCs/>
          <w:color w:val="222222"/>
          <w:shd w:val="clear" w:color="auto" w:fill="FFFFFF"/>
          <w:lang w:val="en-US"/>
        </w:rPr>
        <w:t xml:space="preserve"> Res</w:t>
      </w:r>
      <w:r w:rsidR="00905FAE" w:rsidRPr="00D42328">
        <w:rPr>
          <w:rFonts w:eastAsiaTheme="minorEastAsia" w:cstheme="minorBidi"/>
          <w:iCs/>
          <w:color w:val="222222"/>
          <w:shd w:val="clear" w:color="auto" w:fill="FFFFFF"/>
          <w:lang w:val="en-US"/>
        </w:rPr>
        <w:t xml:space="preserve"> 2009</w:t>
      </w:r>
      <w:proofErr w:type="gramStart"/>
      <w:r w:rsidR="00905FAE" w:rsidRPr="00D42328">
        <w:rPr>
          <w:rFonts w:eastAsiaTheme="minorEastAsia" w:cstheme="minorBidi"/>
          <w:iCs/>
          <w:color w:val="222222"/>
          <w:shd w:val="clear" w:color="auto" w:fill="FFFFFF"/>
          <w:lang w:val="en-US"/>
        </w:rPr>
        <w:t>;</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proofErr w:type="gramEnd"/>
      <w:r w:rsidR="00905FAE" w:rsidRPr="00D42328">
        <w:rPr>
          <w:rFonts w:eastAsiaTheme="minorEastAsia" w:cstheme="minorBidi"/>
          <w:color w:val="222222"/>
          <w:shd w:val="clear" w:color="auto" w:fill="FFFFFF"/>
          <w:lang w:val="en-US"/>
        </w:rPr>
        <w:t>.</w:t>
      </w:r>
      <w:r w:rsidR="00F12547">
        <w:rPr>
          <w:rFonts w:eastAsiaTheme="minorEastAsia" w:cstheme="minorBidi"/>
          <w:color w:val="222222"/>
          <w:shd w:val="clear" w:color="auto" w:fill="FFFFFF"/>
          <w:lang w:val="en-US"/>
        </w:rPr>
        <w:t xml:space="preserve"> </w:t>
      </w:r>
      <w:hyperlink r:id="rId12" w:history="1">
        <w:r w:rsidR="00F12547" w:rsidRPr="00F12547">
          <w:rPr>
            <w:rStyle w:val="Hyperlink"/>
            <w:rFonts w:eastAsiaTheme="minorEastAsia" w:cstheme="minorBidi"/>
            <w:shd w:val="clear" w:color="auto" w:fill="FFFFFF"/>
            <w:lang w:val="en-US"/>
          </w:rPr>
          <w:t>DOI: 10.1186/1472-69</w:t>
        </w:r>
        <w:r w:rsidR="00F12547" w:rsidRPr="00F12547">
          <w:rPr>
            <w:rStyle w:val="Hyperlink"/>
            <w:rFonts w:eastAsiaTheme="minorEastAsia" w:cstheme="minorBidi"/>
            <w:shd w:val="clear" w:color="auto" w:fill="FFFFFF"/>
            <w:lang w:val="en-US"/>
          </w:rPr>
          <w:t>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 xml:space="preserve">BMC Med Inform </w:t>
      </w:r>
      <w:proofErr w:type="spellStart"/>
      <w:r w:rsidRPr="00F55AB7">
        <w:rPr>
          <w:rFonts w:eastAsiaTheme="minorEastAsia" w:cstheme="minorBidi"/>
          <w:i/>
          <w:iCs/>
          <w:color w:val="222222"/>
          <w:shd w:val="clear" w:color="auto" w:fill="FFFFFF"/>
          <w:lang w:val="en-US"/>
        </w:rPr>
        <w:t>Decis</w:t>
      </w:r>
      <w:proofErr w:type="spellEnd"/>
      <w:r w:rsidRPr="00F55AB7">
        <w:rPr>
          <w:rFonts w:eastAsiaTheme="minorEastAsia" w:cstheme="minorBidi"/>
          <w:i/>
          <w:iCs/>
          <w:color w:val="222222"/>
          <w:shd w:val="clear" w:color="auto" w:fill="FFFFFF"/>
          <w:lang w:val="en-US"/>
        </w:rPr>
        <w:t xml:space="preserve"> </w:t>
      </w:r>
      <w:proofErr w:type="spellStart"/>
      <w:r w:rsidRPr="00F55AB7">
        <w:rPr>
          <w:rFonts w:eastAsiaTheme="minorEastAsia" w:cstheme="minorBidi"/>
          <w:i/>
          <w:iCs/>
          <w:color w:val="222222"/>
          <w:shd w:val="clear" w:color="auto" w:fill="FFFFFF"/>
          <w:lang w:val="en-US"/>
        </w:rPr>
        <w:t>Mak</w:t>
      </w:r>
      <w:proofErr w:type="spellEnd"/>
      <w:r w:rsidRPr="00D42328">
        <w:rPr>
          <w:rStyle w:val="apple-converted-space"/>
          <w:rFonts w:eastAsiaTheme="minorEastAsia" w:cstheme="minorBidi"/>
          <w:color w:val="222222"/>
          <w:shd w:val="clear" w:color="auto" w:fill="FFFFFF"/>
          <w:lang w:val="en-US"/>
        </w:rPr>
        <w:t> 2009</w:t>
      </w:r>
      <w:proofErr w:type="gramStart"/>
      <w:r w:rsidRPr="00D42328">
        <w:rPr>
          <w:rStyle w:val="apple-converted-space"/>
          <w:rFonts w:eastAsiaTheme="minorEastAsia" w:cstheme="minorBidi"/>
          <w:color w:val="222222"/>
          <w:shd w:val="clear" w:color="auto" w:fill="FFFFFF"/>
          <w:lang w:val="en-US"/>
        </w:rPr>
        <w:t>;</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proofErr w:type="gramEnd"/>
      <w:r w:rsidRPr="00D42328">
        <w:rPr>
          <w:rFonts w:eastAsiaTheme="minorEastAsia" w:cstheme="minorBidi"/>
          <w:color w:val="222222"/>
          <w:shd w:val="clear" w:color="auto" w:fill="FFFFFF"/>
          <w:lang w:val="en-US"/>
        </w:rPr>
        <w:t>.</w:t>
      </w:r>
      <w:r>
        <w:rPr>
          <w:rFonts w:eastAsiaTheme="minorEastAsia" w:cstheme="minorBidi"/>
          <w:color w:val="222222"/>
          <w:shd w:val="clear" w:color="auto" w:fill="FFFFFF"/>
          <w:lang w:val="en-US"/>
        </w:rPr>
        <w:t xml:space="preserve"> </w:t>
      </w:r>
      <w:hyperlink r:id="rId13" w:history="1">
        <w:r w:rsidRPr="00F12547">
          <w:rPr>
            <w:rStyle w:val="Hyperlink"/>
            <w:rFonts w:eastAsiaTheme="minorEastAsia" w:cstheme="minorBidi"/>
            <w:shd w:val="clear" w:color="auto" w:fill="FFFFFF"/>
            <w:lang w:val="en-US"/>
          </w:rPr>
          <w:t>DOI: 10.1186/1472-6947-9-3</w:t>
        </w:r>
      </w:hyperlink>
    </w:p>
    <w:p w14:paraId="52AE74BE" w14:textId="302989A3" w:rsidR="00A00144" w:rsidRPr="00F447B9" w:rsidRDefault="00F447B9" w:rsidP="00F94DF3">
      <w:pPr>
        <w:rPr>
          <w:lang w:val="en-US"/>
        </w:rPr>
      </w:pPr>
      <w:r w:rsidRPr="00F447B9">
        <w:rPr>
          <w:lang w:val="en-US"/>
        </w:rPr>
        <w:t xml:space="preserve">[MOBE16] </w:t>
      </w:r>
      <w:proofErr w:type="spellStart"/>
      <w:r w:rsidR="00A00144" w:rsidRPr="00F447B9">
        <w:rPr>
          <w:lang w:val="en-US"/>
        </w:rPr>
        <w:t>Moberg</w:t>
      </w:r>
      <w:proofErr w:type="spellEnd"/>
      <w:r w:rsidR="00A00144" w:rsidRPr="00F447B9">
        <w:rPr>
          <w:lang w:val="en-US"/>
        </w:rPr>
        <w:t xml:space="preserve"> JY, </w:t>
      </w:r>
      <w:proofErr w:type="spellStart"/>
      <w:r w:rsidR="00A00144" w:rsidRPr="00F447B9">
        <w:rPr>
          <w:lang w:val="en-US"/>
        </w:rPr>
        <w:t>Magyari</w:t>
      </w:r>
      <w:proofErr w:type="spellEnd"/>
      <w:r w:rsidR="00A00144" w:rsidRPr="00F447B9">
        <w:rPr>
          <w:lang w:val="en-US"/>
        </w:rPr>
        <w:t xml:space="preserve"> M, Koch-</w:t>
      </w:r>
      <w:proofErr w:type="spellStart"/>
      <w:r w:rsidR="00A00144" w:rsidRPr="00F447B9">
        <w:rPr>
          <w:lang w:val="en-US"/>
        </w:rPr>
        <w:t>Henriksen</w:t>
      </w:r>
      <w:proofErr w:type="spellEnd"/>
      <w:r w:rsidR="00A00144" w:rsidRPr="00F447B9">
        <w:rPr>
          <w:lang w:val="en-US"/>
        </w:rPr>
        <w:t xml:space="preserve"> N, et al. Educational achievements of children of parents with multiple sclerosis: A nationwide register-based cohort study. J Neurol. 2016</w:t>
      </w:r>
      <w:proofErr w:type="gramStart"/>
      <w:r w:rsidR="00A00144" w:rsidRPr="00F447B9">
        <w:rPr>
          <w:lang w:val="en-US"/>
        </w:rPr>
        <w:t>;263:2229</w:t>
      </w:r>
      <w:proofErr w:type="gramEnd"/>
      <w:r w:rsidR="00A00144" w:rsidRPr="00F447B9">
        <w:rPr>
          <w:lang w:val="en-US"/>
        </w:rPr>
        <w:t>-2237</w:t>
      </w:r>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43AC1D99"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proofErr w:type="gramStart"/>
      <w:r w:rsidR="00F447B9">
        <w:rPr>
          <w:rFonts w:asciiTheme="minorHAnsi" w:hAnsiTheme="minorHAnsi"/>
          <w:color w:val="333333"/>
          <w:sz w:val="22"/>
          <w:szCs w:val="22"/>
        </w:rPr>
        <w:t>NR</w:t>
      </w:r>
      <w:proofErr w:type="gramEnd"/>
      <w:r w:rsidR="00F447B9">
        <w:rPr>
          <w:rFonts w:asciiTheme="minorHAnsi" w:hAnsiTheme="minorHAnsi"/>
          <w:color w:val="333333"/>
          <w:sz w:val="22"/>
          <w:szCs w:val="22"/>
        </w:rPr>
        <w:t xml:space="preserve">. </w:t>
      </w:r>
      <w:r w:rsidR="00F447B9">
        <w:rPr>
          <w:rFonts w:asciiTheme="minorHAnsi" w:hAnsiTheme="minorHAnsi"/>
          <w:color w:val="333333"/>
          <w:sz w:val="22"/>
          <w:szCs w:val="22"/>
        </w:rPr>
        <w:br/>
        <w:t>Collected, formatted and</w:t>
      </w:r>
      <w:ins w:id="49" w:author="Arron Lacey" w:date="2019-03-01T14:31:00Z">
        <w:r w:rsidR="009D0E5A">
          <w:rPr>
            <w:rFonts w:asciiTheme="minorHAnsi" w:hAnsiTheme="minorHAnsi"/>
            <w:color w:val="333333"/>
            <w:sz w:val="22"/>
            <w:szCs w:val="22"/>
          </w:rPr>
          <w:t xml:space="preserve"> </w:t>
        </w:r>
      </w:ins>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w:t>
      </w:r>
      <w:del w:id="50" w:author="Arron Lacey" w:date="2019-03-01T14:31:00Z">
        <w:r w:rsidR="00F447B9" w:rsidDel="009D0E5A">
          <w:rPr>
            <w:rFonts w:asciiTheme="minorHAnsi" w:hAnsiTheme="minorHAnsi"/>
            <w:color w:val="333333"/>
            <w:sz w:val="22"/>
            <w:szCs w:val="22"/>
          </w:rPr>
          <w:delText>u</w:delText>
        </w:r>
      </w:del>
      <w:r w:rsidR="00F447B9">
        <w:rPr>
          <w:rFonts w:asciiTheme="minorHAnsi" w:hAnsiTheme="minorHAnsi"/>
          <w:color w:val="333333"/>
          <w:sz w:val="22"/>
          <w:szCs w:val="22"/>
        </w:rPr>
        <w:t>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w:t>
      </w:r>
      <w:proofErr w:type="gramStart"/>
      <w:r w:rsidRPr="00F55AB7">
        <w:rPr>
          <w:rFonts w:asciiTheme="minorHAnsi" w:hAnsiTheme="minorHAnsi"/>
          <w:color w:val="333333"/>
          <w:sz w:val="22"/>
          <w:szCs w:val="22"/>
        </w:rPr>
        <w:t>None</w:t>
      </w:r>
      <w:proofErr w:type="gramEnd"/>
      <w:r w:rsidRPr="00F55AB7">
        <w:rPr>
          <w:rFonts w:asciiTheme="minorHAnsi" w:hAnsiTheme="minorHAnsi"/>
          <w:color w:val="333333"/>
          <w:sz w:val="22"/>
          <w:szCs w:val="22"/>
        </w:rPr>
        <w:t xml:space="preserv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w:t>
      </w:r>
      <w:proofErr w:type="gramStart"/>
      <w:r>
        <w:rPr>
          <w:rFonts w:asciiTheme="minorHAnsi" w:hAnsiTheme="minorHAnsi"/>
          <w:color w:val="333333"/>
          <w:sz w:val="22"/>
          <w:szCs w:val="22"/>
        </w:rPr>
        <w:t>Not</w:t>
      </w:r>
      <w:proofErr w:type="gramEnd"/>
      <w:r>
        <w:rPr>
          <w:rFonts w:asciiTheme="minorHAnsi" w:hAnsiTheme="minorHAnsi"/>
          <w:color w:val="333333"/>
          <w:sz w:val="22"/>
          <w:szCs w:val="22"/>
        </w:rPr>
        <w:t xml:space="preserve">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proofErr w:type="gramStart"/>
      <w:r w:rsidR="00D6329C" w:rsidRPr="00D6329C">
        <w:rPr>
          <w:rFonts w:asciiTheme="minorHAnsi" w:hAnsiTheme="minorHAnsi"/>
          <w:color w:val="333333"/>
          <w:sz w:val="22"/>
          <w:szCs w:val="22"/>
        </w:rPr>
        <w:t>This</w:t>
      </w:r>
      <w:proofErr w:type="gramEnd"/>
      <w:r w:rsidR="00D6329C" w:rsidRPr="00D6329C">
        <w:rPr>
          <w:rFonts w:asciiTheme="minorHAnsi" w:hAnsiTheme="minorHAnsi"/>
          <w:color w:val="333333"/>
          <w:sz w:val="22"/>
          <w:szCs w:val="22"/>
        </w:rPr>
        <w:t xml:space="preserve">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4"/>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2"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6" w:author="Arron Lacey" w:date="2019-03-01T14:38:00Z" w:initials="AL">
    <w:p w14:paraId="533374C6" w14:textId="589C83FB" w:rsidR="00634712" w:rsidRDefault="00634712">
      <w:pPr>
        <w:pStyle w:val="CommentText"/>
      </w:pPr>
      <w:r>
        <w:rPr>
          <w:rStyle w:val="CommentReference"/>
        </w:rPr>
        <w:annotationRef/>
      </w:r>
      <w:r>
        <w:t xml:space="preserve">Couldn’t find </w:t>
      </w:r>
      <w:proofErr w:type="spellStart"/>
      <w:r>
        <w:t>amorable</w:t>
      </w:r>
      <w:proofErr w:type="spellEnd"/>
      <w:r>
        <w:t xml:space="preserve"> anywhere!</w:t>
      </w:r>
    </w:p>
  </w:comment>
  <w:comment w:id="14" w:author="Owen Pickrell" w:date="2019-02-28T09:47:00Z" w:initials="OP">
    <w:p w14:paraId="6F8E1348" w14:textId="719586C3" w:rsidR="00F96191" w:rsidRDefault="00F96191">
      <w:pPr>
        <w:pStyle w:val="CommentText"/>
      </w:pPr>
      <w:r>
        <w:rPr>
          <w:rStyle w:val="CommentReference"/>
        </w:rPr>
        <w:annotationRef/>
      </w:r>
      <w:r>
        <w:t>Would be useful to get this figure and we can then reference this paper in future.</w:t>
      </w:r>
    </w:p>
  </w:comment>
  <w:comment w:id="21" w:author="Owen Pickrell" w:date="2019-02-28T13:47:00Z" w:initials="OP">
    <w:p w14:paraId="708899A6" w14:textId="3AC66482" w:rsidR="00E723E3" w:rsidRDefault="00E723E3">
      <w:pPr>
        <w:pStyle w:val="CommentText"/>
      </w:pPr>
      <w:r>
        <w:rPr>
          <w:rStyle w:val="CommentReference"/>
        </w:rPr>
        <w:annotationRef/>
      </w:r>
      <w:r>
        <w:t>If you can add in specifics here that would be great</w:t>
      </w:r>
    </w:p>
  </w:comment>
  <w:comment w:id="23"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24"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25"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xml:space="preserve">, T1DM </w:t>
      </w:r>
      <w:proofErr w:type="spellStart"/>
      <w:r w:rsidR="00500666">
        <w:t>etc</w:t>
      </w:r>
      <w:proofErr w:type="spellEnd"/>
    </w:p>
  </w:comment>
  <w:comment w:id="26"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28" w:author="Arron Lacey" w:date="2019-03-01T14:46:00Z" w:initials="AL">
    <w:p w14:paraId="5DCC632B" w14:textId="0C164D48" w:rsidR="00634712" w:rsidRDefault="00634712">
      <w:pPr>
        <w:pStyle w:val="CommentText"/>
      </w:pPr>
      <w:r>
        <w:rPr>
          <w:rStyle w:val="CommentReference"/>
        </w:rPr>
        <w:annotationRef/>
      </w:r>
      <w:r>
        <w:t>Sentences regarding IGRP below</w:t>
      </w:r>
    </w:p>
  </w:comment>
  <w:comment w:id="48"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1B13B" w15:done="0"/>
  <w15:commentEx w15:paraId="5AD4041F" w15:done="0"/>
  <w15:commentEx w15:paraId="533374C6" w15:done="0"/>
  <w15:commentEx w15:paraId="6F8E1348" w15:done="0"/>
  <w15:commentEx w15:paraId="708899A6" w15:done="0"/>
  <w15:commentEx w15:paraId="2784C1C3" w15:done="0"/>
  <w15:commentEx w15:paraId="051B7026" w15:done="0"/>
  <w15:commentEx w15:paraId="3DC0AAF0" w15:done="0"/>
  <w15:commentEx w15:paraId="0400CD0A" w15:done="0"/>
  <w15:commentEx w15:paraId="5DCC632B"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6F8E1348" w16cid:durableId="20222CBF"/>
  <w16cid:commentId w16cid:paraId="708899A6" w16cid:durableId="202264FB"/>
  <w16cid:commentId w16cid:paraId="2784C1C3" w16cid:durableId="202264BE"/>
  <w16cid:commentId w16cid:paraId="051B7026" w16cid:durableId="202219F1"/>
  <w16cid:commentId w16cid:paraId="3DC0AAF0" w16cid:durableId="20221A2F"/>
  <w16cid:commentId w16cid:paraId="0400CD0A" w16cid:durableId="202230ED"/>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B422E" w14:textId="77777777" w:rsidR="00133B1A" w:rsidRDefault="00133B1A">
      <w:pPr>
        <w:spacing w:after="0" w:line="240" w:lineRule="auto"/>
      </w:pPr>
      <w:r>
        <w:separator/>
      </w:r>
    </w:p>
  </w:endnote>
  <w:endnote w:type="continuationSeparator" w:id="0">
    <w:p w14:paraId="1972EC01" w14:textId="77777777" w:rsidR="00133B1A" w:rsidRDefault="0013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B8FC9" w14:textId="77777777" w:rsidR="00133B1A" w:rsidRDefault="00133B1A">
      <w:pPr>
        <w:spacing w:after="0" w:line="240" w:lineRule="auto"/>
      </w:pPr>
      <w:r>
        <w:separator/>
      </w:r>
    </w:p>
  </w:footnote>
  <w:footnote w:type="continuationSeparator" w:id="0">
    <w:p w14:paraId="61E4CA37" w14:textId="77777777" w:rsidR="00133B1A" w:rsidRDefault="00133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31E9A" w14:textId="77777777" w:rsidR="005546D6" w:rsidRDefault="005546D6">
    <w:pPr>
      <w:pStyle w:val="Header"/>
      <w:jc w:val="both"/>
    </w:pPr>
  </w:p>
  <w:p w14:paraId="05521FB8" w14:textId="36C465E5"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5</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12</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Pickrell">
    <w15:presenceInfo w15:providerId="None" w15:userId="Owen Pickrell"/>
  </w15:person>
  <w15:person w15:author="Arron Lacey">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E8"/>
    <w:rsid w:val="00013677"/>
    <w:rsid w:val="00021219"/>
    <w:rsid w:val="000272CE"/>
    <w:rsid w:val="000430D3"/>
    <w:rsid w:val="00090520"/>
    <w:rsid w:val="000A084D"/>
    <w:rsid w:val="000C4F83"/>
    <w:rsid w:val="000E73D2"/>
    <w:rsid w:val="000F0B54"/>
    <w:rsid w:val="001075C3"/>
    <w:rsid w:val="00107BB4"/>
    <w:rsid w:val="00126462"/>
    <w:rsid w:val="00127FEB"/>
    <w:rsid w:val="00133B1A"/>
    <w:rsid w:val="00142F32"/>
    <w:rsid w:val="00143E8F"/>
    <w:rsid w:val="00157341"/>
    <w:rsid w:val="00157E38"/>
    <w:rsid w:val="00172C9B"/>
    <w:rsid w:val="001772CC"/>
    <w:rsid w:val="001D0054"/>
    <w:rsid w:val="001D6B1B"/>
    <w:rsid w:val="0021431D"/>
    <w:rsid w:val="0023703C"/>
    <w:rsid w:val="002418C5"/>
    <w:rsid w:val="00267499"/>
    <w:rsid w:val="002715C2"/>
    <w:rsid w:val="00274E2A"/>
    <w:rsid w:val="002B3230"/>
    <w:rsid w:val="002F767D"/>
    <w:rsid w:val="00321081"/>
    <w:rsid w:val="00327D47"/>
    <w:rsid w:val="003328DE"/>
    <w:rsid w:val="00344AB4"/>
    <w:rsid w:val="0038153C"/>
    <w:rsid w:val="003A6262"/>
    <w:rsid w:val="00402803"/>
    <w:rsid w:val="00415F3C"/>
    <w:rsid w:val="00423BBC"/>
    <w:rsid w:val="00437D3C"/>
    <w:rsid w:val="00454C04"/>
    <w:rsid w:val="00454F8A"/>
    <w:rsid w:val="004671B0"/>
    <w:rsid w:val="00471347"/>
    <w:rsid w:val="004852E8"/>
    <w:rsid w:val="0048642D"/>
    <w:rsid w:val="004A41C4"/>
    <w:rsid w:val="004B3B9A"/>
    <w:rsid w:val="004B425C"/>
    <w:rsid w:val="004C05AB"/>
    <w:rsid w:val="004D0C6B"/>
    <w:rsid w:val="004D36F0"/>
    <w:rsid w:val="004E5833"/>
    <w:rsid w:val="00500666"/>
    <w:rsid w:val="005546D6"/>
    <w:rsid w:val="005644F4"/>
    <w:rsid w:val="005A50D5"/>
    <w:rsid w:val="005B3EBE"/>
    <w:rsid w:val="005C586F"/>
    <w:rsid w:val="00606831"/>
    <w:rsid w:val="006252BC"/>
    <w:rsid w:val="00625505"/>
    <w:rsid w:val="00627C1D"/>
    <w:rsid w:val="00634712"/>
    <w:rsid w:val="006405CF"/>
    <w:rsid w:val="006448FA"/>
    <w:rsid w:val="0067736B"/>
    <w:rsid w:val="00681EB2"/>
    <w:rsid w:val="00686432"/>
    <w:rsid w:val="006905ED"/>
    <w:rsid w:val="00694FA5"/>
    <w:rsid w:val="00697F5A"/>
    <w:rsid w:val="006D6BF6"/>
    <w:rsid w:val="006F1AF1"/>
    <w:rsid w:val="00707E13"/>
    <w:rsid w:val="00727856"/>
    <w:rsid w:val="007339E5"/>
    <w:rsid w:val="0073704D"/>
    <w:rsid w:val="007558FA"/>
    <w:rsid w:val="00774CB4"/>
    <w:rsid w:val="00793F51"/>
    <w:rsid w:val="00795CE2"/>
    <w:rsid w:val="007A0F28"/>
    <w:rsid w:val="007B2E78"/>
    <w:rsid w:val="007E3348"/>
    <w:rsid w:val="00823961"/>
    <w:rsid w:val="00835279"/>
    <w:rsid w:val="008426C8"/>
    <w:rsid w:val="00854D46"/>
    <w:rsid w:val="008571A0"/>
    <w:rsid w:val="008779DA"/>
    <w:rsid w:val="00881A8E"/>
    <w:rsid w:val="0088470D"/>
    <w:rsid w:val="008B0AB9"/>
    <w:rsid w:val="008B1F3D"/>
    <w:rsid w:val="008C1556"/>
    <w:rsid w:val="008D6305"/>
    <w:rsid w:val="008E1140"/>
    <w:rsid w:val="008E21FC"/>
    <w:rsid w:val="008F76C0"/>
    <w:rsid w:val="00905FAE"/>
    <w:rsid w:val="009271D2"/>
    <w:rsid w:val="00944C26"/>
    <w:rsid w:val="0095088B"/>
    <w:rsid w:val="00951820"/>
    <w:rsid w:val="009550D8"/>
    <w:rsid w:val="00962444"/>
    <w:rsid w:val="0098715C"/>
    <w:rsid w:val="009902CC"/>
    <w:rsid w:val="00995F33"/>
    <w:rsid w:val="009A3EED"/>
    <w:rsid w:val="009A6734"/>
    <w:rsid w:val="009D0E5A"/>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file:///C:\Users\arron\Downloads\eduaction%20paper%201\JNNP\Education_JNNP_submission.doc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12</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Arron Lacey</cp:lastModifiedBy>
  <cp:revision>14</cp:revision>
  <dcterms:created xsi:type="dcterms:W3CDTF">2019-02-28T07:51:00Z</dcterms:created>
  <dcterms:modified xsi:type="dcterms:W3CDTF">2019-03-01T16:48:00Z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