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61D79" w:rsidRDefault="00DB36B2" w:rsidP="004920B7">
      <w:pPr>
        <w:spacing w:after="0" w:line="240" w:lineRule="auto"/>
        <w:jc w:val="both"/>
        <w:rPr>
          <w:rFonts w:ascii="Times New Roman" w:hAnsi="Times New Roman"/>
          <w:b/>
          <w:iCs/>
          <w:sz w:val="28"/>
          <w:szCs w:val="28"/>
          <w:lang w:val="es-ES"/>
        </w:rPr>
      </w:pPr>
      <w:r w:rsidRPr="00DB36B2">
        <w:rPr>
          <w:rFonts w:ascii="Times New Roman" w:hAnsi="Times New Roman"/>
          <w:b/>
          <w:iCs/>
          <w:sz w:val="28"/>
          <w:szCs w:val="28"/>
          <w:lang w:val="es-ES"/>
        </w:rPr>
        <w:t>Beneficio del espacio público en</w:t>
      </w:r>
      <w:r>
        <w:rPr>
          <w:rFonts w:ascii="Times New Roman" w:hAnsi="Times New Roman"/>
          <w:b/>
          <w:iCs/>
          <w:sz w:val="28"/>
          <w:szCs w:val="28"/>
          <w:lang w:val="es-ES"/>
        </w:rPr>
        <w:t xml:space="preserve"> las ciudades. Caso de estudio Saltillo, C</w:t>
      </w:r>
      <w:r w:rsidRPr="00DB36B2">
        <w:rPr>
          <w:rFonts w:ascii="Times New Roman" w:hAnsi="Times New Roman"/>
          <w:b/>
          <w:iCs/>
          <w:sz w:val="28"/>
          <w:szCs w:val="28"/>
          <w:lang w:val="es-ES"/>
        </w:rPr>
        <w:t>oahuila</w:t>
      </w:r>
    </w:p>
    <w:p w:rsidR="00DB36B2" w:rsidRDefault="00DB36B2" w:rsidP="004920B7">
      <w:pPr>
        <w:spacing w:after="0" w:line="240" w:lineRule="auto"/>
        <w:jc w:val="both"/>
        <w:rPr>
          <w:rFonts w:ascii="Times New Roman" w:hAnsi="Times New Roman"/>
          <w:sz w:val="24"/>
          <w:szCs w:val="24"/>
          <w:lang w:val="es-ES"/>
        </w:rPr>
      </w:pPr>
    </w:p>
    <w:p w:rsidR="00DB36B2" w:rsidRDefault="00DB36B2" w:rsidP="00B47ADB">
      <w:pPr>
        <w:spacing w:after="0" w:line="240" w:lineRule="auto"/>
        <w:jc w:val="both"/>
        <w:rPr>
          <w:rFonts w:ascii="Times New Roman" w:hAnsi="Times New Roman"/>
          <w:sz w:val="24"/>
          <w:szCs w:val="24"/>
          <w:lang w:val="es-ES"/>
        </w:rPr>
      </w:pPr>
      <w:r w:rsidRPr="00DB36B2">
        <w:rPr>
          <w:rFonts w:ascii="Times New Roman" w:hAnsi="Times New Roman"/>
          <w:sz w:val="24"/>
          <w:szCs w:val="24"/>
          <w:lang w:val="es-ES"/>
        </w:rPr>
        <w:t>MARÍA ALEJANDRA GONZÁLEZ CASTILLO, MARÍA EUGENIA MOLAR OROZCO, KAREN LINETTE TORRES PINTOR</w:t>
      </w:r>
    </w:p>
    <w:p w:rsidR="00DB36B2" w:rsidRDefault="00594325" w:rsidP="005D36AC">
      <w:pPr>
        <w:spacing w:after="0" w:line="240" w:lineRule="auto"/>
        <w:rPr>
          <w:rFonts w:ascii="Times New Roman" w:hAnsi="Times New Roman"/>
          <w:i/>
          <w:sz w:val="20"/>
          <w:szCs w:val="20"/>
          <w:lang w:val="es-ES"/>
        </w:rPr>
      </w:pPr>
      <w:hyperlink r:id="rId8" w:history="1">
        <w:r w:rsidRPr="00E7125E">
          <w:rPr>
            <w:rStyle w:val="Hipervnculo"/>
            <w:rFonts w:ascii="Times New Roman" w:hAnsi="Times New Roman"/>
            <w:sz w:val="20"/>
            <w:szCs w:val="20"/>
            <w:lang w:val="es-ES"/>
          </w:rPr>
          <w:t>mariamolar@uadec.edu.mx</w:t>
        </w:r>
      </w:hyperlink>
      <w:r>
        <w:rPr>
          <w:rFonts w:ascii="Times New Roman" w:hAnsi="Times New Roman"/>
          <w:i/>
          <w:sz w:val="20"/>
          <w:szCs w:val="20"/>
          <w:lang w:val="es-ES"/>
        </w:rPr>
        <w:t xml:space="preserve"> </w:t>
      </w:r>
      <w:r w:rsidR="00DB36B2" w:rsidRPr="00DB36B2">
        <w:rPr>
          <w:rFonts w:ascii="Times New Roman" w:hAnsi="Times New Roman"/>
          <w:i/>
          <w:sz w:val="20"/>
          <w:szCs w:val="20"/>
          <w:lang w:val="es-ES"/>
        </w:rPr>
        <w:t xml:space="preserve">   </w:t>
      </w:r>
      <w:hyperlink r:id="rId9" w:history="1">
        <w:r w:rsidR="00DB36B2" w:rsidRPr="009D2F0F">
          <w:rPr>
            <w:rStyle w:val="Hipervnculo"/>
            <w:rFonts w:ascii="Times New Roman" w:hAnsi="Times New Roman"/>
            <w:i/>
            <w:sz w:val="20"/>
            <w:szCs w:val="20"/>
            <w:lang w:val="es-ES"/>
          </w:rPr>
          <w:t>bmolar60@hotmail.com</w:t>
        </w:r>
      </w:hyperlink>
      <w:r w:rsidR="00DB36B2" w:rsidRPr="00DB36B2">
        <w:rPr>
          <w:rFonts w:ascii="Times New Roman" w:hAnsi="Times New Roman"/>
          <w:i/>
          <w:sz w:val="20"/>
          <w:szCs w:val="20"/>
          <w:lang w:val="es-ES"/>
        </w:rPr>
        <w:t xml:space="preserve"> </w:t>
      </w:r>
    </w:p>
    <w:p w:rsidR="00623CEF" w:rsidRPr="00D035E3" w:rsidRDefault="00B47ADB" w:rsidP="005D36AC">
      <w:pPr>
        <w:spacing w:after="0" w:line="240" w:lineRule="auto"/>
        <w:rPr>
          <w:rFonts w:ascii="Times New Roman" w:hAnsi="Times New Roman"/>
          <w:sz w:val="20"/>
          <w:szCs w:val="20"/>
          <w:lang w:val="es-ES"/>
        </w:rPr>
      </w:pPr>
      <w:r>
        <w:rPr>
          <w:rFonts w:ascii="Times New Roman" w:hAnsi="Times New Roman"/>
          <w:sz w:val="20"/>
          <w:szCs w:val="20"/>
          <w:lang w:val="es-ES"/>
        </w:rPr>
        <w:t>(</w:t>
      </w:r>
      <w:r w:rsidR="00363398">
        <w:rPr>
          <w:rFonts w:ascii="Times New Roman" w:hAnsi="Times New Roman"/>
          <w:sz w:val="20"/>
          <w:szCs w:val="20"/>
          <w:lang w:val="es-ES"/>
        </w:rPr>
        <w:t>Enviado</w:t>
      </w:r>
      <w:r>
        <w:rPr>
          <w:rFonts w:ascii="Times New Roman" w:hAnsi="Times New Roman"/>
          <w:sz w:val="20"/>
          <w:szCs w:val="20"/>
          <w:lang w:val="es-ES"/>
        </w:rPr>
        <w:t xml:space="preserve">: </w:t>
      </w:r>
      <w:r w:rsidR="00063BE6">
        <w:rPr>
          <w:rFonts w:ascii="Times New Roman" w:hAnsi="Times New Roman"/>
          <w:sz w:val="20"/>
          <w:szCs w:val="20"/>
          <w:lang w:val="es-ES"/>
        </w:rPr>
        <w:t>Marzo</w:t>
      </w:r>
      <w:r>
        <w:rPr>
          <w:rFonts w:ascii="Times New Roman" w:hAnsi="Times New Roman"/>
          <w:sz w:val="20"/>
          <w:szCs w:val="20"/>
          <w:lang w:val="es-ES"/>
        </w:rPr>
        <w:t xml:space="preserve">, </w:t>
      </w:r>
      <w:r w:rsidR="006A5E4C">
        <w:rPr>
          <w:rFonts w:ascii="Times New Roman" w:hAnsi="Times New Roman"/>
          <w:sz w:val="20"/>
          <w:szCs w:val="20"/>
          <w:lang w:val="es-ES"/>
        </w:rPr>
        <w:t>0</w:t>
      </w:r>
      <w:r w:rsidR="00D0419C">
        <w:rPr>
          <w:rFonts w:ascii="Times New Roman" w:hAnsi="Times New Roman"/>
          <w:sz w:val="20"/>
          <w:szCs w:val="20"/>
          <w:lang w:val="es-ES"/>
        </w:rPr>
        <w:t>7</w:t>
      </w:r>
      <w:r>
        <w:rPr>
          <w:rFonts w:ascii="Times New Roman" w:hAnsi="Times New Roman"/>
          <w:sz w:val="20"/>
          <w:szCs w:val="20"/>
          <w:lang w:val="es-ES"/>
        </w:rPr>
        <w:t xml:space="preserve">, </w:t>
      </w:r>
      <w:r w:rsidR="00363398">
        <w:rPr>
          <w:rFonts w:ascii="Times New Roman" w:hAnsi="Times New Roman"/>
          <w:sz w:val="20"/>
          <w:szCs w:val="20"/>
          <w:lang w:val="es-ES"/>
        </w:rPr>
        <w:t>201</w:t>
      </w:r>
      <w:r w:rsidR="00063BE6">
        <w:rPr>
          <w:rFonts w:ascii="Times New Roman" w:hAnsi="Times New Roman"/>
          <w:sz w:val="20"/>
          <w:szCs w:val="20"/>
          <w:lang w:val="es-ES"/>
        </w:rPr>
        <w:t>7</w:t>
      </w:r>
      <w:r>
        <w:rPr>
          <w:rFonts w:ascii="Times New Roman" w:hAnsi="Times New Roman"/>
          <w:sz w:val="20"/>
          <w:szCs w:val="20"/>
          <w:lang w:val="es-ES"/>
        </w:rPr>
        <w:t>)</w:t>
      </w:r>
      <w:r w:rsidR="00623CEF" w:rsidRPr="00D035E3">
        <w:rPr>
          <w:rFonts w:ascii="Times New Roman" w:hAnsi="Times New Roman"/>
          <w:sz w:val="20"/>
          <w:szCs w:val="20"/>
          <w:lang w:val="es-ES"/>
        </w:rPr>
        <w:t xml:space="preserve">; </w:t>
      </w:r>
      <w:r w:rsidR="00920376" w:rsidRPr="00D035E3">
        <w:rPr>
          <w:rFonts w:ascii="Times New Roman" w:hAnsi="Times New Roman"/>
          <w:sz w:val="20"/>
          <w:szCs w:val="20"/>
          <w:lang w:val="es-ES"/>
        </w:rPr>
        <w:t>Aceptado</w:t>
      </w:r>
      <w:r w:rsidR="003F6062" w:rsidRPr="00D035E3">
        <w:rPr>
          <w:lang w:val="es-ES"/>
        </w:rPr>
        <w:t xml:space="preserve"> </w:t>
      </w:r>
      <w:r>
        <w:rPr>
          <w:rFonts w:ascii="Times New Roman" w:hAnsi="Times New Roman"/>
          <w:sz w:val="20"/>
          <w:szCs w:val="20"/>
          <w:lang w:val="es-ES"/>
        </w:rPr>
        <w:t>(Indicar Fecha de Acepta</w:t>
      </w:r>
      <w:r w:rsidR="00063BE6">
        <w:rPr>
          <w:rFonts w:ascii="Times New Roman" w:hAnsi="Times New Roman"/>
          <w:sz w:val="20"/>
          <w:szCs w:val="20"/>
          <w:lang w:val="es-ES"/>
        </w:rPr>
        <w:t>ción: Uso Exclusivo de CICA 2017</w:t>
      </w:r>
      <w:r>
        <w:rPr>
          <w:rFonts w:ascii="Times New Roman" w:hAnsi="Times New Roman"/>
          <w:sz w:val="20"/>
          <w:szCs w:val="20"/>
          <w:lang w:val="es-ES"/>
        </w:rPr>
        <w:t>)</w:t>
      </w:r>
    </w:p>
    <w:p w:rsidR="005D36AC" w:rsidRPr="002B4B87" w:rsidRDefault="00CA42C1" w:rsidP="005D36AC">
      <w:pPr>
        <w:spacing w:after="0" w:line="240" w:lineRule="auto"/>
        <w:rPr>
          <w:rFonts w:ascii="Times New Roman" w:hAnsi="Times New Roman"/>
          <w:sz w:val="20"/>
          <w:szCs w:val="20"/>
          <w:lang w:val="es-ES"/>
        </w:rPr>
      </w:pPr>
      <w:r w:rsidRPr="002B4B87">
        <w:rPr>
          <w:rFonts w:ascii="Times New Roman" w:hAnsi="Times New Roman"/>
          <w:sz w:val="20"/>
          <w:szCs w:val="20"/>
          <w:lang w:val="es-ES"/>
        </w:rPr>
        <w:t>________________________________________________________________________________________</w:t>
      </w:r>
      <w:r w:rsidR="00876D86" w:rsidRPr="002B4B87">
        <w:rPr>
          <w:rFonts w:ascii="Times New Roman" w:hAnsi="Times New Roman"/>
          <w:sz w:val="20"/>
          <w:szCs w:val="20"/>
          <w:lang w:val="es-ES"/>
        </w:rPr>
        <w:t>___________</w:t>
      </w:r>
    </w:p>
    <w:p w:rsidR="005D36AC" w:rsidRPr="002B4B87" w:rsidRDefault="005D36AC" w:rsidP="005D36AC">
      <w:pPr>
        <w:spacing w:after="0" w:line="240" w:lineRule="auto"/>
        <w:rPr>
          <w:rFonts w:ascii="Times New Roman" w:hAnsi="Times New Roman"/>
          <w:lang w:val="es-ES"/>
        </w:rPr>
      </w:pPr>
    </w:p>
    <w:p w:rsidR="004920B7" w:rsidRPr="004920B7" w:rsidRDefault="004920B7" w:rsidP="004920B7">
      <w:pPr>
        <w:spacing w:before="120" w:after="120" w:line="240" w:lineRule="auto"/>
        <w:jc w:val="both"/>
        <w:rPr>
          <w:rFonts w:ascii="Arial" w:hAnsi="Arial" w:cs="Arial"/>
        </w:rPr>
        <w:sectPr w:rsidR="004920B7" w:rsidRPr="004920B7" w:rsidSect="00D7768B">
          <w:headerReference w:type="default" r:id="rId10"/>
          <w:footerReference w:type="default" r:id="rId11"/>
          <w:type w:val="continuous"/>
          <w:pgSz w:w="12240" w:h="15840"/>
          <w:pgMar w:top="128" w:right="1134" w:bottom="1134" w:left="1134" w:header="904" w:footer="113" w:gutter="0"/>
          <w:pgNumType w:start="0"/>
          <w:cols w:space="708"/>
          <w:docGrid w:linePitch="360"/>
        </w:sectPr>
      </w:pPr>
    </w:p>
    <w:p w:rsidR="007E590B" w:rsidRPr="00242C9D" w:rsidRDefault="004920B7" w:rsidP="007E590B">
      <w:pPr>
        <w:spacing w:after="0" w:line="240" w:lineRule="auto"/>
        <w:jc w:val="both"/>
        <w:rPr>
          <w:rFonts w:ascii="Times New Roman" w:hAnsi="Times New Roman"/>
        </w:rPr>
      </w:pPr>
      <w:r w:rsidRPr="00AC3478">
        <w:rPr>
          <w:rFonts w:ascii="Times New Roman" w:hAnsi="Times New Roman"/>
          <w:b/>
        </w:rPr>
        <w:t>Resumen</w:t>
      </w:r>
      <w:r w:rsidR="007E590B">
        <w:rPr>
          <w:rFonts w:ascii="Times New Roman" w:hAnsi="Times New Roman"/>
          <w:b/>
        </w:rPr>
        <w:t xml:space="preserve">   </w:t>
      </w:r>
    </w:p>
    <w:p w:rsidR="00F96055" w:rsidRDefault="00F96055" w:rsidP="00F96055">
      <w:pPr>
        <w:spacing w:after="0" w:line="240" w:lineRule="auto"/>
        <w:jc w:val="both"/>
        <w:rPr>
          <w:rFonts w:ascii="Times New Roman" w:hAnsi="Times New Roman"/>
          <w:b/>
        </w:rPr>
      </w:pPr>
    </w:p>
    <w:p w:rsidR="00F96055" w:rsidRDefault="00F96055" w:rsidP="00F96055">
      <w:pPr>
        <w:spacing w:after="0" w:line="240" w:lineRule="auto"/>
        <w:jc w:val="both"/>
        <w:rPr>
          <w:rFonts w:ascii="Times New Roman" w:hAnsi="Times New Roman"/>
          <w:b/>
        </w:rPr>
      </w:pPr>
    </w:p>
    <w:p w:rsidR="00253CB6" w:rsidRDefault="003145B8" w:rsidP="00F96055">
      <w:pPr>
        <w:spacing w:after="0" w:line="240" w:lineRule="auto"/>
        <w:jc w:val="both"/>
        <w:rPr>
          <w:rFonts w:ascii="Times New Roman" w:hAnsi="Times New Roman"/>
          <w:lang w:val="en-CA"/>
        </w:rPr>
      </w:pPr>
      <w:r w:rsidRPr="003145B8">
        <w:rPr>
          <w:rFonts w:ascii="Times New Roman" w:hAnsi="Times New Roman"/>
          <w:lang w:val="en-CA"/>
        </w:rPr>
        <w:t xml:space="preserve">Una ciudad próspera proporciona a todos sus ciudadanos servicios básicos dignos, educación de calidad, espacios públicos accesibles y seguridad ciudadana. Las áreas verdes son fundamentales en el ambiente urbano ya que pueden mejorar significativamente la calidad de vida de las personas y su entorno. Según estándares internacionales como la Organización Mundial de la Salud, recomienda un parámetro internacional en la que señala que se debe contar, con un mínimo, de 9 metros cuadrados de área verde por habitante. </w:t>
      </w:r>
    </w:p>
    <w:p w:rsidR="00253CB6" w:rsidRDefault="00253CB6" w:rsidP="00F96055">
      <w:pPr>
        <w:spacing w:after="0" w:line="240" w:lineRule="auto"/>
        <w:jc w:val="both"/>
        <w:rPr>
          <w:rFonts w:ascii="Times New Roman" w:hAnsi="Times New Roman"/>
          <w:lang w:val="en-CA"/>
        </w:rPr>
      </w:pPr>
    </w:p>
    <w:p w:rsidR="00CC1DBD" w:rsidRPr="00F96055" w:rsidRDefault="00253CB6" w:rsidP="00F96055">
      <w:pPr>
        <w:spacing w:after="0" w:line="240" w:lineRule="auto"/>
        <w:jc w:val="both"/>
        <w:rPr>
          <w:rFonts w:ascii="Times New Roman" w:hAnsi="Times New Roman"/>
          <w:b/>
          <w:lang w:val="en-CA"/>
        </w:rPr>
      </w:pPr>
      <w:r>
        <w:rPr>
          <w:rFonts w:ascii="Times New Roman" w:hAnsi="Times New Roman"/>
          <w:lang w:val="en-CA"/>
        </w:rPr>
        <w:t xml:space="preserve">El objetivo </w:t>
      </w:r>
      <w:r w:rsidR="003145B8" w:rsidRPr="003145B8">
        <w:rPr>
          <w:rFonts w:ascii="Times New Roman" w:hAnsi="Times New Roman"/>
          <w:lang w:val="en-CA"/>
        </w:rPr>
        <w:t>del trabajo es identificar el área verde existente en Saltillo, Coahuila y su impacto. Como resultado, se reconoció la relación de vialidades alta densidad y la ausencia de áreas verdes, además de la influencia antrópica dando como resultado zonas con alto nivel de contaminación y de temperatura, impactando de forma negativa en la ciudad de Saltillo, siendo un área de oportunidad para identificas islas de calor junto con elementos afectan la calidad de aire permitiendo generar propuestas adecuadas de forma puntual.</w:t>
      </w:r>
      <w:r w:rsidR="00CC1DBD" w:rsidRPr="00F96055">
        <w:rPr>
          <w:rFonts w:ascii="Times New Roman" w:hAnsi="Times New Roman"/>
          <w:lang w:val="en-CA"/>
        </w:rPr>
        <w:t xml:space="preserve"> </w:t>
      </w:r>
    </w:p>
    <w:p w:rsidR="00683C57" w:rsidRPr="00683C57" w:rsidRDefault="00683C57" w:rsidP="00683C57">
      <w:pPr>
        <w:spacing w:after="0" w:line="240" w:lineRule="auto"/>
        <w:jc w:val="both"/>
        <w:rPr>
          <w:rFonts w:ascii="Times New Roman" w:hAnsi="Times New Roman"/>
          <w:lang w:val="en-CA"/>
        </w:rPr>
      </w:pPr>
    </w:p>
    <w:p w:rsidR="00683C57" w:rsidRPr="007E590B" w:rsidRDefault="00683C57" w:rsidP="00683C57">
      <w:pPr>
        <w:spacing w:after="0" w:line="240" w:lineRule="auto"/>
        <w:jc w:val="both"/>
        <w:rPr>
          <w:rFonts w:ascii="Times New Roman" w:hAnsi="Times New Roman"/>
          <w:lang w:val="en-US"/>
        </w:rPr>
      </w:pPr>
    </w:p>
    <w:p w:rsidR="007E590B" w:rsidRPr="00242C9D" w:rsidRDefault="007E590B" w:rsidP="007E590B">
      <w:pPr>
        <w:spacing w:after="0" w:line="240" w:lineRule="auto"/>
        <w:jc w:val="both"/>
        <w:rPr>
          <w:rFonts w:ascii="Times New Roman" w:hAnsi="Times New Roman"/>
          <w:b/>
        </w:rPr>
      </w:pPr>
      <w:r>
        <w:rPr>
          <w:rFonts w:ascii="Times New Roman" w:hAnsi="Times New Roman"/>
          <w:b/>
        </w:rPr>
        <w:t xml:space="preserve">Palabras clave: </w:t>
      </w:r>
      <w:r w:rsidR="00253CB6" w:rsidRPr="00253CB6">
        <w:rPr>
          <w:rFonts w:ascii="Times New Roman" w:hAnsi="Times New Roman"/>
          <w:b/>
        </w:rPr>
        <w:t>espacio público, impacto ambiental, ciudad próspera</w:t>
      </w:r>
    </w:p>
    <w:p w:rsidR="00257934" w:rsidRPr="007E590B" w:rsidRDefault="00257934" w:rsidP="00AC3478">
      <w:pPr>
        <w:spacing w:after="0" w:line="240" w:lineRule="auto"/>
        <w:jc w:val="both"/>
        <w:rPr>
          <w:rFonts w:ascii="Times New Roman" w:hAnsi="Times New Roman"/>
          <w:b/>
        </w:rPr>
      </w:pPr>
    </w:p>
    <w:p w:rsidR="004F7BDC" w:rsidRDefault="004F7BDC" w:rsidP="00AC3478">
      <w:pPr>
        <w:spacing w:after="0" w:line="240" w:lineRule="auto"/>
        <w:jc w:val="both"/>
        <w:rPr>
          <w:rFonts w:ascii="Times New Roman" w:hAnsi="Times New Roman"/>
          <w:b/>
        </w:rPr>
      </w:pPr>
    </w:p>
    <w:p w:rsidR="00F96055" w:rsidRDefault="00F96055" w:rsidP="00AC3478">
      <w:pPr>
        <w:spacing w:after="0" w:line="240" w:lineRule="auto"/>
        <w:jc w:val="both"/>
        <w:rPr>
          <w:rFonts w:ascii="Times New Roman" w:hAnsi="Times New Roman"/>
          <w:b/>
        </w:rPr>
      </w:pPr>
    </w:p>
    <w:p w:rsidR="00683C57" w:rsidRDefault="004920B7" w:rsidP="00063BE6">
      <w:pPr>
        <w:spacing w:after="0" w:line="240" w:lineRule="auto"/>
        <w:rPr>
          <w:rFonts w:ascii="Times New Roman" w:eastAsia="Arial" w:hAnsi="Times New Roman"/>
          <w:b/>
          <w:color w:val="000000"/>
          <w:lang w:eastAsia="es-MX"/>
        </w:rPr>
      </w:pPr>
      <w:r w:rsidRPr="00683C57">
        <w:rPr>
          <w:rFonts w:ascii="Times New Roman" w:eastAsia="Arial" w:hAnsi="Times New Roman"/>
          <w:b/>
          <w:color w:val="000000"/>
          <w:lang w:eastAsia="es-MX"/>
        </w:rPr>
        <w:t>Abstrac</w:t>
      </w:r>
      <w:r w:rsidR="001F4C32" w:rsidRPr="00683C57">
        <w:rPr>
          <w:rFonts w:ascii="Times New Roman" w:eastAsia="Arial" w:hAnsi="Times New Roman"/>
          <w:b/>
          <w:color w:val="000000"/>
          <w:lang w:eastAsia="es-MX"/>
        </w:rPr>
        <w:t>t</w:t>
      </w:r>
    </w:p>
    <w:p w:rsidR="00253CB6" w:rsidRPr="00063BE6" w:rsidRDefault="00253CB6" w:rsidP="00063BE6">
      <w:pPr>
        <w:spacing w:after="0" w:line="240" w:lineRule="auto"/>
        <w:rPr>
          <w:rFonts w:ascii="Times New Roman" w:eastAsia="Arial" w:hAnsi="Times New Roman"/>
          <w:b/>
          <w:color w:val="000000"/>
          <w:lang w:eastAsia="es-MX"/>
        </w:rPr>
      </w:pPr>
    </w:p>
    <w:p w:rsidR="00253CB6" w:rsidRDefault="00253CB6" w:rsidP="009E7743">
      <w:pPr>
        <w:spacing w:after="0" w:line="240" w:lineRule="auto"/>
        <w:jc w:val="both"/>
        <w:rPr>
          <w:rFonts w:ascii="Times New Roman" w:hAnsi="Times New Roman"/>
          <w:i/>
          <w:lang w:val="en-CA"/>
        </w:rPr>
      </w:pPr>
      <w:r w:rsidRPr="00253CB6">
        <w:rPr>
          <w:rFonts w:ascii="Times New Roman" w:hAnsi="Times New Roman"/>
          <w:i/>
          <w:lang w:val="en-CA"/>
        </w:rPr>
        <w:t xml:space="preserve">A thriving city provides all its citizens with dignified basic services, quality education, accessible public spaces and citizen security. Green areas are fundamental in the urban environment as they can significantly improve the quality of life of people and their environment. According to international standards such as the World Health Organization, it recommends an international parameter stating that at least </w:t>
      </w:r>
      <w:r>
        <w:rPr>
          <w:rFonts w:ascii="Times New Roman" w:hAnsi="Times New Roman"/>
          <w:i/>
          <w:lang w:val="en-CA"/>
        </w:rPr>
        <w:t>9</w:t>
      </w:r>
      <w:r w:rsidRPr="00253CB6">
        <w:rPr>
          <w:rFonts w:ascii="Times New Roman" w:hAnsi="Times New Roman"/>
          <w:i/>
          <w:lang w:val="en-CA"/>
        </w:rPr>
        <w:t xml:space="preserve"> square meters of green area per inhabitant should be counted. </w:t>
      </w:r>
    </w:p>
    <w:p w:rsidR="00253CB6" w:rsidRDefault="00253CB6" w:rsidP="00616CCB">
      <w:pPr>
        <w:spacing w:after="0"/>
        <w:jc w:val="both"/>
        <w:rPr>
          <w:rFonts w:ascii="Times New Roman" w:hAnsi="Times New Roman"/>
          <w:i/>
          <w:lang w:val="en-CA"/>
        </w:rPr>
      </w:pPr>
    </w:p>
    <w:p w:rsidR="004920B7" w:rsidRDefault="00253CB6" w:rsidP="009E7743">
      <w:pPr>
        <w:spacing w:after="0" w:line="240" w:lineRule="auto"/>
        <w:jc w:val="both"/>
        <w:rPr>
          <w:rFonts w:ascii="Times New Roman" w:hAnsi="Times New Roman"/>
          <w:sz w:val="20"/>
          <w:szCs w:val="20"/>
          <w:lang w:val="en-US"/>
        </w:rPr>
      </w:pPr>
      <w:r w:rsidRPr="00253CB6">
        <w:rPr>
          <w:rFonts w:ascii="Times New Roman" w:hAnsi="Times New Roman"/>
          <w:i/>
          <w:lang w:val="en-CA"/>
        </w:rPr>
        <w:t>The objective of the work is to identify the existing green area in Saltillo, Coahuila and its impact. As a result, is confirmed relation ship the high density street with the absence of green areas in areas with high pollution and temperature than negatively impact in the city of Saltillo, being an area of opportunity to study allowing an adequate proposal to be generated.</w:t>
      </w:r>
    </w:p>
    <w:p w:rsidR="007E590B" w:rsidRDefault="007E590B" w:rsidP="00616CCB">
      <w:pPr>
        <w:spacing w:after="0"/>
        <w:jc w:val="both"/>
        <w:rPr>
          <w:rFonts w:ascii="Times New Roman" w:hAnsi="Times New Roman"/>
          <w:sz w:val="20"/>
          <w:szCs w:val="20"/>
          <w:lang w:val="en-US"/>
        </w:rPr>
      </w:pPr>
    </w:p>
    <w:p w:rsidR="007E590B" w:rsidRDefault="007E590B" w:rsidP="00253CB6">
      <w:pPr>
        <w:spacing w:after="0" w:line="240" w:lineRule="auto"/>
        <w:jc w:val="both"/>
        <w:rPr>
          <w:rFonts w:ascii="Times New Roman" w:hAnsi="Times New Roman"/>
          <w:sz w:val="20"/>
          <w:szCs w:val="20"/>
          <w:lang w:val="en-US"/>
        </w:rPr>
      </w:pPr>
      <w:r w:rsidRPr="007E590B">
        <w:rPr>
          <w:rFonts w:ascii="Times New Roman" w:hAnsi="Times New Roman"/>
          <w:b/>
          <w:lang w:val="en-US"/>
        </w:rPr>
        <w:t xml:space="preserve">Keywords: </w:t>
      </w:r>
      <w:r w:rsidR="00253CB6" w:rsidRPr="00253CB6">
        <w:rPr>
          <w:rFonts w:ascii="Times New Roman" w:hAnsi="Times New Roman"/>
          <w:b/>
          <w:lang w:val="en-US"/>
        </w:rPr>
        <w:t>public space, environmental impact, prosperous city</w:t>
      </w:r>
    </w:p>
    <w:p w:rsidR="007E590B" w:rsidRDefault="007E590B" w:rsidP="00616CCB">
      <w:pPr>
        <w:spacing w:after="0"/>
        <w:jc w:val="both"/>
        <w:rPr>
          <w:rFonts w:ascii="Times New Roman" w:hAnsi="Times New Roman"/>
          <w:sz w:val="20"/>
          <w:szCs w:val="20"/>
          <w:lang w:val="en-US"/>
        </w:rPr>
      </w:pPr>
    </w:p>
    <w:p w:rsidR="007E590B" w:rsidRDefault="007E590B" w:rsidP="00616CCB">
      <w:pPr>
        <w:spacing w:after="0"/>
        <w:jc w:val="both"/>
        <w:rPr>
          <w:rFonts w:ascii="Times New Roman" w:hAnsi="Times New Roman"/>
          <w:sz w:val="20"/>
          <w:szCs w:val="20"/>
          <w:lang w:val="en-US"/>
        </w:rPr>
      </w:pPr>
    </w:p>
    <w:p w:rsidR="007E590B" w:rsidRDefault="007E590B" w:rsidP="00616CCB">
      <w:pPr>
        <w:spacing w:after="0"/>
        <w:jc w:val="both"/>
        <w:rPr>
          <w:rFonts w:ascii="Times New Roman" w:hAnsi="Times New Roman"/>
          <w:sz w:val="20"/>
          <w:szCs w:val="20"/>
          <w:lang w:val="en-US"/>
        </w:rPr>
      </w:pPr>
    </w:p>
    <w:p w:rsidR="009D6DFB" w:rsidRDefault="009D6DFB" w:rsidP="007E590B">
      <w:pPr>
        <w:pStyle w:val="Ttulo7"/>
        <w:spacing w:before="0" w:line="240" w:lineRule="auto"/>
        <w:jc w:val="both"/>
        <w:rPr>
          <w:rFonts w:ascii="Times New Roman" w:hAnsi="Times New Roman"/>
          <w:b/>
          <w:i w:val="0"/>
          <w:color w:val="auto"/>
          <w:sz w:val="20"/>
          <w:szCs w:val="20"/>
          <w:lang w:val="es-ES"/>
        </w:rPr>
        <w:sectPr w:rsidR="009D6DFB" w:rsidSect="004920B7">
          <w:type w:val="continuous"/>
          <w:pgSz w:w="12240" w:h="15840"/>
          <w:pgMar w:top="128" w:right="1134" w:bottom="1134" w:left="1134" w:header="904" w:footer="113" w:gutter="0"/>
          <w:pgNumType w:start="0"/>
          <w:cols w:num="2" w:space="708"/>
          <w:docGrid w:linePitch="360"/>
        </w:sectPr>
      </w:pPr>
    </w:p>
    <w:p w:rsidR="007E590B" w:rsidRPr="00242C9D" w:rsidRDefault="007E590B" w:rsidP="007E590B">
      <w:pPr>
        <w:spacing w:after="0" w:line="240" w:lineRule="auto"/>
        <w:jc w:val="both"/>
        <w:rPr>
          <w:rFonts w:ascii="Times New Roman" w:hAnsi="Times New Roman"/>
          <w:sz w:val="20"/>
          <w:szCs w:val="20"/>
          <w:lang w:val="es-ES"/>
        </w:rPr>
      </w:pPr>
      <w:r w:rsidRPr="00242C9D">
        <w:rPr>
          <w:rFonts w:ascii="Times New Roman" w:hAnsi="Times New Roman"/>
          <w:sz w:val="20"/>
          <w:szCs w:val="20"/>
          <w:lang w:val="es-ES"/>
        </w:rPr>
        <w:t>___________________________________________________________________________________________________</w:t>
      </w:r>
    </w:p>
    <w:p w:rsidR="007E590B" w:rsidRPr="007E590B" w:rsidRDefault="007E590B" w:rsidP="00616CCB">
      <w:pPr>
        <w:spacing w:after="0"/>
        <w:jc w:val="both"/>
        <w:rPr>
          <w:rFonts w:ascii="Times New Roman" w:hAnsi="Times New Roman"/>
          <w:sz w:val="20"/>
          <w:szCs w:val="20"/>
          <w:lang w:val="en-US"/>
        </w:rPr>
        <w:sectPr w:rsidR="007E590B" w:rsidRPr="007E590B" w:rsidSect="009D6DFB">
          <w:type w:val="continuous"/>
          <w:pgSz w:w="12240" w:h="15840"/>
          <w:pgMar w:top="128" w:right="1134" w:bottom="1134" w:left="1134" w:header="904" w:footer="113" w:gutter="0"/>
          <w:pgNumType w:start="0"/>
          <w:cols w:space="708"/>
          <w:docGrid w:linePitch="360"/>
        </w:sectPr>
      </w:pPr>
    </w:p>
    <w:p w:rsidR="004A74DE" w:rsidRPr="007E590B" w:rsidRDefault="004A74DE" w:rsidP="004A74DE">
      <w:pPr>
        <w:pStyle w:val="Piedepgina"/>
        <w:rPr>
          <w:rFonts w:ascii="Times New Roman" w:hAnsi="Times New Roman"/>
          <w:b/>
          <w:sz w:val="24"/>
          <w:szCs w:val="24"/>
          <w:lang w:val="en-US"/>
        </w:rPr>
        <w:sectPr w:rsidR="004A74DE" w:rsidRPr="007E590B" w:rsidSect="006F4F2A">
          <w:footerReference w:type="default" r:id="rId12"/>
          <w:pgSz w:w="12240" w:h="15840"/>
          <w:pgMar w:top="128" w:right="1134" w:bottom="1134" w:left="1134" w:header="904" w:footer="269" w:gutter="0"/>
          <w:pgNumType w:start="2"/>
          <w:cols w:space="708"/>
          <w:docGrid w:linePitch="360"/>
        </w:sectPr>
      </w:pPr>
    </w:p>
    <w:p w:rsidR="000811E8" w:rsidRPr="007E590B" w:rsidRDefault="00417F94" w:rsidP="000811E8">
      <w:pPr>
        <w:spacing w:line="240" w:lineRule="auto"/>
        <w:jc w:val="both"/>
        <w:rPr>
          <w:rFonts w:ascii="Times New Roman" w:hAnsi="Times New Roman"/>
          <w:b/>
          <w:sz w:val="24"/>
          <w:szCs w:val="24"/>
          <w:lang w:val="en-US"/>
        </w:rPr>
      </w:pPr>
      <w:r w:rsidRPr="007E590B">
        <w:rPr>
          <w:rFonts w:ascii="Times New Roman" w:hAnsi="Times New Roman"/>
          <w:b/>
          <w:sz w:val="24"/>
          <w:szCs w:val="24"/>
          <w:lang w:val="en-US"/>
        </w:rPr>
        <w:t xml:space="preserve">1. </w:t>
      </w:r>
      <w:r w:rsidR="000811E8" w:rsidRPr="007E590B">
        <w:rPr>
          <w:rFonts w:ascii="Times New Roman" w:hAnsi="Times New Roman"/>
          <w:b/>
          <w:sz w:val="24"/>
          <w:szCs w:val="24"/>
          <w:lang w:val="en-US"/>
        </w:rPr>
        <w:t>Introducción</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A través del tiempo y entre las sociedades humanas, la percepción, diseño y uso de los parques han cambiado notablemente. Boffil (2009) señala que en la Grecia clásica, existían parcelas naturales, que en</w:t>
      </w:r>
      <w:bookmarkStart w:id="0" w:name="_GoBack"/>
      <w:bookmarkEnd w:id="0"/>
      <w:r w:rsidRPr="00864C2B">
        <w:rPr>
          <w:rFonts w:ascii="Times New Roman" w:eastAsia="Times New Roman" w:hAnsi="Times New Roman"/>
          <w:sz w:val="24"/>
          <w:szCs w:val="24"/>
          <w:lang w:val="en-US"/>
        </w:rPr>
        <w:t xml:space="preserve"> un inicio eran dedicadas a los dioses Dionisio y Apolo, pero que posteriormente pasaron a ser de uso público. En Roma existían jardines y arboledas junto a las Villas, aunque comúnmente eran para disfrute de los terratenientes, posteriormente aparecen de uso público, tal es el caso de Campo Marte, espacios que además estaban adornados por estatuas y estructuras arquitectónicas. En la Edad Media, es marcada por la ausencia de este tipo de espacios públicos, restringiendo el uso de jardines a particulares. En el renacimiento, surge un nuevo concepto del espacio urbano, los parques y jardines alcanzan un gran desarrollo, pero siempre ligados a las </w:t>
      </w:r>
      <w:r>
        <w:rPr>
          <w:rFonts w:ascii="Times New Roman" w:eastAsia="Times New Roman" w:hAnsi="Times New Roman"/>
          <w:sz w:val="24"/>
          <w:szCs w:val="24"/>
          <w:lang w:val="en-US"/>
        </w:rPr>
        <w:t xml:space="preserve">élites económicas o de sangre. </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La Edad Moderna, trae consigo un nuevo orden social y político, pero también se destaca la conciencia ciudadana en la puesta en práctica de la filosofía de la extensión de parques públicos. El siglo XIX supone el término de todo un proceso dedicado a conseguir la recreación de la naturaleza en el espacio urbano para recreo y esparcimiento público, a la vez que constituye el punto de partida para la consideración del parque como factor de higiene y servicio púb</w:t>
      </w:r>
      <w:r>
        <w:rPr>
          <w:rFonts w:ascii="Times New Roman" w:eastAsia="Times New Roman" w:hAnsi="Times New Roman"/>
          <w:sz w:val="24"/>
          <w:szCs w:val="24"/>
          <w:lang w:val="en-US"/>
        </w:rPr>
        <w:t>lico a cargo de los municipios.</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 xml:space="preserve">En la actualidad, los parques y jardines no pueden analizarse como elementos independientes, ya que su consideración debe tener en cuenta no solo el cambio </w:t>
      </w:r>
      <w:r w:rsidRPr="00864C2B">
        <w:rPr>
          <w:rFonts w:ascii="Times New Roman" w:eastAsia="Times New Roman" w:hAnsi="Times New Roman"/>
          <w:sz w:val="24"/>
          <w:szCs w:val="24"/>
          <w:lang w:val="en-US"/>
        </w:rPr>
        <w:t>producido en la escala urbana, sino también en carácter de aquellos que consideran a la ciudad como un conjunto de elementos y funciones entrelazados. La relación del Hombre con la Naturaleza, ha cambiado a lo largo del tiempo variando desde un equilibrio armónico en los inicios del desarrollo de la humanidad, hasta los momentos actuales en los que se produce un claro desequilibrio en el cual se ha ejercido presión de manera intensa e indiscriminada de la</w:t>
      </w:r>
      <w:r>
        <w:rPr>
          <w:rFonts w:ascii="Times New Roman" w:eastAsia="Times New Roman" w:hAnsi="Times New Roman"/>
          <w:sz w:val="24"/>
          <w:szCs w:val="24"/>
          <w:lang w:val="en-US"/>
        </w:rPr>
        <w:t xml:space="preserve"> sociedad sobre la naturaleza. </w:t>
      </w:r>
    </w:p>
    <w:p w:rsidR="00417F94" w:rsidRPr="00417F94" w:rsidRDefault="00417F94" w:rsidP="00864C2B">
      <w:pPr>
        <w:spacing w:before="100" w:beforeAutospacing="1" w:after="100" w:afterAutospacing="1" w:line="240" w:lineRule="auto"/>
        <w:jc w:val="both"/>
        <w:rPr>
          <w:rFonts w:ascii="Times New Roman" w:hAnsi="Times New Roman"/>
          <w:color w:val="FF0000"/>
          <w:sz w:val="24"/>
          <w:szCs w:val="24"/>
        </w:rPr>
      </w:pPr>
      <w:r w:rsidRPr="00417F94">
        <w:rPr>
          <w:rFonts w:ascii="Times New Roman" w:eastAsia="Times New Roman" w:hAnsi="Times New Roman"/>
          <w:b/>
          <w:sz w:val="24"/>
          <w:szCs w:val="24"/>
        </w:rPr>
        <w:t xml:space="preserve">1.1 Justificación   </w:t>
      </w:r>
      <w:r w:rsidRPr="00417F94">
        <w:rPr>
          <w:rFonts w:ascii="Times New Roman" w:eastAsia="Times New Roman" w:hAnsi="Times New Roman"/>
          <w:sz w:val="24"/>
          <w:szCs w:val="24"/>
        </w:rPr>
        <w:t xml:space="preserve">                                                                                                                                                 </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 xml:space="preserve">En el año 2012, ONU-Habitat presentó al mundo un nuevo enfoque para medir el progreso actual y futuro de las ciudades: la Iniciativa de las Ciudades Prósperas. Este enfoque busca resolver las formas ineficientes, insostenibles y disfuncionales con que fueron planificadas muchas ciudades del siglo pasado, orientando cambios transformadores en ellas a través de un marco práctico para la formulación, implementación y seguimiento de un Plan de Acción que integre las políticas públicas y las acciones encaminadas a incrementar sus niveles de prosperidad.  </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 xml:space="preserve">La ciudad próspera es aquella en donde los seres humanos realizan las aspiraciones, ambiciones y otros aspectos intangibles de su vida; donde encuentran bienestar y condiciones para buscar la felicidad y donde se incrementan las expectativas de bienestar individual y colectivo; es el lugar privilegiado donde mejor se atienden sus necesidades básicas, donde acceden a los bienes y servicios de manera suficiente y donde cuentan con los servicios públicos esenciales para la vida en común. De </w:t>
      </w:r>
      <w:r w:rsidRPr="00864C2B">
        <w:rPr>
          <w:rFonts w:ascii="Times New Roman" w:eastAsia="Times New Roman" w:hAnsi="Times New Roman"/>
          <w:sz w:val="24"/>
          <w:szCs w:val="24"/>
          <w:lang w:val="en-US"/>
        </w:rPr>
        <w:lastRenderedPageBreak/>
        <w:t xml:space="preserve">manera concreta, se identifican varios elementos que constituyen el concepto de prosperidad y que dan forma al Índice de las Ciudades Prósperas:   </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w:t>
      </w:r>
      <w:r w:rsidRPr="00864C2B">
        <w:rPr>
          <w:rFonts w:ascii="Times New Roman" w:eastAsia="Times New Roman" w:hAnsi="Times New Roman"/>
          <w:sz w:val="24"/>
          <w:szCs w:val="24"/>
          <w:lang w:val="en-US"/>
        </w:rPr>
        <w:tab/>
        <w:t xml:space="preserve">Primero, una ciudad próspera contribuye al crecimiento económico a través de la productividad, generando el ingreso y el empleo que asegure estándares adecuados de vida para toda la población.  </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w:t>
      </w:r>
      <w:r w:rsidRPr="00864C2B">
        <w:rPr>
          <w:rFonts w:ascii="Times New Roman" w:eastAsia="Times New Roman" w:hAnsi="Times New Roman"/>
          <w:sz w:val="24"/>
          <w:szCs w:val="24"/>
          <w:lang w:val="en-US"/>
        </w:rPr>
        <w:tab/>
        <w:t xml:space="preserve">En segundo lugar, una ciudad próspera despliega la infraestructura, los recursos físicos y equipamientos requeridos para sostener a la población y la economía.  </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w:t>
      </w:r>
      <w:r w:rsidRPr="00864C2B">
        <w:rPr>
          <w:rFonts w:ascii="Times New Roman" w:eastAsia="Times New Roman" w:hAnsi="Times New Roman"/>
          <w:sz w:val="24"/>
          <w:szCs w:val="24"/>
          <w:lang w:val="en-US"/>
        </w:rPr>
        <w:tab/>
        <w:t xml:space="preserve">Tercero, una ciudad próspera provee los servicios sociales (educación, salud, </w:t>
      </w:r>
      <w:r w:rsidRPr="007A0A2F">
        <w:rPr>
          <w:rFonts w:ascii="Times New Roman" w:eastAsia="Times New Roman" w:hAnsi="Times New Roman"/>
          <w:i/>
          <w:sz w:val="24"/>
          <w:szCs w:val="24"/>
          <w:lang w:val="en-US"/>
        </w:rPr>
        <w:t>recreación</w:t>
      </w:r>
      <w:r w:rsidRPr="00864C2B">
        <w:rPr>
          <w:rFonts w:ascii="Times New Roman" w:eastAsia="Times New Roman" w:hAnsi="Times New Roman"/>
          <w:sz w:val="24"/>
          <w:szCs w:val="24"/>
          <w:lang w:val="en-US"/>
        </w:rPr>
        <w:t xml:space="preserve">, cultura, seguridad, etc.) requeridos para mejorar los estándares de vida, posibilitar a la población para desarrollar sus potencialidades individuales y comunitarias y conducirla a una vida satisfactoria. </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w:t>
      </w:r>
      <w:r w:rsidRPr="00864C2B">
        <w:rPr>
          <w:rFonts w:ascii="Times New Roman" w:eastAsia="Times New Roman" w:hAnsi="Times New Roman"/>
          <w:sz w:val="24"/>
          <w:szCs w:val="24"/>
          <w:lang w:val="en-US"/>
        </w:rPr>
        <w:tab/>
        <w:t xml:space="preserve">Cuarto, una ciudad solamente es próspera en la medida en que la pobreza y la desigualdad son mínimas. Ninguna ciudad se puede decir próspera cuando grandes segmentos de su población viven en pobreza extrema y marginación. </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w:t>
      </w:r>
      <w:r w:rsidRPr="00864C2B">
        <w:rPr>
          <w:rFonts w:ascii="Times New Roman" w:eastAsia="Times New Roman" w:hAnsi="Times New Roman"/>
          <w:sz w:val="24"/>
          <w:szCs w:val="24"/>
          <w:lang w:val="en-US"/>
        </w:rPr>
        <w:tab/>
        <w:t xml:space="preserve">En quinto lugar, la creación y redistribución de los beneficios de la prosperidad no destruyen o degradan el medio ambiente, por el contrario, los recursos naturales de la ciudad son preservados a favor de una urbanización sustentable.  </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w:t>
      </w:r>
      <w:r w:rsidRPr="00864C2B">
        <w:rPr>
          <w:rFonts w:ascii="Times New Roman" w:eastAsia="Times New Roman" w:hAnsi="Times New Roman"/>
          <w:sz w:val="24"/>
          <w:szCs w:val="24"/>
          <w:lang w:val="en-US"/>
        </w:rPr>
        <w:tab/>
        <w:t xml:space="preserve">Por último, las ciudades son más capaces de combinar sostenibilidad y prosperidad compartida a través de la </w:t>
      </w:r>
      <w:r w:rsidRPr="00864C2B">
        <w:rPr>
          <w:rFonts w:ascii="Times New Roman" w:eastAsia="Times New Roman" w:hAnsi="Times New Roman"/>
          <w:sz w:val="24"/>
          <w:szCs w:val="24"/>
          <w:lang w:val="en-US"/>
        </w:rPr>
        <w:t xml:space="preserve">gobernanza urbana efectiva y los liderazgos transformadores, diseñando y ejecutando políticas adecuadas y efectivas y creando leyes, reglamentos, normas, marcos y arreglos institucionales adecuados y fuertes con instituciones locales y con la participación social. </w:t>
      </w:r>
    </w:p>
    <w:p w:rsidR="00864C2B" w:rsidRPr="00864C2B"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 xml:space="preserve">Una ciudad próspera es aquella que proporciona a todos sus ciudadanos sin distinción de raza, origen, etnicidad, género, orientación sexual o estatus socio-económico, servicios básicos dignos, educación de calidad, </w:t>
      </w:r>
      <w:r w:rsidRPr="008347C3">
        <w:rPr>
          <w:rFonts w:ascii="Times New Roman" w:eastAsia="Times New Roman" w:hAnsi="Times New Roman"/>
          <w:i/>
          <w:sz w:val="24"/>
          <w:szCs w:val="24"/>
          <w:lang w:val="en-US"/>
        </w:rPr>
        <w:t>espacios públicos</w:t>
      </w:r>
      <w:r w:rsidRPr="00864C2B">
        <w:rPr>
          <w:rFonts w:ascii="Times New Roman" w:eastAsia="Times New Roman" w:hAnsi="Times New Roman"/>
          <w:sz w:val="24"/>
          <w:szCs w:val="24"/>
          <w:lang w:val="en-US"/>
        </w:rPr>
        <w:t xml:space="preserve"> accesibles y seguridad ciudadana.</w:t>
      </w:r>
    </w:p>
    <w:p w:rsidR="007D5EA9" w:rsidRDefault="00864C2B" w:rsidP="00864C2B">
      <w:pPr>
        <w:spacing w:before="100" w:beforeAutospacing="1" w:after="100" w:afterAutospacing="1" w:line="240" w:lineRule="auto"/>
        <w:jc w:val="both"/>
        <w:rPr>
          <w:rFonts w:ascii="Times New Roman" w:eastAsia="Times New Roman" w:hAnsi="Times New Roman"/>
          <w:sz w:val="24"/>
          <w:szCs w:val="24"/>
          <w:lang w:val="en-US"/>
        </w:rPr>
      </w:pPr>
      <w:r w:rsidRPr="00864C2B">
        <w:rPr>
          <w:rFonts w:ascii="Times New Roman" w:eastAsia="Times New Roman" w:hAnsi="Times New Roman"/>
          <w:sz w:val="24"/>
          <w:szCs w:val="24"/>
          <w:lang w:val="en-US"/>
        </w:rPr>
        <w:t>Los espacios públicos considerados son los siguientes: parques públicos y jardines vecinales, parques cívicos, plazas (atrios) de iglesias y áreas recreacionales y deportivas (juegos infantiles, unidades deportivas, canchas de basquetbol y de fútbol y otras. Áreas verdes per cápita. Mide la superficie de área verde total que existe en una ciudad (m</w:t>
      </w:r>
      <w:r w:rsidRPr="008347C3">
        <w:rPr>
          <w:rFonts w:ascii="Times New Roman" w:eastAsia="Times New Roman" w:hAnsi="Times New Roman"/>
          <w:sz w:val="24"/>
          <w:szCs w:val="24"/>
          <w:vertAlign w:val="superscript"/>
          <w:lang w:val="en-US"/>
        </w:rPr>
        <w:t>2</w:t>
      </w:r>
      <w:r w:rsidRPr="00864C2B">
        <w:rPr>
          <w:rFonts w:ascii="Times New Roman" w:eastAsia="Times New Roman" w:hAnsi="Times New Roman"/>
          <w:sz w:val="24"/>
          <w:szCs w:val="24"/>
          <w:lang w:val="en-US"/>
        </w:rPr>
        <w:t>) por habitante. Las áreas verdes se definen como áreas públicas o privadas con elementos de flora como plantas, árboles y césped (por ejemplo, bosques, parques y jardines). Estas áreas tienen una relevancia ambiental al contribuir a la captura de emisiones de CO2, además de otros servicios ambientales.</w:t>
      </w:r>
    </w:p>
    <w:p w:rsidR="00895609" w:rsidRPr="007E590B" w:rsidRDefault="00417F94" w:rsidP="00864C2B">
      <w:pPr>
        <w:spacing w:before="100" w:beforeAutospacing="1" w:after="100" w:afterAutospacing="1" w:line="240" w:lineRule="auto"/>
        <w:jc w:val="both"/>
        <w:rPr>
          <w:rFonts w:ascii="Times New Roman" w:eastAsia="Times New Roman" w:hAnsi="Times New Roman"/>
          <w:b/>
          <w:sz w:val="24"/>
          <w:szCs w:val="24"/>
          <w:lang w:val="en-US"/>
        </w:rPr>
      </w:pPr>
      <w:r w:rsidRPr="007E590B">
        <w:rPr>
          <w:rFonts w:ascii="Times New Roman" w:eastAsia="Times New Roman" w:hAnsi="Times New Roman"/>
          <w:b/>
          <w:sz w:val="24"/>
          <w:szCs w:val="24"/>
          <w:lang w:val="en-US"/>
        </w:rPr>
        <w:t xml:space="preserve">1.2 Problema    </w:t>
      </w:r>
    </w:p>
    <w:p w:rsidR="007D5EA9" w:rsidRDefault="007D5EA9" w:rsidP="00417F94">
      <w:pPr>
        <w:spacing w:before="100" w:beforeAutospacing="1" w:after="100" w:afterAutospacing="1" w:line="240" w:lineRule="auto"/>
        <w:jc w:val="both"/>
        <w:rPr>
          <w:rFonts w:ascii="Times New Roman" w:eastAsia="Times New Roman" w:hAnsi="Times New Roman"/>
          <w:sz w:val="24"/>
          <w:szCs w:val="24"/>
          <w:lang w:val="en-US"/>
        </w:rPr>
      </w:pPr>
      <w:r w:rsidRPr="007D5EA9">
        <w:rPr>
          <w:rFonts w:ascii="Times New Roman" w:eastAsia="Times New Roman" w:hAnsi="Times New Roman"/>
          <w:sz w:val="24"/>
          <w:szCs w:val="24"/>
          <w:lang w:val="en-US"/>
        </w:rPr>
        <w:t xml:space="preserve">La Calidad del Aire en una ciudad se debe en gran medida a la capacidad de recuperación del ambiente, este disminuye más que proporcionalmente conforme se incrementa la intensidad de las actividades humanas, que a su vez crece con el tamaño y concentración de la población. En el estudio realizado por la </w:t>
      </w:r>
      <w:r w:rsidRPr="007D5EA9">
        <w:rPr>
          <w:rFonts w:ascii="Times New Roman" w:eastAsia="Times New Roman" w:hAnsi="Times New Roman"/>
          <w:sz w:val="24"/>
          <w:szCs w:val="24"/>
          <w:lang w:val="en-US"/>
        </w:rPr>
        <w:lastRenderedPageBreak/>
        <w:t xml:space="preserve">ONU Habitat en México (2015), en el apartado la Calidad de Vida resalta en la sub dimensión Espacio Público que obtuvo el resultado más bajo al ser de 45.5, con lo que se considera un factor débil. </w:t>
      </w:r>
    </w:p>
    <w:p w:rsidR="007D5EA9" w:rsidRDefault="00CC4DD6" w:rsidP="00417F94">
      <w:pPr>
        <w:spacing w:before="100" w:beforeAutospacing="1" w:after="100" w:afterAutospacing="1" w:line="240" w:lineRule="auto"/>
        <w:jc w:val="both"/>
        <w:rPr>
          <w:rFonts w:ascii="Times New Roman" w:eastAsia="Times New Roman" w:hAnsi="Times New Roman"/>
          <w:sz w:val="24"/>
          <w:szCs w:val="24"/>
          <w:lang w:val="en-US"/>
        </w:rPr>
      </w:pPr>
      <w:r w:rsidRPr="00CC4DD6">
        <w:rPr>
          <w:rFonts w:ascii="Times New Roman" w:eastAsia="Times New Roman" w:hAnsi="Times New Roman"/>
          <w:sz w:val="24"/>
          <w:szCs w:val="24"/>
          <w:lang w:val="en-US"/>
        </w:rPr>
        <w:t>De forma puntual la calidad de vida de varias ciudades de México, se encontró a Saltillo en la posición 46 con un valor de 60.6, respecto a la ciudad de Tula Allende que es el más alto con 73.4.</w:t>
      </w:r>
    </w:p>
    <w:p w:rsidR="00CC4DD6" w:rsidRPr="00CC4DD6" w:rsidRDefault="00CC4DD6" w:rsidP="00417F94">
      <w:pPr>
        <w:spacing w:before="100" w:beforeAutospacing="1" w:after="100" w:afterAutospacing="1" w:line="240" w:lineRule="auto"/>
        <w:jc w:val="both"/>
        <w:rPr>
          <w:rFonts w:ascii="Times New Roman" w:eastAsia="Times New Roman" w:hAnsi="Times New Roman"/>
          <w:sz w:val="24"/>
          <w:szCs w:val="24"/>
          <w:lang w:val="en-US"/>
        </w:rPr>
      </w:pPr>
      <w:r w:rsidRPr="00CC4DD6">
        <w:rPr>
          <w:rFonts w:ascii="Times New Roman" w:eastAsia="Times New Roman" w:hAnsi="Times New Roman"/>
          <w:sz w:val="24"/>
          <w:szCs w:val="24"/>
          <w:lang w:val="en-US"/>
        </w:rPr>
        <w:t>Respecto a la sostenibilidad ambiental de varias ciudades de México, Saltillo se ubica en la posición 71 con un valor de 30.8, respecto a la ciudad de Guadalajara que es el más alto con 89.7. Cabe indicar que una ciudad prospera solo puede serlo si ha creado las condiciones necesarias para reducir su “huella ecológica” y para retribuir al ambiente atributos que la urbanización le ha quitado a lo largo del tiempo. En cuanto a la dimensión de Calidad de vida, las buenas prácticas urbanas que sobresalen, corresponden a algunas acciones de rehabilitación de espacios públicos reflejando la importancia que en los últimos años se le ha dado a este tema por su papel preponderante en el ámbito social.</w:t>
      </w:r>
    </w:p>
    <w:p w:rsidR="00417F94" w:rsidRPr="00417F94" w:rsidRDefault="00417F94" w:rsidP="00417F94">
      <w:pPr>
        <w:spacing w:before="100" w:beforeAutospacing="1" w:after="100" w:afterAutospacing="1" w:line="240" w:lineRule="auto"/>
        <w:jc w:val="both"/>
        <w:rPr>
          <w:rFonts w:ascii="Times New Roman" w:eastAsia="Times New Roman" w:hAnsi="Times New Roman"/>
          <w:b/>
          <w:sz w:val="24"/>
          <w:szCs w:val="24"/>
        </w:rPr>
      </w:pPr>
      <w:r w:rsidRPr="00417F94">
        <w:rPr>
          <w:rFonts w:ascii="Times New Roman" w:eastAsia="Times New Roman" w:hAnsi="Times New Roman"/>
          <w:b/>
          <w:sz w:val="24"/>
          <w:szCs w:val="24"/>
        </w:rPr>
        <w:t>1.4 Obje</w:t>
      </w:r>
      <w:r w:rsidR="00664889">
        <w:rPr>
          <w:rFonts w:ascii="Times New Roman" w:eastAsia="Times New Roman" w:hAnsi="Times New Roman"/>
          <w:b/>
          <w:sz w:val="24"/>
          <w:szCs w:val="24"/>
        </w:rPr>
        <w:t>tivos</w:t>
      </w:r>
    </w:p>
    <w:p w:rsidR="00417F94" w:rsidRPr="00417F94" w:rsidRDefault="00417F94" w:rsidP="00417F94">
      <w:pPr>
        <w:spacing w:before="100" w:beforeAutospacing="1" w:after="100" w:afterAutospacing="1" w:line="240" w:lineRule="auto"/>
        <w:jc w:val="both"/>
        <w:rPr>
          <w:rFonts w:ascii="Times New Roman" w:hAnsi="Times New Roman"/>
          <w:b/>
          <w:sz w:val="24"/>
          <w:szCs w:val="24"/>
        </w:rPr>
      </w:pPr>
      <w:r w:rsidRPr="00417F94">
        <w:rPr>
          <w:rFonts w:ascii="Times New Roman" w:hAnsi="Times New Roman"/>
          <w:b/>
          <w:sz w:val="24"/>
          <w:szCs w:val="24"/>
        </w:rPr>
        <w:t>1.4.1 Objetivo General</w:t>
      </w:r>
    </w:p>
    <w:p w:rsidR="00417F94" w:rsidRPr="00C02352" w:rsidRDefault="00CC4DD6" w:rsidP="00C02352">
      <w:pPr>
        <w:spacing w:before="100" w:beforeAutospacing="1" w:after="100" w:afterAutospacing="1" w:line="240" w:lineRule="auto"/>
        <w:jc w:val="both"/>
        <w:rPr>
          <w:rFonts w:ascii="Times New Roman" w:eastAsia="Times New Roman" w:hAnsi="Times New Roman"/>
          <w:sz w:val="24"/>
          <w:szCs w:val="24"/>
          <w:lang w:val="en-CA"/>
        </w:rPr>
      </w:pPr>
      <w:r w:rsidRPr="00CC4DD6">
        <w:rPr>
          <w:rFonts w:ascii="Times New Roman" w:eastAsia="Times New Roman" w:hAnsi="Times New Roman"/>
          <w:sz w:val="24"/>
          <w:szCs w:val="24"/>
        </w:rPr>
        <w:t>En base a lo expuesto, el objetivo del trabajo es identificar el área verde existente en Saltillo, Coahuila y su impacto para establecer áreas de oportunidad en beneficio de la sociedad y el medio ambiente</w:t>
      </w:r>
      <w:r>
        <w:rPr>
          <w:rFonts w:ascii="Times New Roman" w:eastAsia="Times New Roman" w:hAnsi="Times New Roman"/>
          <w:sz w:val="24"/>
          <w:szCs w:val="24"/>
        </w:rPr>
        <w:t>.</w:t>
      </w:r>
      <w:r w:rsidRPr="00CC4DD6">
        <w:rPr>
          <w:rFonts w:ascii="Times New Roman" w:eastAsia="Times New Roman" w:hAnsi="Times New Roman"/>
          <w:sz w:val="24"/>
          <w:szCs w:val="24"/>
        </w:rPr>
        <w:t xml:space="preserve"> </w:t>
      </w:r>
    </w:p>
    <w:p w:rsidR="00417F94" w:rsidRDefault="000C73A4" w:rsidP="00417F94">
      <w:pPr>
        <w:spacing w:before="100" w:beforeAutospacing="1" w:after="100" w:afterAutospacing="1" w:line="240" w:lineRule="auto"/>
        <w:jc w:val="both"/>
        <w:rPr>
          <w:rFonts w:ascii="Times New Roman" w:eastAsia="Times New Roman" w:hAnsi="Times New Roman"/>
          <w:sz w:val="24"/>
          <w:szCs w:val="24"/>
        </w:rPr>
      </w:pPr>
      <w:r w:rsidRPr="00417F94">
        <w:rPr>
          <w:rFonts w:ascii="Times New Roman" w:eastAsia="Times New Roman" w:hAnsi="Times New Roman"/>
          <w:b/>
          <w:bCs/>
          <w:sz w:val="24"/>
          <w:szCs w:val="24"/>
        </w:rPr>
        <w:t xml:space="preserve">2. </w:t>
      </w:r>
      <w:r>
        <w:rPr>
          <w:rFonts w:ascii="Times New Roman" w:eastAsia="Times New Roman" w:hAnsi="Times New Roman"/>
          <w:b/>
          <w:bCs/>
          <w:sz w:val="24"/>
          <w:szCs w:val="24"/>
        </w:rPr>
        <w:t>Marco</w:t>
      </w:r>
      <w:r w:rsidRPr="00417F94">
        <w:rPr>
          <w:rFonts w:ascii="Times New Roman" w:eastAsia="Times New Roman" w:hAnsi="Times New Roman"/>
          <w:b/>
          <w:bCs/>
          <w:sz w:val="24"/>
          <w:szCs w:val="24"/>
        </w:rPr>
        <w:t xml:space="preserve"> Teórico</w:t>
      </w:r>
      <w:r w:rsidRPr="00417F94">
        <w:rPr>
          <w:rFonts w:ascii="Times New Roman" w:eastAsia="Times New Roman" w:hAnsi="Times New Roman"/>
          <w:sz w:val="24"/>
          <w:szCs w:val="24"/>
        </w:rPr>
        <w:t xml:space="preserve"> </w:t>
      </w:r>
    </w:p>
    <w:p w:rsidR="00C02352" w:rsidRPr="00C02352" w:rsidRDefault="00C02352" w:rsidP="00C02352">
      <w:pPr>
        <w:spacing w:line="240" w:lineRule="auto"/>
        <w:jc w:val="both"/>
        <w:rPr>
          <w:rFonts w:ascii="Times New Roman" w:eastAsia="Times New Roman" w:hAnsi="Times New Roman"/>
          <w:sz w:val="24"/>
          <w:szCs w:val="24"/>
        </w:rPr>
      </w:pPr>
      <w:r w:rsidRPr="00C02352">
        <w:rPr>
          <w:rFonts w:ascii="Times New Roman" w:eastAsia="Times New Roman" w:hAnsi="Times New Roman"/>
          <w:sz w:val="24"/>
          <w:szCs w:val="24"/>
        </w:rPr>
        <w:t>Las áreas verdes son fundamentales en el ambiente urbano ya que pueden mejorar significativamente la calidad de vida de las personas y su entorno. Por ejemplo, en la disminución de los contaminantes emitidos por las actividades human</w:t>
      </w:r>
      <w:r>
        <w:rPr>
          <w:rFonts w:ascii="Times New Roman" w:eastAsia="Times New Roman" w:hAnsi="Times New Roman"/>
          <w:sz w:val="24"/>
          <w:szCs w:val="24"/>
        </w:rPr>
        <w:t xml:space="preserve">as, en la regulación del clima, </w:t>
      </w:r>
      <w:r w:rsidRPr="00C02352">
        <w:rPr>
          <w:rFonts w:ascii="Times New Roman" w:eastAsia="Times New Roman" w:hAnsi="Times New Roman"/>
          <w:sz w:val="24"/>
          <w:szCs w:val="24"/>
        </w:rPr>
        <w:t>siendo humedecedores del ambiente, creando hábitat para la fauna urbana, produciendo oxígeno, como zonas de recarga acuífera y además de proporcionar una agradable vista a los transeúntes. De ahí el objetivo de generar más áreas verdes en la ciudad para mejorar el microclima ya que ahora en las ciudades se generan islas de calor haciendo que las temperaturas en las urbes aumenten, Los Ángeles, California, por ejemplo, se ha vuelto un 1°F más caliente cada década durante los últimos 60 años (Voogt, 2008).</w:t>
      </w:r>
    </w:p>
    <w:p w:rsidR="00C02352" w:rsidRPr="00C02352" w:rsidRDefault="00C02352" w:rsidP="00C02352">
      <w:pPr>
        <w:spacing w:line="240" w:lineRule="auto"/>
        <w:jc w:val="both"/>
        <w:rPr>
          <w:rFonts w:ascii="Times New Roman" w:eastAsia="Times New Roman" w:hAnsi="Times New Roman"/>
          <w:sz w:val="24"/>
          <w:szCs w:val="24"/>
        </w:rPr>
      </w:pPr>
      <w:r w:rsidRPr="00C02352">
        <w:rPr>
          <w:rFonts w:ascii="Times New Roman" w:eastAsia="Times New Roman" w:hAnsi="Times New Roman"/>
          <w:sz w:val="24"/>
          <w:szCs w:val="24"/>
        </w:rPr>
        <w:t>Según estándares internacionales, como la Organización de las Naciones Unidas recomienda a los países que las ciudades deben tener por lo menos 16 metros cuadrados de áreas verdes por persona, y la Organización Mundial de la Salud, recomiendo al menos nueve (Fundación mi parque, 2012). En las grandes ciudades de Europa como Madrid, sus metros de área verde por habitante están considerablemente por encima de las recomendaciones, a cada madrileño le corresponde una media de más de 16 metros cuadrados de área verde. (Ecología verde).</w:t>
      </w:r>
    </w:p>
    <w:p w:rsidR="00895609" w:rsidRPr="00496990" w:rsidRDefault="00C02352" w:rsidP="00496990">
      <w:pPr>
        <w:spacing w:line="240" w:lineRule="auto"/>
        <w:jc w:val="both"/>
        <w:rPr>
          <w:rFonts w:ascii="Times New Roman" w:eastAsia="Times New Roman" w:hAnsi="Times New Roman"/>
          <w:sz w:val="24"/>
          <w:szCs w:val="24"/>
        </w:rPr>
      </w:pPr>
      <w:r w:rsidRPr="00C02352">
        <w:rPr>
          <w:rFonts w:ascii="Times New Roman" w:eastAsia="Times New Roman" w:hAnsi="Times New Roman"/>
          <w:sz w:val="24"/>
          <w:szCs w:val="24"/>
        </w:rPr>
        <w:t>A nivel nacional en la ciudad de México las cifras varían enormemente de una delegación a otra. Iztacalco cuenta con 3 m2, mientras en Iztapalapa se considera que hay 2.8 m</w:t>
      </w:r>
      <w:r w:rsidRPr="00C02352">
        <w:rPr>
          <w:rFonts w:ascii="Times New Roman" w:eastAsia="Times New Roman" w:hAnsi="Times New Roman"/>
          <w:sz w:val="24"/>
          <w:szCs w:val="24"/>
          <w:vertAlign w:val="superscript"/>
        </w:rPr>
        <w:t>2</w:t>
      </w:r>
      <w:r w:rsidRPr="00C02352">
        <w:rPr>
          <w:rFonts w:ascii="Times New Roman" w:eastAsia="Times New Roman" w:hAnsi="Times New Roman"/>
          <w:sz w:val="24"/>
          <w:szCs w:val="24"/>
        </w:rPr>
        <w:t xml:space="preserve"> de zona verde por habitante, en Coyoacán se estima que hay 24.1 m</w:t>
      </w:r>
      <w:r w:rsidRPr="00C02352">
        <w:rPr>
          <w:rFonts w:ascii="Times New Roman" w:eastAsia="Times New Roman" w:hAnsi="Times New Roman"/>
          <w:sz w:val="24"/>
          <w:szCs w:val="24"/>
          <w:vertAlign w:val="superscript"/>
        </w:rPr>
        <w:t>2</w:t>
      </w:r>
      <w:r w:rsidRPr="00C02352">
        <w:rPr>
          <w:rFonts w:ascii="Times New Roman" w:eastAsia="Times New Roman" w:hAnsi="Times New Roman"/>
          <w:sz w:val="24"/>
          <w:szCs w:val="24"/>
        </w:rPr>
        <w:t>, mientras que la delegación Álvaro Obregón hay 23.1 m</w:t>
      </w:r>
      <w:r w:rsidRPr="00C02352">
        <w:rPr>
          <w:rFonts w:ascii="Times New Roman" w:eastAsia="Times New Roman" w:hAnsi="Times New Roman"/>
          <w:sz w:val="24"/>
          <w:szCs w:val="24"/>
          <w:vertAlign w:val="superscript"/>
        </w:rPr>
        <w:t>2</w:t>
      </w:r>
      <w:r w:rsidRPr="00C02352">
        <w:rPr>
          <w:rFonts w:ascii="Times New Roman" w:eastAsia="Times New Roman" w:hAnsi="Times New Roman"/>
          <w:sz w:val="24"/>
          <w:szCs w:val="24"/>
        </w:rPr>
        <w:t xml:space="preserve"> por persona (Secretaria de Medio Ambiente de la </w:t>
      </w:r>
      <w:r w:rsidRPr="00C02352">
        <w:rPr>
          <w:rFonts w:ascii="Times New Roman" w:eastAsia="Times New Roman" w:hAnsi="Times New Roman"/>
          <w:sz w:val="24"/>
          <w:szCs w:val="24"/>
        </w:rPr>
        <w:lastRenderedPageBreak/>
        <w:t>ciudad de México, 2013). La secretaria del Medio Ambiente en Saltillo recomienda que por lo menos el mínimo sea de 9 metros cuadrados por habitante, para mantener una buena calidad de vida en las ciudades.</w:t>
      </w:r>
    </w:p>
    <w:p w:rsidR="00417F94" w:rsidRPr="000C73A4" w:rsidRDefault="00630646" w:rsidP="00496990">
      <w:pPr>
        <w:spacing w:line="240" w:lineRule="auto"/>
        <w:jc w:val="both"/>
        <w:rPr>
          <w:rFonts w:ascii="Times New Roman" w:hAnsi="Times New Roman"/>
          <w:b/>
          <w:bCs/>
          <w:sz w:val="24"/>
          <w:szCs w:val="24"/>
          <w:lang w:val="es-ES"/>
        </w:rPr>
      </w:pPr>
      <w:r w:rsidRPr="000C73A4">
        <w:rPr>
          <w:rFonts w:ascii="Times New Roman" w:hAnsi="Times New Roman"/>
          <w:b/>
          <w:bCs/>
          <w:sz w:val="24"/>
          <w:szCs w:val="24"/>
          <w:lang w:val="es-ES"/>
        </w:rPr>
        <w:t>3. Metodología</w:t>
      </w:r>
      <w:r>
        <w:rPr>
          <w:rFonts w:ascii="Times New Roman" w:hAnsi="Times New Roman"/>
          <w:b/>
          <w:bCs/>
          <w:sz w:val="24"/>
          <w:szCs w:val="24"/>
          <w:lang w:val="es-ES"/>
        </w:rPr>
        <w:t xml:space="preserve"> </w:t>
      </w:r>
      <w:r w:rsidR="00567FEB">
        <w:rPr>
          <w:rFonts w:ascii="Times New Roman" w:hAnsi="Times New Roman"/>
          <w:b/>
          <w:bCs/>
          <w:sz w:val="24"/>
          <w:szCs w:val="24"/>
          <w:lang w:val="es-ES"/>
        </w:rPr>
        <w:t>de Investigación</w:t>
      </w:r>
    </w:p>
    <w:p w:rsidR="00772519" w:rsidRDefault="00772519" w:rsidP="00567FEB">
      <w:pPr>
        <w:pStyle w:val="Ttulo1"/>
        <w:spacing w:before="100" w:beforeAutospacing="1" w:after="100" w:afterAutospacing="1"/>
        <w:jc w:val="both"/>
        <w:rPr>
          <w:rFonts w:ascii="Times New Roman" w:hAnsi="Times New Roman"/>
          <w:b w:val="0"/>
          <w:bCs w:val="0"/>
          <w:kern w:val="0"/>
          <w:sz w:val="24"/>
          <w:szCs w:val="24"/>
          <w:lang w:val="es-MX" w:eastAsia="en-US"/>
        </w:rPr>
      </w:pPr>
      <w:r w:rsidRPr="00772519">
        <w:rPr>
          <w:rFonts w:ascii="Times New Roman" w:hAnsi="Times New Roman"/>
          <w:b w:val="0"/>
          <w:bCs w:val="0"/>
          <w:kern w:val="0"/>
          <w:sz w:val="24"/>
          <w:szCs w:val="24"/>
          <w:lang w:val="es-MX" w:eastAsia="en-US"/>
        </w:rPr>
        <w:t>Se realizó trabajo documental de varias dependencias gubernamentales, de forma transversal, así como compilación de información de campo para el análisis de datos estadísticos.</w:t>
      </w:r>
    </w:p>
    <w:p w:rsidR="00417F94" w:rsidRDefault="00772519" w:rsidP="00567FEB">
      <w:pPr>
        <w:pStyle w:val="Ttulo1"/>
        <w:spacing w:before="100" w:beforeAutospacing="1" w:after="100" w:afterAutospacing="1"/>
        <w:jc w:val="both"/>
        <w:rPr>
          <w:rFonts w:ascii="Times New Roman" w:hAnsi="Times New Roman"/>
          <w:bCs w:val="0"/>
          <w:sz w:val="24"/>
          <w:szCs w:val="24"/>
        </w:rPr>
      </w:pPr>
      <w:r>
        <w:rPr>
          <w:rFonts w:ascii="Times New Roman" w:hAnsi="Times New Roman"/>
          <w:bCs w:val="0"/>
          <w:sz w:val="24"/>
          <w:szCs w:val="24"/>
        </w:rPr>
        <w:t>3.1</w:t>
      </w:r>
      <w:r w:rsidR="00417F94" w:rsidRPr="00493796">
        <w:rPr>
          <w:rFonts w:ascii="Times New Roman" w:hAnsi="Times New Roman"/>
          <w:bCs w:val="0"/>
          <w:sz w:val="24"/>
          <w:szCs w:val="24"/>
        </w:rPr>
        <w:t xml:space="preserve"> </w:t>
      </w:r>
      <w:r>
        <w:rPr>
          <w:rFonts w:ascii="Times New Roman" w:hAnsi="Times New Roman"/>
          <w:bCs w:val="0"/>
          <w:sz w:val="24"/>
          <w:szCs w:val="24"/>
        </w:rPr>
        <w:t xml:space="preserve">Desarrollo </w:t>
      </w:r>
      <w:r w:rsidR="00417F94" w:rsidRPr="00493796">
        <w:rPr>
          <w:rFonts w:ascii="Times New Roman" w:hAnsi="Times New Roman"/>
          <w:bCs w:val="0"/>
          <w:sz w:val="24"/>
          <w:szCs w:val="24"/>
        </w:rPr>
        <w:t xml:space="preserve"> </w:t>
      </w:r>
    </w:p>
    <w:p w:rsidR="00772519" w:rsidRPr="00772519" w:rsidRDefault="001607AF" w:rsidP="00274D60">
      <w:pPr>
        <w:spacing w:line="240" w:lineRule="auto"/>
        <w:jc w:val="both"/>
        <w:rPr>
          <w:rFonts w:ascii="Times New Roman" w:eastAsia="Times New Roman" w:hAnsi="Times New Roman"/>
          <w:iCs/>
          <w:sz w:val="24"/>
          <w:szCs w:val="24"/>
        </w:rPr>
      </w:pPr>
      <w:r w:rsidRPr="001607AF">
        <w:rPr>
          <w:rFonts w:ascii="Times New Roman" w:eastAsia="Times New Roman" w:hAnsi="Times New Roman"/>
          <w:iCs/>
          <w:sz w:val="24"/>
          <w:szCs w:val="24"/>
        </w:rPr>
        <w:t> </w:t>
      </w:r>
      <w:r w:rsidR="00772519" w:rsidRPr="00772519">
        <w:rPr>
          <w:rFonts w:ascii="Times New Roman" w:eastAsia="Times New Roman" w:hAnsi="Times New Roman"/>
          <w:iCs/>
          <w:sz w:val="24"/>
          <w:szCs w:val="24"/>
        </w:rPr>
        <w:t>El municipio de Saltillo se localiza en el sureste del estado de Coahuila, en las coordenadas 25° 31'al norte, al sur 24° 32' de latitud norte, al este 100° 43' y al oeste 101° 37' de longitud oeste; a una altura de 1,600 metros sobre el nivel del mar, para el análisis de esta investigación fue relevante conocer antecedentes de los espacios.</w:t>
      </w:r>
    </w:p>
    <w:p w:rsidR="00772519" w:rsidRPr="00772519" w:rsidRDefault="00772519" w:rsidP="00772519">
      <w:pPr>
        <w:jc w:val="both"/>
        <w:rPr>
          <w:rFonts w:ascii="Times New Roman" w:eastAsia="Times New Roman" w:hAnsi="Times New Roman"/>
          <w:iCs/>
          <w:sz w:val="24"/>
          <w:szCs w:val="24"/>
        </w:rPr>
      </w:pPr>
      <w:r w:rsidRPr="00772519">
        <w:rPr>
          <w:rFonts w:ascii="Times New Roman" w:eastAsia="Times New Roman" w:hAnsi="Times New Roman"/>
          <w:iCs/>
          <w:sz w:val="24"/>
          <w:szCs w:val="24"/>
        </w:rPr>
        <w:t>Antecedentes históricos.</w:t>
      </w:r>
    </w:p>
    <w:p w:rsidR="008743A9" w:rsidRDefault="008743A9" w:rsidP="00274D60">
      <w:pPr>
        <w:spacing w:line="240" w:lineRule="auto"/>
        <w:jc w:val="both"/>
        <w:rPr>
          <w:rFonts w:ascii="Times New Roman" w:eastAsia="Times New Roman" w:hAnsi="Times New Roman"/>
          <w:iCs/>
          <w:sz w:val="24"/>
          <w:szCs w:val="24"/>
        </w:rPr>
      </w:pPr>
      <w:r>
        <w:rPr>
          <w:rFonts w:ascii="Times New Roman" w:eastAsia="Times New Roman" w:hAnsi="Times New Roman"/>
          <w:iCs/>
          <w:sz w:val="24"/>
          <w:szCs w:val="24"/>
        </w:rPr>
        <w:t xml:space="preserve">La </w:t>
      </w:r>
      <w:r w:rsidR="00772519" w:rsidRPr="00772519">
        <w:rPr>
          <w:rFonts w:ascii="Times New Roman" w:eastAsia="Times New Roman" w:hAnsi="Times New Roman"/>
          <w:iCs/>
          <w:sz w:val="24"/>
          <w:szCs w:val="24"/>
        </w:rPr>
        <w:t>Plaza de Armas antes llama</w:t>
      </w:r>
      <w:r>
        <w:rPr>
          <w:rFonts w:ascii="Times New Roman" w:eastAsia="Times New Roman" w:hAnsi="Times New Roman"/>
          <w:iCs/>
          <w:sz w:val="24"/>
          <w:szCs w:val="24"/>
        </w:rPr>
        <w:t>da Plaza independencia</w:t>
      </w:r>
      <w:r w:rsidR="00772519" w:rsidRPr="00772519">
        <w:rPr>
          <w:rFonts w:ascii="Times New Roman" w:eastAsia="Times New Roman" w:hAnsi="Times New Roman"/>
          <w:iCs/>
          <w:sz w:val="24"/>
          <w:szCs w:val="24"/>
        </w:rPr>
        <w:t>, fue el jardín más antiguo, estuvo arbolada hasta la década</w:t>
      </w:r>
      <w:r>
        <w:rPr>
          <w:rFonts w:ascii="Times New Roman" w:eastAsia="Times New Roman" w:hAnsi="Times New Roman"/>
          <w:iCs/>
          <w:sz w:val="24"/>
          <w:szCs w:val="24"/>
        </w:rPr>
        <w:t xml:space="preserve"> de los setenta,</w:t>
      </w:r>
      <w:r w:rsidR="00772519" w:rsidRPr="00772519">
        <w:rPr>
          <w:rFonts w:ascii="Times New Roman" w:eastAsia="Times New Roman" w:hAnsi="Times New Roman"/>
          <w:iCs/>
          <w:sz w:val="24"/>
          <w:szCs w:val="24"/>
        </w:rPr>
        <w:t xml:space="preserve"> ubicada frente a los edificios que albergaban los poderes de aquella época. Este espacio sufrió un gran número de reformas, los árboles fueron </w:t>
      </w:r>
      <w:r>
        <w:rPr>
          <w:rFonts w:ascii="Times New Roman" w:eastAsia="Times New Roman" w:hAnsi="Times New Roman"/>
          <w:iCs/>
          <w:sz w:val="24"/>
          <w:szCs w:val="24"/>
        </w:rPr>
        <w:t>eliminados</w:t>
      </w:r>
      <w:r w:rsidR="00772519" w:rsidRPr="00772519">
        <w:rPr>
          <w:rFonts w:ascii="Times New Roman" w:eastAsia="Times New Roman" w:hAnsi="Times New Roman"/>
          <w:iCs/>
          <w:sz w:val="24"/>
          <w:szCs w:val="24"/>
        </w:rPr>
        <w:t xml:space="preserve"> porque quitaban vista a los edificios a su alrededor, se mejoró el pavimento y se le construyo un kiosco que fue removido más adelante para colocar la fuente que está actualmente, que fue un obsequio de las </w:t>
      </w:r>
      <w:r>
        <w:rPr>
          <w:rFonts w:ascii="Times New Roman" w:eastAsia="Times New Roman" w:hAnsi="Times New Roman"/>
          <w:iCs/>
          <w:sz w:val="24"/>
          <w:szCs w:val="24"/>
        </w:rPr>
        <w:t>colonias extranjeras, observandose</w:t>
      </w:r>
      <w:r w:rsidR="00772519" w:rsidRPr="00772519">
        <w:rPr>
          <w:rFonts w:ascii="Times New Roman" w:eastAsia="Times New Roman" w:hAnsi="Times New Roman"/>
          <w:iCs/>
          <w:sz w:val="24"/>
          <w:szCs w:val="24"/>
        </w:rPr>
        <w:t xml:space="preserve"> los drásticos cambios que ha sufrido en donde claramente existe una no</w:t>
      </w:r>
      <w:r>
        <w:rPr>
          <w:rFonts w:ascii="Times New Roman" w:eastAsia="Times New Roman" w:hAnsi="Times New Roman"/>
          <w:iCs/>
          <w:sz w:val="24"/>
          <w:szCs w:val="24"/>
        </w:rPr>
        <w:t>table falta de arborización</w:t>
      </w:r>
      <w:r w:rsidR="00772519" w:rsidRPr="00772519">
        <w:rPr>
          <w:rFonts w:ascii="Times New Roman" w:eastAsia="Times New Roman" w:hAnsi="Times New Roman"/>
          <w:iCs/>
          <w:sz w:val="24"/>
          <w:szCs w:val="24"/>
        </w:rPr>
        <w:t xml:space="preserve">. </w:t>
      </w:r>
    </w:p>
    <w:p w:rsidR="008743A9" w:rsidRDefault="008743A9" w:rsidP="00274D60">
      <w:pPr>
        <w:spacing w:line="240" w:lineRule="auto"/>
        <w:jc w:val="both"/>
        <w:rPr>
          <w:rFonts w:ascii="Times New Roman" w:eastAsia="Times New Roman" w:hAnsi="Times New Roman"/>
          <w:iCs/>
          <w:sz w:val="24"/>
          <w:szCs w:val="24"/>
        </w:rPr>
      </w:pPr>
      <w:r>
        <w:rPr>
          <w:rFonts w:ascii="Times New Roman" w:eastAsia="Times New Roman" w:hAnsi="Times New Roman"/>
          <w:iCs/>
          <w:sz w:val="24"/>
          <w:szCs w:val="24"/>
        </w:rPr>
        <w:t xml:space="preserve">Otro espacio es la Plaza San Francisco, </w:t>
      </w:r>
      <w:r w:rsidRPr="008743A9">
        <w:rPr>
          <w:rFonts w:ascii="Times New Roman" w:eastAsia="Times New Roman" w:hAnsi="Times New Roman"/>
          <w:iCs/>
          <w:sz w:val="24"/>
          <w:szCs w:val="24"/>
        </w:rPr>
        <w:t>una de las que no han desaparecido como muchas otras.  Aunque puede notarse que se ha reducido el número de árboles que había en ella en comparación con l</w:t>
      </w:r>
      <w:r>
        <w:rPr>
          <w:rFonts w:ascii="Times New Roman" w:eastAsia="Times New Roman" w:hAnsi="Times New Roman"/>
          <w:iCs/>
          <w:sz w:val="24"/>
          <w:szCs w:val="24"/>
        </w:rPr>
        <w:t>os que hay actualmente</w:t>
      </w:r>
      <w:r w:rsidRPr="008743A9">
        <w:rPr>
          <w:rFonts w:ascii="Times New Roman" w:eastAsia="Times New Roman" w:hAnsi="Times New Roman"/>
          <w:iCs/>
          <w:sz w:val="24"/>
          <w:szCs w:val="24"/>
        </w:rPr>
        <w:t>.</w:t>
      </w:r>
    </w:p>
    <w:p w:rsidR="008743A9" w:rsidRDefault="008743A9" w:rsidP="00274D60">
      <w:pPr>
        <w:spacing w:line="240" w:lineRule="auto"/>
        <w:jc w:val="both"/>
        <w:rPr>
          <w:rFonts w:ascii="Times New Roman" w:eastAsia="Times New Roman" w:hAnsi="Times New Roman"/>
          <w:iCs/>
          <w:sz w:val="24"/>
          <w:szCs w:val="24"/>
        </w:rPr>
      </w:pPr>
      <w:r>
        <w:rPr>
          <w:rFonts w:ascii="Times New Roman" w:eastAsia="Times New Roman" w:hAnsi="Times New Roman"/>
          <w:iCs/>
          <w:sz w:val="24"/>
          <w:szCs w:val="24"/>
        </w:rPr>
        <w:t>La Plaza Acuña,</w:t>
      </w:r>
      <w:r w:rsidRPr="008743A9">
        <w:rPr>
          <w:rFonts w:ascii="Times New Roman" w:eastAsia="Times New Roman" w:hAnsi="Times New Roman"/>
          <w:iCs/>
          <w:sz w:val="24"/>
          <w:szCs w:val="24"/>
        </w:rPr>
        <w:t xml:space="preserve"> situada al sur del mercado Juárez, es desde 1885 propiedad de la Ciudad, su primer nombre fue Plaza de los Hombres Ilustres. En la actualidad la Plaza M</w:t>
      </w:r>
      <w:r>
        <w:rPr>
          <w:rFonts w:ascii="Times New Roman" w:eastAsia="Times New Roman" w:hAnsi="Times New Roman"/>
          <w:iCs/>
          <w:sz w:val="24"/>
          <w:szCs w:val="24"/>
        </w:rPr>
        <w:t>anuel Acuña,</w:t>
      </w:r>
      <w:r w:rsidRPr="008743A9">
        <w:rPr>
          <w:rFonts w:ascii="Times New Roman" w:eastAsia="Times New Roman" w:hAnsi="Times New Roman"/>
          <w:iCs/>
          <w:sz w:val="24"/>
          <w:szCs w:val="24"/>
        </w:rPr>
        <w:t xml:space="preserve"> es un lugar en donde la gente de la tercera edad se reúne, es importante señalar que esta plaza también ha sufrido cambios significativos sobre todo la reducción de su vegetación.</w:t>
      </w:r>
    </w:p>
    <w:p w:rsidR="008743A9" w:rsidRDefault="008743A9" w:rsidP="00274D60">
      <w:pPr>
        <w:spacing w:line="240" w:lineRule="auto"/>
        <w:jc w:val="both"/>
        <w:rPr>
          <w:rFonts w:ascii="Times New Roman" w:eastAsia="Times New Roman" w:hAnsi="Times New Roman"/>
          <w:iCs/>
          <w:sz w:val="24"/>
          <w:szCs w:val="24"/>
        </w:rPr>
      </w:pPr>
      <w:r w:rsidRPr="008743A9">
        <w:rPr>
          <w:rFonts w:ascii="Times New Roman" w:eastAsia="Times New Roman" w:hAnsi="Times New Roman"/>
          <w:iCs/>
          <w:sz w:val="24"/>
          <w:szCs w:val="24"/>
        </w:rPr>
        <w:t>También es importante recalcar que algunas calles de la ciudad de Saltillo han sufrido modificaciones co</w:t>
      </w:r>
      <w:r>
        <w:rPr>
          <w:rFonts w:ascii="Times New Roman" w:eastAsia="Times New Roman" w:hAnsi="Times New Roman"/>
          <w:iCs/>
          <w:sz w:val="24"/>
          <w:szCs w:val="24"/>
        </w:rPr>
        <w:t>mo la Calzada Madero,</w:t>
      </w:r>
      <w:r w:rsidRPr="008743A9">
        <w:rPr>
          <w:rFonts w:ascii="Times New Roman" w:eastAsia="Times New Roman" w:hAnsi="Times New Roman"/>
          <w:iCs/>
          <w:sz w:val="24"/>
          <w:szCs w:val="24"/>
        </w:rPr>
        <w:t xml:space="preserve"> que ya no cuenta con esta vegetación.</w:t>
      </w:r>
      <w:r w:rsidRPr="008743A9">
        <w:t xml:space="preserve"> </w:t>
      </w:r>
      <w:r w:rsidRPr="008743A9">
        <w:rPr>
          <w:rFonts w:ascii="Times New Roman" w:eastAsia="Times New Roman" w:hAnsi="Times New Roman"/>
          <w:iCs/>
          <w:sz w:val="24"/>
          <w:szCs w:val="24"/>
        </w:rPr>
        <w:t>A lo largo de la historia y de la necesidad de crecimiento de la ciudad por el incremento de la población algunas plazas no lograron sobrevivir por que se empezaron a fragmentar con la venta de partes de su terreno para las nuevas construcciones de edificios, escuelas, comercio, vivienda, calles etc. Algunas de estas plazas fueron la de las Cruces situada en el pequeño cuadro que forman las calles Victoria, Lic. Benito Juárez, Morelos y Allende, hoy ese lugar lo ocupa el banco de comercio de Coahuila.</w:t>
      </w:r>
    </w:p>
    <w:p w:rsidR="008743A9" w:rsidRDefault="004E482F" w:rsidP="00274D60">
      <w:pPr>
        <w:spacing w:line="240" w:lineRule="auto"/>
        <w:jc w:val="both"/>
        <w:rPr>
          <w:rFonts w:ascii="Times New Roman" w:eastAsia="Times New Roman" w:hAnsi="Times New Roman"/>
          <w:iCs/>
          <w:sz w:val="24"/>
          <w:szCs w:val="24"/>
        </w:rPr>
      </w:pPr>
      <w:r w:rsidRPr="004E482F">
        <w:rPr>
          <w:rFonts w:ascii="Times New Roman" w:eastAsia="Times New Roman" w:hAnsi="Times New Roman"/>
          <w:iCs/>
          <w:sz w:val="24"/>
          <w:szCs w:val="24"/>
        </w:rPr>
        <w:t>Hoy en día la ciudad de Saltillo cuenta con parques como la Ciudad Deportiva, Gran Bosque Urbano, Parque Las Maravillas, Parque Ecológico el Chapulín, Biblioparque Saltillo Sur, Biblioparque Saltillo Norte, Parque Venustiano Carranza, Unidad Benito Juárez y la Unidad Oscar Flores Tapia “la maquinita”.</w:t>
      </w:r>
    </w:p>
    <w:p w:rsidR="00D31D01" w:rsidRPr="00D31D01" w:rsidRDefault="00D31D01" w:rsidP="00772519">
      <w:pPr>
        <w:jc w:val="both"/>
        <w:rPr>
          <w:rFonts w:ascii="Times New Roman" w:hAnsi="Times New Roman"/>
          <w:b/>
          <w:bCs/>
          <w:sz w:val="24"/>
          <w:szCs w:val="24"/>
          <w:lang w:val="es-ES"/>
        </w:rPr>
      </w:pPr>
      <w:r>
        <w:rPr>
          <w:rFonts w:ascii="Times New Roman" w:hAnsi="Times New Roman"/>
          <w:b/>
          <w:bCs/>
          <w:sz w:val="24"/>
          <w:szCs w:val="24"/>
          <w:lang w:val="es-ES"/>
        </w:rPr>
        <w:t>4. Resultados</w:t>
      </w:r>
    </w:p>
    <w:p w:rsidR="004E482F" w:rsidRDefault="004E482F" w:rsidP="00274D60">
      <w:pPr>
        <w:spacing w:line="240" w:lineRule="auto"/>
        <w:jc w:val="both"/>
        <w:rPr>
          <w:rFonts w:ascii="Times New Roman" w:eastAsia="Times New Roman" w:hAnsi="Times New Roman"/>
          <w:iCs/>
          <w:sz w:val="24"/>
          <w:szCs w:val="24"/>
        </w:rPr>
      </w:pPr>
      <w:r w:rsidRPr="004E482F">
        <w:rPr>
          <w:rFonts w:ascii="Times New Roman" w:eastAsia="Times New Roman" w:hAnsi="Times New Roman"/>
          <w:iCs/>
          <w:sz w:val="24"/>
          <w:szCs w:val="24"/>
        </w:rPr>
        <w:lastRenderedPageBreak/>
        <w:t xml:space="preserve">Se identificaron las zonas de área verde que hay en la ciudad, de acuerdo al Plan Director de Desarrollo Urbano de Saltillo 2014, siendo un total de 170 (plazas, deportivos, club campestre, bosques, parques, área municipal arbolada, bioparques y canchas) vaciándose en </w:t>
      </w:r>
      <w:r w:rsidR="008347C3">
        <w:rPr>
          <w:rFonts w:ascii="Times New Roman" w:eastAsia="Times New Roman" w:hAnsi="Times New Roman"/>
          <w:iCs/>
          <w:sz w:val="24"/>
          <w:szCs w:val="24"/>
        </w:rPr>
        <w:t>la</w:t>
      </w:r>
      <w:r w:rsidRPr="004E482F">
        <w:rPr>
          <w:rFonts w:ascii="Times New Roman" w:eastAsia="Times New Roman" w:hAnsi="Times New Roman"/>
          <w:iCs/>
          <w:sz w:val="24"/>
          <w:szCs w:val="24"/>
        </w:rPr>
        <w:t xml:space="preserve"> tabla</w:t>
      </w:r>
      <w:r w:rsidR="008347C3">
        <w:rPr>
          <w:rFonts w:ascii="Times New Roman" w:eastAsia="Times New Roman" w:hAnsi="Times New Roman"/>
          <w:iCs/>
          <w:sz w:val="24"/>
          <w:szCs w:val="24"/>
        </w:rPr>
        <w:t xml:space="preserve"> 1</w:t>
      </w:r>
      <w:r w:rsidRPr="004E482F">
        <w:rPr>
          <w:rFonts w:ascii="Times New Roman" w:eastAsia="Times New Roman" w:hAnsi="Times New Roman"/>
          <w:iCs/>
          <w:sz w:val="24"/>
          <w:szCs w:val="24"/>
        </w:rPr>
        <w:t xml:space="preserve"> y obteniéndose los metros cuadrados aproximados obtenidos en autocad, dando como resultado un total de:</w:t>
      </w:r>
    </w:p>
    <w:tbl>
      <w:tblPr>
        <w:tblStyle w:val="Sombreadoclaro-nfasis5"/>
        <w:tblpPr w:leftFromText="141" w:rightFromText="141" w:vertAnchor="text" w:horzAnchor="margin" w:tblpY="68"/>
        <w:tblW w:w="4077" w:type="dxa"/>
        <w:tblLook w:val="04A0" w:firstRow="1" w:lastRow="0" w:firstColumn="1" w:lastColumn="0" w:noHBand="0" w:noVBand="1"/>
      </w:tblPr>
      <w:tblGrid>
        <w:gridCol w:w="790"/>
        <w:gridCol w:w="3287"/>
      </w:tblGrid>
      <w:tr w:rsidR="004E482F" w:rsidRPr="004E482F" w:rsidTr="004E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rsidR="004E482F" w:rsidRPr="004E482F" w:rsidRDefault="004E482F" w:rsidP="004E482F">
            <w:pPr>
              <w:tabs>
                <w:tab w:val="left" w:pos="7181"/>
              </w:tabs>
              <w:jc w:val="both"/>
              <w:rPr>
                <w:rFonts w:ascii="Times New Roman" w:hAnsi="Times New Roman" w:cs="Times New Roman"/>
                <w:sz w:val="20"/>
                <w:szCs w:val="20"/>
              </w:rPr>
            </w:pPr>
            <w:r w:rsidRPr="004E482F">
              <w:rPr>
                <w:rFonts w:ascii="Times New Roman" w:hAnsi="Times New Roman" w:cs="Times New Roman"/>
                <w:sz w:val="20"/>
                <w:szCs w:val="20"/>
              </w:rPr>
              <w:t xml:space="preserve">Total </w:t>
            </w:r>
          </w:p>
        </w:tc>
        <w:tc>
          <w:tcPr>
            <w:tcW w:w="3287" w:type="dxa"/>
          </w:tcPr>
          <w:p w:rsidR="004E482F" w:rsidRPr="004E482F" w:rsidRDefault="004E482F" w:rsidP="004E482F">
            <w:pPr>
              <w:ind w:right="-45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4E482F">
              <w:rPr>
                <w:rFonts w:ascii="Times New Roman" w:hAnsi="Times New Roman" w:cs="Times New Roman"/>
                <w:color w:val="000000"/>
                <w:sz w:val="20"/>
                <w:szCs w:val="20"/>
              </w:rPr>
              <w:t>4 029 342.8 m</w:t>
            </w:r>
            <w:r w:rsidRPr="004E482F">
              <w:rPr>
                <w:rFonts w:ascii="Times New Roman" w:hAnsi="Times New Roman" w:cs="Times New Roman"/>
                <w:color w:val="000000"/>
                <w:sz w:val="20"/>
                <w:szCs w:val="20"/>
                <w:vertAlign w:val="superscript"/>
              </w:rPr>
              <w:t>2</w:t>
            </w:r>
            <w:r w:rsidRPr="004E482F">
              <w:rPr>
                <w:rFonts w:ascii="Times New Roman" w:hAnsi="Times New Roman" w:cs="Times New Roman"/>
                <w:color w:val="000000"/>
                <w:sz w:val="20"/>
                <w:szCs w:val="20"/>
              </w:rPr>
              <w:t xml:space="preserve"> de área verde</w:t>
            </w:r>
          </w:p>
        </w:tc>
      </w:tr>
    </w:tbl>
    <w:p w:rsidR="004E482F" w:rsidRDefault="004E482F" w:rsidP="00840791">
      <w:pPr>
        <w:spacing w:line="240" w:lineRule="auto"/>
        <w:jc w:val="both"/>
        <w:rPr>
          <w:rFonts w:ascii="Times New Roman" w:hAnsi="Times New Roman"/>
          <w:b/>
          <w:bCs/>
          <w:sz w:val="20"/>
          <w:szCs w:val="20"/>
          <w:lang w:val="es-ES"/>
        </w:rPr>
      </w:pPr>
      <w:r w:rsidRPr="004E482F">
        <w:rPr>
          <w:rFonts w:ascii="Times New Roman" w:hAnsi="Times New Roman"/>
          <w:b/>
          <w:bCs/>
          <w:i/>
          <w:sz w:val="20"/>
          <w:szCs w:val="20"/>
          <w:lang w:val="es-ES"/>
        </w:rPr>
        <w:t xml:space="preserve">Tabla 1 </w:t>
      </w:r>
      <w:r>
        <w:rPr>
          <w:rFonts w:ascii="Times New Roman" w:hAnsi="Times New Roman"/>
          <w:bCs/>
          <w:i/>
          <w:sz w:val="20"/>
          <w:szCs w:val="20"/>
          <w:lang w:val="es-ES"/>
        </w:rPr>
        <w:t xml:space="preserve">área verde existente 2015. </w:t>
      </w:r>
      <w:r w:rsidRPr="004E482F">
        <w:rPr>
          <w:rFonts w:ascii="Times New Roman" w:hAnsi="Times New Roman"/>
          <w:bCs/>
          <w:i/>
          <w:sz w:val="20"/>
          <w:szCs w:val="20"/>
          <w:lang w:val="es-ES"/>
        </w:rPr>
        <w:t xml:space="preserve"> Fuente</w:t>
      </w:r>
      <w:r>
        <w:rPr>
          <w:rFonts w:ascii="Times New Roman" w:hAnsi="Times New Roman"/>
          <w:bCs/>
          <w:i/>
          <w:sz w:val="20"/>
          <w:szCs w:val="20"/>
          <w:lang w:val="es-ES"/>
        </w:rPr>
        <w:t>: Elaboración propia</w:t>
      </w:r>
      <w:r w:rsidRPr="007E5A7B">
        <w:rPr>
          <w:rFonts w:ascii="Times New Roman" w:hAnsi="Times New Roman"/>
          <w:bCs/>
          <w:sz w:val="20"/>
          <w:szCs w:val="20"/>
          <w:lang w:val="es-ES"/>
        </w:rPr>
        <w:t>.</w:t>
      </w:r>
    </w:p>
    <w:p w:rsidR="004E482F" w:rsidRDefault="00840791" w:rsidP="00274D60">
      <w:pPr>
        <w:spacing w:line="240" w:lineRule="auto"/>
        <w:jc w:val="both"/>
        <w:rPr>
          <w:rFonts w:ascii="Times New Roman" w:eastAsia="Times New Roman" w:hAnsi="Times New Roman"/>
          <w:iCs/>
          <w:sz w:val="24"/>
          <w:szCs w:val="24"/>
        </w:rPr>
      </w:pPr>
      <w:r w:rsidRPr="00840791">
        <w:rPr>
          <w:rFonts w:ascii="Times New Roman" w:eastAsia="Times New Roman" w:hAnsi="Times New Roman"/>
          <w:iCs/>
          <w:sz w:val="24"/>
          <w:szCs w:val="24"/>
        </w:rPr>
        <w:t>El estado de Coahuila dispone en promedio 2.5 m</w:t>
      </w:r>
      <w:r w:rsidRPr="00D31D01">
        <w:rPr>
          <w:rFonts w:ascii="Times New Roman" w:eastAsia="Times New Roman" w:hAnsi="Times New Roman"/>
          <w:iCs/>
          <w:sz w:val="24"/>
          <w:szCs w:val="24"/>
          <w:vertAlign w:val="superscript"/>
        </w:rPr>
        <w:t>2</w:t>
      </w:r>
      <w:r w:rsidRPr="00840791">
        <w:rPr>
          <w:rFonts w:ascii="Times New Roman" w:eastAsia="Times New Roman" w:hAnsi="Times New Roman"/>
          <w:iCs/>
          <w:sz w:val="24"/>
          <w:szCs w:val="24"/>
        </w:rPr>
        <w:t xml:space="preserve"> por habitante (Programas Sectoriales y Especiales 2011 – 2017 Coahuila de Zaragoza 2011, INEGI). En Saltillo de acuerdo a los datos obtenidos en el 2015, el porcentaje de metro cuadrado de área verde por habitante era de 5.55, (cálculo realizado sobre la superficie de zona verde, es decir 4 029 342.8 metros cuadrados dividido entre la población que es de 725,123 habitantes según datos del INEGI 2010), esto en base a CAT-DEM que es una plataforma para modelos urbanos sostenibles, estando por debajo de los estándares que maneja la Organización Mundial de la Salud y la Secretaria del Medio Ambiente, corroborando la falta de áreas de recreación y esparcimiento.</w:t>
      </w:r>
    </w:p>
    <w:p w:rsidR="00D31D01" w:rsidRPr="00D31D01" w:rsidRDefault="00D31D01" w:rsidP="00274D60">
      <w:pPr>
        <w:spacing w:line="240" w:lineRule="auto"/>
        <w:jc w:val="both"/>
        <w:rPr>
          <w:rFonts w:ascii="Times New Roman" w:eastAsia="Times New Roman" w:hAnsi="Times New Roman"/>
          <w:iCs/>
          <w:sz w:val="24"/>
          <w:szCs w:val="24"/>
        </w:rPr>
      </w:pPr>
      <w:r w:rsidRPr="00D31D01">
        <w:rPr>
          <w:rFonts w:ascii="Times New Roman" w:eastAsia="Times New Roman" w:hAnsi="Times New Roman"/>
          <w:iCs/>
          <w:sz w:val="24"/>
          <w:szCs w:val="24"/>
        </w:rPr>
        <w:t xml:space="preserve">El Gobierno del Estado de Coahuila de Zaragoza a través de la Secretaría de Medio Ambiente presentan el programa RED ESTATAL DE PARQUES Y BOSQUES URBANOS con base en el Plan Estatal de Desarrollo 2011 - 2017 (PED). Con el objetivo de Garantizar el derecho que tienen los habitantes de </w:t>
      </w:r>
      <w:r w:rsidRPr="00D31D01">
        <w:rPr>
          <w:rFonts w:ascii="Times New Roman" w:eastAsia="Times New Roman" w:hAnsi="Times New Roman"/>
          <w:iCs/>
          <w:sz w:val="24"/>
          <w:szCs w:val="24"/>
        </w:rPr>
        <w:t>Coahuila y las futuras generaciones de vivir en un ambiente sano.</w:t>
      </w:r>
    </w:p>
    <w:p w:rsidR="004E482F" w:rsidRDefault="00D31D01" w:rsidP="00274D60">
      <w:pPr>
        <w:spacing w:line="240" w:lineRule="auto"/>
        <w:jc w:val="both"/>
        <w:rPr>
          <w:rFonts w:ascii="Times New Roman" w:eastAsia="Times New Roman" w:hAnsi="Times New Roman"/>
          <w:iCs/>
          <w:sz w:val="24"/>
          <w:szCs w:val="24"/>
        </w:rPr>
      </w:pPr>
      <w:r w:rsidRPr="00D31D01">
        <w:rPr>
          <w:rFonts w:ascii="Times New Roman" w:eastAsia="Times New Roman" w:hAnsi="Times New Roman"/>
          <w:iCs/>
          <w:sz w:val="24"/>
          <w:szCs w:val="24"/>
        </w:rPr>
        <w:t xml:space="preserve">Respecto a la calidad del aire, la Norma Oficial Mexicana NOM-156-SEMARNAT-2012 señala que todos los municipios con población mayor a los 500 mil habitantes deben realizar un constante monitoreo de la calidad del aire (SECRETARIA DE MEDIO AMBIENTE Y RECURSOS NATURALES, 2012). De acuerdo con el Índice Metropolitano de la Calidad del Aire (IMECA), los valores se consideran de la siguiente manera, </w:t>
      </w:r>
      <w:r w:rsidR="008347C3">
        <w:rPr>
          <w:rFonts w:ascii="Times New Roman" w:eastAsia="Times New Roman" w:hAnsi="Times New Roman"/>
          <w:iCs/>
          <w:sz w:val="24"/>
          <w:szCs w:val="24"/>
        </w:rPr>
        <w:t>tabla 2</w:t>
      </w:r>
      <w:r w:rsidRPr="00D31D01">
        <w:rPr>
          <w:rFonts w:ascii="Times New Roman" w:eastAsia="Times New Roman" w:hAnsi="Times New Roman"/>
          <w:iCs/>
          <w:sz w:val="24"/>
          <w:szCs w:val="24"/>
        </w:rPr>
        <w:t>.</w:t>
      </w:r>
    </w:p>
    <w:tbl>
      <w:tblPr>
        <w:tblStyle w:val="Tablaconcuadrcula"/>
        <w:tblW w:w="0" w:type="auto"/>
        <w:jc w:val="center"/>
        <w:tblLook w:val="04A0" w:firstRow="1" w:lastRow="0" w:firstColumn="1" w:lastColumn="0" w:noHBand="0" w:noVBand="1"/>
      </w:tblPr>
      <w:tblGrid>
        <w:gridCol w:w="682"/>
        <w:gridCol w:w="459"/>
        <w:gridCol w:w="764"/>
        <w:gridCol w:w="764"/>
        <w:gridCol w:w="764"/>
        <w:gridCol w:w="424"/>
        <w:gridCol w:w="424"/>
      </w:tblGrid>
      <w:tr w:rsidR="00D31D01" w:rsidRPr="00C15600" w:rsidTr="00D31D01">
        <w:trPr>
          <w:jc w:val="center"/>
        </w:trPr>
        <w:tc>
          <w:tcPr>
            <w:tcW w:w="682" w:type="dxa"/>
          </w:tcPr>
          <w:p w:rsidR="00D31D01" w:rsidRPr="00C15600" w:rsidRDefault="00D31D01" w:rsidP="00AF445F">
            <w:pPr>
              <w:jc w:val="center"/>
              <w:rPr>
                <w:b/>
                <w:sz w:val="12"/>
                <w:szCs w:val="16"/>
              </w:rPr>
            </w:pPr>
            <w:r w:rsidRPr="00C15600">
              <w:rPr>
                <w:b/>
                <w:sz w:val="12"/>
                <w:szCs w:val="16"/>
              </w:rPr>
              <w:t>INTERVALOS EN PUNTOS IMECA</w:t>
            </w:r>
          </w:p>
        </w:tc>
        <w:tc>
          <w:tcPr>
            <w:tcW w:w="459" w:type="dxa"/>
            <w:shd w:val="clear" w:color="auto" w:fill="00B0F0"/>
          </w:tcPr>
          <w:p w:rsidR="00D31D01" w:rsidRPr="00C15600" w:rsidRDefault="00D31D01" w:rsidP="00AF445F">
            <w:pPr>
              <w:jc w:val="center"/>
              <w:rPr>
                <w:b/>
                <w:sz w:val="12"/>
                <w:szCs w:val="16"/>
              </w:rPr>
            </w:pPr>
            <w:r w:rsidRPr="00C15600">
              <w:rPr>
                <w:b/>
                <w:sz w:val="12"/>
                <w:szCs w:val="16"/>
              </w:rPr>
              <w:t>0-50</w:t>
            </w:r>
          </w:p>
        </w:tc>
        <w:tc>
          <w:tcPr>
            <w:tcW w:w="764" w:type="dxa"/>
            <w:shd w:val="clear" w:color="auto" w:fill="00B0F0"/>
          </w:tcPr>
          <w:p w:rsidR="00D31D01" w:rsidRPr="00C15600" w:rsidRDefault="00D31D01" w:rsidP="00AF445F">
            <w:pPr>
              <w:jc w:val="center"/>
              <w:rPr>
                <w:b/>
                <w:sz w:val="12"/>
                <w:szCs w:val="16"/>
              </w:rPr>
            </w:pPr>
            <w:r w:rsidRPr="00C15600">
              <w:rPr>
                <w:b/>
                <w:sz w:val="12"/>
                <w:szCs w:val="16"/>
              </w:rPr>
              <w:t>51-100</w:t>
            </w:r>
          </w:p>
        </w:tc>
        <w:tc>
          <w:tcPr>
            <w:tcW w:w="764" w:type="dxa"/>
            <w:shd w:val="clear" w:color="auto" w:fill="FFFF00"/>
          </w:tcPr>
          <w:p w:rsidR="00D31D01" w:rsidRPr="00C15600" w:rsidRDefault="00D31D01" w:rsidP="00AF445F">
            <w:pPr>
              <w:jc w:val="center"/>
              <w:rPr>
                <w:b/>
                <w:sz w:val="12"/>
                <w:szCs w:val="16"/>
              </w:rPr>
            </w:pPr>
            <w:r w:rsidRPr="00C15600">
              <w:rPr>
                <w:b/>
                <w:sz w:val="12"/>
                <w:szCs w:val="16"/>
              </w:rPr>
              <w:t>101-150</w:t>
            </w:r>
          </w:p>
        </w:tc>
        <w:tc>
          <w:tcPr>
            <w:tcW w:w="764" w:type="dxa"/>
            <w:shd w:val="clear" w:color="auto" w:fill="FFFF00"/>
          </w:tcPr>
          <w:p w:rsidR="00D31D01" w:rsidRPr="00C15600" w:rsidRDefault="00D31D01" w:rsidP="00AF445F">
            <w:pPr>
              <w:jc w:val="center"/>
              <w:rPr>
                <w:b/>
                <w:sz w:val="12"/>
                <w:szCs w:val="16"/>
              </w:rPr>
            </w:pPr>
            <w:r w:rsidRPr="00C15600">
              <w:rPr>
                <w:b/>
                <w:sz w:val="12"/>
                <w:szCs w:val="16"/>
              </w:rPr>
              <w:t>151-200</w:t>
            </w:r>
          </w:p>
        </w:tc>
        <w:tc>
          <w:tcPr>
            <w:tcW w:w="424" w:type="dxa"/>
            <w:shd w:val="clear" w:color="auto" w:fill="FFC000"/>
          </w:tcPr>
          <w:p w:rsidR="00D31D01" w:rsidRPr="00C15600" w:rsidRDefault="00D31D01" w:rsidP="00AF445F">
            <w:pPr>
              <w:jc w:val="center"/>
              <w:rPr>
                <w:b/>
                <w:sz w:val="12"/>
                <w:szCs w:val="16"/>
              </w:rPr>
            </w:pPr>
            <w:r w:rsidRPr="00C15600">
              <w:rPr>
                <w:b/>
                <w:sz w:val="12"/>
                <w:szCs w:val="16"/>
              </w:rPr>
              <w:t>201-300</w:t>
            </w:r>
          </w:p>
        </w:tc>
        <w:tc>
          <w:tcPr>
            <w:tcW w:w="424" w:type="dxa"/>
            <w:shd w:val="clear" w:color="auto" w:fill="FF0000"/>
          </w:tcPr>
          <w:p w:rsidR="00D31D01" w:rsidRPr="00C15600" w:rsidRDefault="00D31D01" w:rsidP="00AF445F">
            <w:pPr>
              <w:jc w:val="center"/>
              <w:rPr>
                <w:b/>
                <w:sz w:val="12"/>
                <w:szCs w:val="16"/>
              </w:rPr>
            </w:pPr>
            <w:r w:rsidRPr="00C15600">
              <w:rPr>
                <w:b/>
                <w:sz w:val="12"/>
                <w:szCs w:val="16"/>
              </w:rPr>
              <w:t>301-500</w:t>
            </w:r>
          </w:p>
        </w:tc>
      </w:tr>
      <w:tr w:rsidR="00D31D01" w:rsidRPr="00C15600" w:rsidTr="00D31D01">
        <w:trPr>
          <w:jc w:val="center"/>
        </w:trPr>
        <w:tc>
          <w:tcPr>
            <w:tcW w:w="682" w:type="dxa"/>
          </w:tcPr>
          <w:p w:rsidR="00D31D01" w:rsidRPr="00C15600" w:rsidRDefault="00D31D01" w:rsidP="00AF445F">
            <w:pPr>
              <w:jc w:val="center"/>
              <w:rPr>
                <w:sz w:val="12"/>
                <w:szCs w:val="16"/>
              </w:rPr>
            </w:pPr>
            <w:r w:rsidRPr="00C15600">
              <w:rPr>
                <w:sz w:val="12"/>
                <w:szCs w:val="16"/>
              </w:rPr>
              <w:t>CALIDAD DE AIRE</w:t>
            </w:r>
          </w:p>
        </w:tc>
        <w:tc>
          <w:tcPr>
            <w:tcW w:w="459" w:type="dxa"/>
          </w:tcPr>
          <w:p w:rsidR="00D31D01" w:rsidRPr="00C15600" w:rsidRDefault="00D31D01" w:rsidP="00AF445F">
            <w:pPr>
              <w:jc w:val="center"/>
              <w:rPr>
                <w:sz w:val="12"/>
                <w:szCs w:val="16"/>
              </w:rPr>
            </w:pPr>
            <w:r w:rsidRPr="00C15600">
              <w:rPr>
                <w:sz w:val="12"/>
                <w:szCs w:val="16"/>
              </w:rPr>
              <w:t>BUENA</w:t>
            </w:r>
          </w:p>
        </w:tc>
        <w:tc>
          <w:tcPr>
            <w:tcW w:w="764" w:type="dxa"/>
          </w:tcPr>
          <w:p w:rsidR="00D31D01" w:rsidRPr="00C15600" w:rsidRDefault="00D31D01" w:rsidP="00AF445F">
            <w:pPr>
              <w:jc w:val="center"/>
              <w:rPr>
                <w:sz w:val="12"/>
                <w:szCs w:val="16"/>
              </w:rPr>
            </w:pPr>
            <w:r w:rsidRPr="00C15600">
              <w:rPr>
                <w:sz w:val="12"/>
                <w:szCs w:val="16"/>
              </w:rPr>
              <w:t>SATISFACTORIA</w:t>
            </w:r>
          </w:p>
        </w:tc>
        <w:tc>
          <w:tcPr>
            <w:tcW w:w="764" w:type="dxa"/>
          </w:tcPr>
          <w:p w:rsidR="00D31D01" w:rsidRPr="00C15600" w:rsidRDefault="00D31D01" w:rsidP="00AF445F">
            <w:pPr>
              <w:jc w:val="center"/>
              <w:rPr>
                <w:sz w:val="12"/>
                <w:szCs w:val="16"/>
              </w:rPr>
            </w:pPr>
            <w:r w:rsidRPr="00C15600">
              <w:rPr>
                <w:sz w:val="12"/>
                <w:szCs w:val="16"/>
              </w:rPr>
              <w:t>NO SATISFACTORIA</w:t>
            </w:r>
          </w:p>
        </w:tc>
        <w:tc>
          <w:tcPr>
            <w:tcW w:w="764" w:type="dxa"/>
          </w:tcPr>
          <w:p w:rsidR="00D31D01" w:rsidRPr="00C15600" w:rsidRDefault="00D31D01" w:rsidP="00AF445F">
            <w:pPr>
              <w:jc w:val="center"/>
              <w:rPr>
                <w:sz w:val="12"/>
                <w:szCs w:val="16"/>
              </w:rPr>
            </w:pPr>
            <w:r w:rsidRPr="00C15600">
              <w:rPr>
                <w:sz w:val="12"/>
                <w:szCs w:val="16"/>
              </w:rPr>
              <w:t>NO SATISFACTORIA</w:t>
            </w:r>
          </w:p>
        </w:tc>
        <w:tc>
          <w:tcPr>
            <w:tcW w:w="424" w:type="dxa"/>
          </w:tcPr>
          <w:p w:rsidR="00D31D01" w:rsidRPr="00C15600" w:rsidRDefault="00D31D01" w:rsidP="00AF445F">
            <w:pPr>
              <w:jc w:val="center"/>
              <w:rPr>
                <w:sz w:val="12"/>
                <w:szCs w:val="16"/>
              </w:rPr>
            </w:pPr>
            <w:r w:rsidRPr="00C15600">
              <w:rPr>
                <w:sz w:val="12"/>
                <w:szCs w:val="16"/>
              </w:rPr>
              <w:t>MALA</w:t>
            </w:r>
          </w:p>
        </w:tc>
        <w:tc>
          <w:tcPr>
            <w:tcW w:w="424" w:type="dxa"/>
          </w:tcPr>
          <w:p w:rsidR="00D31D01" w:rsidRPr="00C15600" w:rsidRDefault="00D31D01" w:rsidP="00AF445F">
            <w:pPr>
              <w:jc w:val="center"/>
              <w:rPr>
                <w:sz w:val="12"/>
                <w:szCs w:val="16"/>
              </w:rPr>
            </w:pPr>
            <w:r w:rsidRPr="00C15600">
              <w:rPr>
                <w:sz w:val="12"/>
                <w:szCs w:val="16"/>
              </w:rPr>
              <w:t>MUY MALA</w:t>
            </w:r>
          </w:p>
        </w:tc>
      </w:tr>
    </w:tbl>
    <w:p w:rsidR="00D31D01" w:rsidRDefault="00D31D01" w:rsidP="00D31D01">
      <w:pPr>
        <w:spacing w:line="240" w:lineRule="auto"/>
        <w:jc w:val="both"/>
        <w:rPr>
          <w:rFonts w:ascii="Times New Roman" w:hAnsi="Times New Roman"/>
          <w:b/>
          <w:bCs/>
          <w:sz w:val="20"/>
          <w:szCs w:val="20"/>
          <w:lang w:val="es-ES"/>
        </w:rPr>
      </w:pPr>
      <w:r>
        <w:rPr>
          <w:rFonts w:ascii="Times New Roman" w:hAnsi="Times New Roman"/>
          <w:b/>
          <w:bCs/>
          <w:i/>
          <w:sz w:val="20"/>
          <w:szCs w:val="20"/>
          <w:lang w:val="es-ES"/>
        </w:rPr>
        <w:t>Tabla 2</w:t>
      </w:r>
      <w:r w:rsidRPr="004E482F">
        <w:rPr>
          <w:rFonts w:ascii="Times New Roman" w:hAnsi="Times New Roman"/>
          <w:b/>
          <w:bCs/>
          <w:i/>
          <w:sz w:val="20"/>
          <w:szCs w:val="20"/>
          <w:lang w:val="es-ES"/>
        </w:rPr>
        <w:t xml:space="preserve"> </w:t>
      </w:r>
      <w:r>
        <w:rPr>
          <w:rFonts w:ascii="Times New Roman" w:hAnsi="Times New Roman"/>
          <w:bCs/>
          <w:i/>
          <w:sz w:val="20"/>
          <w:szCs w:val="20"/>
          <w:lang w:val="es-ES"/>
        </w:rPr>
        <w:t>indice metropolitano de calida del aire</w:t>
      </w:r>
      <w:r>
        <w:rPr>
          <w:rFonts w:ascii="Times New Roman" w:hAnsi="Times New Roman"/>
          <w:bCs/>
          <w:i/>
          <w:sz w:val="20"/>
          <w:szCs w:val="20"/>
          <w:lang w:val="es-ES"/>
        </w:rPr>
        <w:t xml:space="preserve">. </w:t>
      </w:r>
      <w:r w:rsidRPr="004E482F">
        <w:rPr>
          <w:rFonts w:ascii="Times New Roman" w:hAnsi="Times New Roman"/>
          <w:bCs/>
          <w:i/>
          <w:sz w:val="20"/>
          <w:szCs w:val="20"/>
          <w:lang w:val="es-ES"/>
        </w:rPr>
        <w:t xml:space="preserve"> Fuente</w:t>
      </w:r>
      <w:r>
        <w:rPr>
          <w:rFonts w:ascii="Times New Roman" w:hAnsi="Times New Roman"/>
          <w:bCs/>
          <w:i/>
          <w:sz w:val="20"/>
          <w:szCs w:val="20"/>
          <w:lang w:val="es-ES"/>
        </w:rPr>
        <w:t>: Elaboración propia</w:t>
      </w:r>
      <w:r w:rsidRPr="007E5A7B">
        <w:rPr>
          <w:rFonts w:ascii="Times New Roman" w:hAnsi="Times New Roman"/>
          <w:bCs/>
          <w:sz w:val="20"/>
          <w:szCs w:val="20"/>
          <w:lang w:val="es-ES"/>
        </w:rPr>
        <w:t>.</w:t>
      </w:r>
    </w:p>
    <w:p w:rsidR="00CF638F" w:rsidRDefault="009516AF" w:rsidP="00D31D01">
      <w:pPr>
        <w:jc w:val="both"/>
        <w:rPr>
          <w:rFonts w:ascii="Times New Roman" w:eastAsia="Times New Roman" w:hAnsi="Times New Roman"/>
          <w:iCs/>
          <w:sz w:val="24"/>
          <w:szCs w:val="24"/>
        </w:rPr>
      </w:pPr>
      <w:r w:rsidRPr="009516AF">
        <w:rPr>
          <w:rFonts w:ascii="Times New Roman" w:eastAsia="Times New Roman" w:hAnsi="Times New Roman"/>
          <w:iCs/>
          <w:sz w:val="24"/>
          <w:szCs w:val="24"/>
        </w:rPr>
        <w:t xml:space="preserve">En 2007, la secretaria del medio ambiente de Saltillo realizó un monitoreo en 7 puntos para determinar la calidad del aire, dando como resultado, </w:t>
      </w:r>
      <w:r w:rsidR="008347C3">
        <w:rPr>
          <w:rFonts w:ascii="Times New Roman" w:eastAsia="Times New Roman" w:hAnsi="Times New Roman"/>
          <w:iCs/>
          <w:sz w:val="24"/>
          <w:szCs w:val="24"/>
        </w:rPr>
        <w:t>tabla 3</w:t>
      </w:r>
      <w:r w:rsidRPr="009516AF">
        <w:rPr>
          <w:rFonts w:ascii="Times New Roman" w:eastAsia="Times New Roman" w:hAnsi="Times New Roman"/>
          <w:iCs/>
          <w:sz w:val="24"/>
          <w:szCs w:val="24"/>
        </w:rPr>
        <w:t>.</w:t>
      </w:r>
    </w:p>
    <w:tbl>
      <w:tblPr>
        <w:tblStyle w:val="Tablaconcuadrcula"/>
        <w:tblW w:w="0" w:type="auto"/>
        <w:jc w:val="center"/>
        <w:tblLook w:val="04A0" w:firstRow="1" w:lastRow="0" w:firstColumn="1" w:lastColumn="0" w:noHBand="0" w:noVBand="1"/>
      </w:tblPr>
      <w:tblGrid>
        <w:gridCol w:w="704"/>
        <w:gridCol w:w="1843"/>
      </w:tblGrid>
      <w:tr w:rsidR="00CF638F" w:rsidRPr="00A056D1" w:rsidTr="00AF445F">
        <w:trPr>
          <w:jc w:val="center"/>
        </w:trPr>
        <w:tc>
          <w:tcPr>
            <w:tcW w:w="2547" w:type="dxa"/>
            <w:gridSpan w:val="2"/>
          </w:tcPr>
          <w:p w:rsidR="00CF638F" w:rsidRPr="00A056D1" w:rsidRDefault="00CF638F" w:rsidP="00CF638F">
            <w:pPr>
              <w:spacing w:after="0" w:line="240" w:lineRule="auto"/>
              <w:jc w:val="center"/>
              <w:rPr>
                <w:sz w:val="16"/>
                <w:szCs w:val="16"/>
              </w:rPr>
            </w:pPr>
            <w:r w:rsidRPr="00A056D1">
              <w:rPr>
                <w:sz w:val="16"/>
                <w:szCs w:val="16"/>
              </w:rPr>
              <w:t>CUADRO DE SIMBOLOGIA</w:t>
            </w:r>
          </w:p>
        </w:tc>
      </w:tr>
      <w:tr w:rsidR="00CF638F" w:rsidRPr="00A056D1" w:rsidTr="00AF445F">
        <w:trPr>
          <w:jc w:val="center"/>
        </w:trPr>
        <w:tc>
          <w:tcPr>
            <w:tcW w:w="704" w:type="dxa"/>
          </w:tcPr>
          <w:p w:rsidR="00CF638F" w:rsidRPr="00A056D1" w:rsidRDefault="00CF638F" w:rsidP="00CF638F">
            <w:pPr>
              <w:spacing w:after="0" w:line="240" w:lineRule="auto"/>
              <w:jc w:val="center"/>
              <w:rPr>
                <w:sz w:val="16"/>
                <w:szCs w:val="16"/>
              </w:rPr>
            </w:pPr>
            <w:r w:rsidRPr="00A056D1">
              <w:rPr>
                <w:sz w:val="16"/>
                <w:szCs w:val="16"/>
              </w:rPr>
              <w:t>SO</w:t>
            </w:r>
            <w:r w:rsidRPr="00A056D1">
              <w:rPr>
                <w:sz w:val="16"/>
                <w:szCs w:val="16"/>
                <w:vertAlign w:val="subscript"/>
              </w:rPr>
              <w:t>2</w:t>
            </w:r>
          </w:p>
        </w:tc>
        <w:tc>
          <w:tcPr>
            <w:tcW w:w="1843" w:type="dxa"/>
          </w:tcPr>
          <w:p w:rsidR="00CF638F" w:rsidRPr="00A056D1" w:rsidRDefault="00CF638F" w:rsidP="00CF638F">
            <w:pPr>
              <w:spacing w:after="0" w:line="240" w:lineRule="auto"/>
              <w:jc w:val="center"/>
              <w:rPr>
                <w:sz w:val="16"/>
                <w:szCs w:val="16"/>
              </w:rPr>
            </w:pPr>
            <w:r w:rsidRPr="00A056D1">
              <w:rPr>
                <w:sz w:val="16"/>
                <w:szCs w:val="16"/>
              </w:rPr>
              <w:t>Bióxido de azufre</w:t>
            </w:r>
          </w:p>
        </w:tc>
      </w:tr>
      <w:tr w:rsidR="00CF638F" w:rsidRPr="00A056D1" w:rsidTr="00AF445F">
        <w:trPr>
          <w:jc w:val="center"/>
        </w:trPr>
        <w:tc>
          <w:tcPr>
            <w:tcW w:w="704" w:type="dxa"/>
          </w:tcPr>
          <w:p w:rsidR="00CF638F" w:rsidRPr="00A056D1" w:rsidRDefault="00CF638F" w:rsidP="00CF638F">
            <w:pPr>
              <w:spacing w:after="0" w:line="240" w:lineRule="auto"/>
              <w:jc w:val="center"/>
              <w:rPr>
                <w:sz w:val="16"/>
                <w:szCs w:val="16"/>
              </w:rPr>
            </w:pPr>
            <w:r w:rsidRPr="00A056D1">
              <w:rPr>
                <w:sz w:val="16"/>
                <w:szCs w:val="16"/>
              </w:rPr>
              <w:t>NO</w:t>
            </w:r>
            <w:r w:rsidRPr="00A056D1">
              <w:rPr>
                <w:sz w:val="16"/>
                <w:szCs w:val="16"/>
                <w:vertAlign w:val="subscript"/>
              </w:rPr>
              <w:t>2</w:t>
            </w:r>
          </w:p>
        </w:tc>
        <w:tc>
          <w:tcPr>
            <w:tcW w:w="1843" w:type="dxa"/>
          </w:tcPr>
          <w:p w:rsidR="00CF638F" w:rsidRPr="00A056D1" w:rsidRDefault="00CF638F" w:rsidP="00CF638F">
            <w:pPr>
              <w:spacing w:after="0" w:line="240" w:lineRule="auto"/>
              <w:jc w:val="center"/>
              <w:rPr>
                <w:sz w:val="16"/>
                <w:szCs w:val="16"/>
              </w:rPr>
            </w:pPr>
            <w:r w:rsidRPr="00A056D1">
              <w:rPr>
                <w:sz w:val="16"/>
                <w:szCs w:val="16"/>
              </w:rPr>
              <w:t>Bióxido de nitrógeno</w:t>
            </w:r>
          </w:p>
        </w:tc>
      </w:tr>
      <w:tr w:rsidR="00CF638F" w:rsidRPr="00A056D1" w:rsidTr="00AF445F">
        <w:trPr>
          <w:jc w:val="center"/>
        </w:trPr>
        <w:tc>
          <w:tcPr>
            <w:tcW w:w="704" w:type="dxa"/>
          </w:tcPr>
          <w:p w:rsidR="00CF638F" w:rsidRPr="00A056D1" w:rsidRDefault="00CF638F" w:rsidP="00CF638F">
            <w:pPr>
              <w:spacing w:after="0" w:line="240" w:lineRule="auto"/>
              <w:jc w:val="center"/>
              <w:rPr>
                <w:sz w:val="16"/>
                <w:szCs w:val="16"/>
              </w:rPr>
            </w:pPr>
            <w:r w:rsidRPr="00A056D1">
              <w:rPr>
                <w:sz w:val="16"/>
                <w:szCs w:val="16"/>
              </w:rPr>
              <w:t>CO</w:t>
            </w:r>
          </w:p>
        </w:tc>
        <w:tc>
          <w:tcPr>
            <w:tcW w:w="1843" w:type="dxa"/>
          </w:tcPr>
          <w:p w:rsidR="00CF638F" w:rsidRPr="00A056D1" w:rsidRDefault="00CF638F" w:rsidP="00CF638F">
            <w:pPr>
              <w:spacing w:after="0" w:line="240" w:lineRule="auto"/>
              <w:jc w:val="center"/>
              <w:rPr>
                <w:sz w:val="16"/>
                <w:szCs w:val="16"/>
              </w:rPr>
            </w:pPr>
            <w:r w:rsidRPr="00A056D1">
              <w:rPr>
                <w:sz w:val="16"/>
                <w:szCs w:val="16"/>
              </w:rPr>
              <w:t>Monóxido de carbono</w:t>
            </w:r>
          </w:p>
        </w:tc>
      </w:tr>
      <w:tr w:rsidR="00CF638F" w:rsidRPr="00A056D1" w:rsidTr="00AF445F">
        <w:trPr>
          <w:jc w:val="center"/>
        </w:trPr>
        <w:tc>
          <w:tcPr>
            <w:tcW w:w="704" w:type="dxa"/>
          </w:tcPr>
          <w:p w:rsidR="00CF638F" w:rsidRPr="00A056D1" w:rsidRDefault="00CF638F" w:rsidP="00CF638F">
            <w:pPr>
              <w:spacing w:after="0" w:line="240" w:lineRule="auto"/>
              <w:jc w:val="center"/>
              <w:rPr>
                <w:sz w:val="16"/>
                <w:szCs w:val="16"/>
              </w:rPr>
            </w:pPr>
            <w:r w:rsidRPr="00A056D1">
              <w:rPr>
                <w:sz w:val="16"/>
                <w:szCs w:val="16"/>
              </w:rPr>
              <w:t>PM</w:t>
            </w:r>
            <w:r w:rsidRPr="00A056D1">
              <w:rPr>
                <w:sz w:val="16"/>
                <w:szCs w:val="16"/>
                <w:vertAlign w:val="subscript"/>
              </w:rPr>
              <w:t>10</w:t>
            </w:r>
          </w:p>
        </w:tc>
        <w:tc>
          <w:tcPr>
            <w:tcW w:w="1843" w:type="dxa"/>
          </w:tcPr>
          <w:p w:rsidR="00CF638F" w:rsidRPr="00A056D1" w:rsidRDefault="00CF638F" w:rsidP="00CF638F">
            <w:pPr>
              <w:spacing w:after="0" w:line="240" w:lineRule="auto"/>
              <w:jc w:val="center"/>
              <w:rPr>
                <w:sz w:val="16"/>
                <w:szCs w:val="16"/>
              </w:rPr>
            </w:pPr>
            <w:r w:rsidRPr="00A056D1">
              <w:rPr>
                <w:sz w:val="16"/>
                <w:szCs w:val="16"/>
              </w:rPr>
              <w:t>Partículas suspendidas</w:t>
            </w:r>
          </w:p>
        </w:tc>
      </w:tr>
      <w:tr w:rsidR="00CF638F" w:rsidRPr="00A056D1" w:rsidTr="00AF445F">
        <w:trPr>
          <w:jc w:val="center"/>
        </w:trPr>
        <w:tc>
          <w:tcPr>
            <w:tcW w:w="704" w:type="dxa"/>
          </w:tcPr>
          <w:p w:rsidR="00CF638F" w:rsidRPr="00A056D1" w:rsidRDefault="00CF638F" w:rsidP="00CF638F">
            <w:pPr>
              <w:spacing w:after="0" w:line="240" w:lineRule="auto"/>
              <w:jc w:val="center"/>
              <w:rPr>
                <w:sz w:val="16"/>
                <w:szCs w:val="16"/>
              </w:rPr>
            </w:pPr>
            <w:r w:rsidRPr="00A056D1">
              <w:rPr>
                <w:sz w:val="16"/>
                <w:szCs w:val="16"/>
              </w:rPr>
              <w:t>O</w:t>
            </w:r>
            <w:r w:rsidRPr="00A056D1">
              <w:rPr>
                <w:sz w:val="16"/>
                <w:szCs w:val="16"/>
                <w:vertAlign w:val="subscript"/>
              </w:rPr>
              <w:t>3</w:t>
            </w:r>
          </w:p>
        </w:tc>
        <w:tc>
          <w:tcPr>
            <w:tcW w:w="1843" w:type="dxa"/>
          </w:tcPr>
          <w:p w:rsidR="00CF638F" w:rsidRPr="00A056D1" w:rsidRDefault="00CF638F" w:rsidP="00CF638F">
            <w:pPr>
              <w:spacing w:after="0" w:line="240" w:lineRule="auto"/>
              <w:jc w:val="center"/>
              <w:rPr>
                <w:sz w:val="16"/>
                <w:szCs w:val="16"/>
              </w:rPr>
            </w:pPr>
            <w:r w:rsidRPr="00A056D1">
              <w:rPr>
                <w:sz w:val="16"/>
                <w:szCs w:val="16"/>
              </w:rPr>
              <w:t xml:space="preserve">Oxigeno </w:t>
            </w:r>
          </w:p>
        </w:tc>
      </w:tr>
    </w:tbl>
    <w:p w:rsidR="00CF638F" w:rsidRDefault="00CF638F" w:rsidP="00CF638F">
      <w:pPr>
        <w:spacing w:line="240" w:lineRule="auto"/>
        <w:jc w:val="both"/>
        <w:rPr>
          <w:rFonts w:ascii="Times New Roman" w:eastAsia="Times New Roman" w:hAnsi="Times New Roman"/>
          <w:iCs/>
          <w:sz w:val="24"/>
          <w:szCs w:val="24"/>
        </w:rPr>
      </w:pPr>
    </w:p>
    <w:tbl>
      <w:tblPr>
        <w:tblStyle w:val="Tablaconcuadrcula"/>
        <w:tblW w:w="0" w:type="auto"/>
        <w:jc w:val="center"/>
        <w:tblLook w:val="04A0" w:firstRow="1" w:lastRow="0" w:firstColumn="1" w:lastColumn="0" w:noHBand="0" w:noVBand="1"/>
      </w:tblPr>
      <w:tblGrid>
        <w:gridCol w:w="777"/>
        <w:gridCol w:w="1254"/>
        <w:gridCol w:w="774"/>
        <w:gridCol w:w="1476"/>
      </w:tblGrid>
      <w:tr w:rsidR="00CF638F" w:rsidRPr="00A056D1" w:rsidTr="00CF638F">
        <w:trPr>
          <w:jc w:val="center"/>
        </w:trPr>
        <w:tc>
          <w:tcPr>
            <w:tcW w:w="777" w:type="dxa"/>
            <w:shd w:val="clear" w:color="auto" w:fill="C6D9F1" w:themeFill="text2" w:themeFillTint="33"/>
          </w:tcPr>
          <w:p w:rsidR="00CF638F" w:rsidRPr="00A056D1" w:rsidRDefault="00CF638F" w:rsidP="009B7D44">
            <w:pPr>
              <w:spacing w:after="0" w:line="240" w:lineRule="auto"/>
              <w:jc w:val="center"/>
              <w:rPr>
                <w:b/>
                <w:color w:val="000000"/>
                <w:sz w:val="16"/>
                <w:szCs w:val="16"/>
                <w:shd w:val="clear" w:color="auto" w:fill="FFFFFF"/>
              </w:rPr>
            </w:pPr>
            <w:r w:rsidRPr="00A056D1">
              <w:rPr>
                <w:b/>
                <w:color w:val="000000"/>
                <w:sz w:val="16"/>
                <w:szCs w:val="16"/>
                <w:shd w:val="clear" w:color="auto" w:fill="FFFFFF"/>
              </w:rPr>
              <w:t>PUNTO</w:t>
            </w:r>
          </w:p>
        </w:tc>
        <w:tc>
          <w:tcPr>
            <w:tcW w:w="1254" w:type="dxa"/>
            <w:shd w:val="clear" w:color="auto" w:fill="C6D9F1" w:themeFill="text2" w:themeFillTint="33"/>
          </w:tcPr>
          <w:p w:rsidR="00CF638F" w:rsidRPr="00A056D1" w:rsidRDefault="00CF638F" w:rsidP="009B7D44">
            <w:pPr>
              <w:spacing w:after="0" w:line="240" w:lineRule="auto"/>
              <w:jc w:val="center"/>
              <w:rPr>
                <w:b/>
                <w:color w:val="000000"/>
                <w:sz w:val="16"/>
                <w:szCs w:val="16"/>
                <w:shd w:val="clear" w:color="auto" w:fill="FFFFFF"/>
              </w:rPr>
            </w:pPr>
            <w:r w:rsidRPr="00A056D1">
              <w:rPr>
                <w:b/>
                <w:color w:val="000000"/>
                <w:sz w:val="16"/>
                <w:szCs w:val="16"/>
                <w:shd w:val="clear" w:color="auto" w:fill="FFFFFF"/>
              </w:rPr>
              <w:t>CALLE</w:t>
            </w:r>
          </w:p>
        </w:tc>
        <w:tc>
          <w:tcPr>
            <w:tcW w:w="774" w:type="dxa"/>
            <w:shd w:val="clear" w:color="auto" w:fill="C6D9F1" w:themeFill="text2" w:themeFillTint="33"/>
          </w:tcPr>
          <w:p w:rsidR="00CF638F" w:rsidRPr="00A056D1" w:rsidRDefault="00CF638F" w:rsidP="009B7D44">
            <w:pPr>
              <w:spacing w:after="0" w:line="240" w:lineRule="auto"/>
              <w:jc w:val="center"/>
              <w:rPr>
                <w:b/>
                <w:color w:val="000000"/>
                <w:sz w:val="16"/>
                <w:szCs w:val="16"/>
                <w:shd w:val="clear" w:color="auto" w:fill="FFFFFF"/>
              </w:rPr>
            </w:pPr>
            <w:r w:rsidRPr="00A056D1">
              <w:rPr>
                <w:b/>
                <w:color w:val="000000"/>
                <w:sz w:val="16"/>
                <w:szCs w:val="16"/>
                <w:shd w:val="clear" w:color="auto" w:fill="FFFFFF"/>
              </w:rPr>
              <w:t>IMECA</w:t>
            </w:r>
          </w:p>
        </w:tc>
        <w:tc>
          <w:tcPr>
            <w:tcW w:w="1476" w:type="dxa"/>
            <w:shd w:val="clear" w:color="auto" w:fill="C6D9F1" w:themeFill="text2" w:themeFillTint="33"/>
          </w:tcPr>
          <w:p w:rsidR="00CF638F" w:rsidRPr="00A056D1" w:rsidRDefault="00CF638F" w:rsidP="009B7D44">
            <w:pPr>
              <w:spacing w:after="0" w:line="240" w:lineRule="auto"/>
              <w:jc w:val="center"/>
              <w:rPr>
                <w:b/>
                <w:color w:val="000000"/>
                <w:sz w:val="16"/>
                <w:szCs w:val="16"/>
                <w:shd w:val="clear" w:color="auto" w:fill="FFFFFF"/>
              </w:rPr>
            </w:pPr>
            <w:r w:rsidRPr="00A056D1">
              <w:rPr>
                <w:b/>
                <w:color w:val="000000"/>
                <w:sz w:val="16"/>
                <w:szCs w:val="16"/>
                <w:shd w:val="clear" w:color="auto" w:fill="FFFFFF"/>
              </w:rPr>
              <w:t>TEMPERATURA °C</w:t>
            </w:r>
          </w:p>
        </w:tc>
      </w:tr>
      <w:tr w:rsidR="00CF638F" w:rsidRPr="00A056D1" w:rsidTr="00283FAB">
        <w:trPr>
          <w:jc w:val="center"/>
        </w:trPr>
        <w:tc>
          <w:tcPr>
            <w:tcW w:w="777"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1</w:t>
            </w:r>
          </w:p>
        </w:tc>
        <w:tc>
          <w:tcPr>
            <w:tcW w:w="1254"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BOULEVAR MORELOS</w:t>
            </w:r>
          </w:p>
        </w:tc>
        <w:tc>
          <w:tcPr>
            <w:tcW w:w="774" w:type="dxa"/>
            <w:shd w:val="clear" w:color="auto" w:fill="00B0F0"/>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17.62 NO</w:t>
            </w:r>
            <w:r w:rsidRPr="00A056D1">
              <w:rPr>
                <w:color w:val="000000"/>
                <w:sz w:val="16"/>
                <w:szCs w:val="16"/>
                <w:shd w:val="clear" w:color="auto" w:fill="FFFFFF"/>
                <w:vertAlign w:val="subscript"/>
              </w:rPr>
              <w:t>2</w:t>
            </w:r>
          </w:p>
        </w:tc>
        <w:tc>
          <w:tcPr>
            <w:tcW w:w="1476"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13.61</w:t>
            </w:r>
          </w:p>
        </w:tc>
      </w:tr>
      <w:tr w:rsidR="00CF638F" w:rsidRPr="00A056D1" w:rsidTr="00283FAB">
        <w:trPr>
          <w:jc w:val="center"/>
        </w:trPr>
        <w:tc>
          <w:tcPr>
            <w:tcW w:w="777"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2</w:t>
            </w:r>
          </w:p>
        </w:tc>
        <w:tc>
          <w:tcPr>
            <w:tcW w:w="1254"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PEDRO AMPUDIA</w:t>
            </w:r>
          </w:p>
        </w:tc>
        <w:tc>
          <w:tcPr>
            <w:tcW w:w="774" w:type="dxa"/>
            <w:shd w:val="clear" w:color="auto" w:fill="00B0F0"/>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39.15 PM</w:t>
            </w:r>
            <w:r w:rsidRPr="00A056D1">
              <w:rPr>
                <w:color w:val="000000"/>
                <w:sz w:val="16"/>
                <w:szCs w:val="16"/>
                <w:shd w:val="clear" w:color="auto" w:fill="FFFFFF"/>
                <w:vertAlign w:val="subscript"/>
              </w:rPr>
              <w:t>10</w:t>
            </w:r>
          </w:p>
        </w:tc>
        <w:tc>
          <w:tcPr>
            <w:tcW w:w="1476"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18.62</w:t>
            </w:r>
          </w:p>
        </w:tc>
      </w:tr>
      <w:tr w:rsidR="00CF638F" w:rsidRPr="00A056D1" w:rsidTr="00283FAB">
        <w:trPr>
          <w:jc w:val="center"/>
        </w:trPr>
        <w:tc>
          <w:tcPr>
            <w:tcW w:w="777"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3</w:t>
            </w:r>
          </w:p>
        </w:tc>
        <w:tc>
          <w:tcPr>
            <w:tcW w:w="1254"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IRLANDA</w:t>
            </w:r>
          </w:p>
        </w:tc>
        <w:tc>
          <w:tcPr>
            <w:tcW w:w="774" w:type="dxa"/>
            <w:shd w:val="clear" w:color="auto" w:fill="00B0F0"/>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52.48 PM</w:t>
            </w:r>
            <w:r w:rsidRPr="00A056D1">
              <w:rPr>
                <w:color w:val="000000"/>
                <w:sz w:val="16"/>
                <w:szCs w:val="16"/>
                <w:shd w:val="clear" w:color="auto" w:fill="FFFFFF"/>
                <w:vertAlign w:val="subscript"/>
              </w:rPr>
              <w:t>10</w:t>
            </w:r>
          </w:p>
        </w:tc>
        <w:tc>
          <w:tcPr>
            <w:tcW w:w="1476"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17.54</w:t>
            </w:r>
          </w:p>
        </w:tc>
      </w:tr>
      <w:tr w:rsidR="00CF638F" w:rsidRPr="00A056D1" w:rsidTr="00283FAB">
        <w:trPr>
          <w:jc w:val="center"/>
        </w:trPr>
        <w:tc>
          <w:tcPr>
            <w:tcW w:w="777"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4</w:t>
            </w:r>
          </w:p>
        </w:tc>
        <w:tc>
          <w:tcPr>
            <w:tcW w:w="1254"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BOULEVAR MINERIA Y TITANIO</w:t>
            </w:r>
          </w:p>
        </w:tc>
        <w:tc>
          <w:tcPr>
            <w:tcW w:w="774" w:type="dxa"/>
            <w:shd w:val="clear" w:color="auto" w:fill="00B0F0"/>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59.98 PM</w:t>
            </w:r>
            <w:r w:rsidRPr="00A056D1">
              <w:rPr>
                <w:color w:val="000000"/>
                <w:sz w:val="16"/>
                <w:szCs w:val="16"/>
                <w:shd w:val="clear" w:color="auto" w:fill="FFFFFF"/>
                <w:vertAlign w:val="subscript"/>
              </w:rPr>
              <w:t>10</w:t>
            </w:r>
          </w:p>
        </w:tc>
        <w:tc>
          <w:tcPr>
            <w:tcW w:w="1476"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16.20</w:t>
            </w:r>
          </w:p>
        </w:tc>
      </w:tr>
      <w:tr w:rsidR="00CF638F" w:rsidRPr="00A056D1" w:rsidTr="00283FAB">
        <w:trPr>
          <w:jc w:val="center"/>
        </w:trPr>
        <w:tc>
          <w:tcPr>
            <w:tcW w:w="777"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5</w:t>
            </w:r>
          </w:p>
        </w:tc>
        <w:tc>
          <w:tcPr>
            <w:tcW w:w="1254"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 xml:space="preserve">IGNACIO ALLENDE </w:t>
            </w:r>
            <w:r w:rsidRPr="00A056D1">
              <w:rPr>
                <w:color w:val="000000"/>
                <w:sz w:val="16"/>
                <w:szCs w:val="16"/>
                <w:shd w:val="clear" w:color="auto" w:fill="FFFFFF"/>
              </w:rPr>
              <w:lastRenderedPageBreak/>
              <w:t>YJUAN ALMADA</w:t>
            </w:r>
          </w:p>
        </w:tc>
        <w:tc>
          <w:tcPr>
            <w:tcW w:w="774" w:type="dxa"/>
            <w:shd w:val="clear" w:color="auto" w:fill="00B0F0"/>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lastRenderedPageBreak/>
              <w:t>63.31 PM</w:t>
            </w:r>
            <w:r w:rsidRPr="00A056D1">
              <w:rPr>
                <w:color w:val="000000"/>
                <w:sz w:val="16"/>
                <w:szCs w:val="16"/>
                <w:shd w:val="clear" w:color="auto" w:fill="FFFFFF"/>
                <w:vertAlign w:val="subscript"/>
              </w:rPr>
              <w:t>10</w:t>
            </w:r>
          </w:p>
        </w:tc>
        <w:tc>
          <w:tcPr>
            <w:tcW w:w="1476"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18.54</w:t>
            </w:r>
          </w:p>
        </w:tc>
      </w:tr>
      <w:tr w:rsidR="00CF638F" w:rsidRPr="00A056D1" w:rsidTr="009B7D44">
        <w:trPr>
          <w:jc w:val="center"/>
        </w:trPr>
        <w:tc>
          <w:tcPr>
            <w:tcW w:w="777" w:type="dxa"/>
            <w:shd w:val="clear" w:color="auto" w:fill="auto"/>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6</w:t>
            </w:r>
          </w:p>
        </w:tc>
        <w:tc>
          <w:tcPr>
            <w:tcW w:w="1254" w:type="dxa"/>
            <w:shd w:val="clear" w:color="auto" w:fill="FFFF00"/>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BOULEVAR ISIDRO LOPEZ ZERTUCHE Y PERIFERICO LUIS ECHEVERRIA</w:t>
            </w:r>
          </w:p>
        </w:tc>
        <w:tc>
          <w:tcPr>
            <w:tcW w:w="774" w:type="dxa"/>
            <w:shd w:val="clear" w:color="auto" w:fill="FFFF00"/>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103.50 PM</w:t>
            </w:r>
            <w:r w:rsidRPr="00A056D1">
              <w:rPr>
                <w:color w:val="000000"/>
                <w:sz w:val="16"/>
                <w:szCs w:val="16"/>
                <w:shd w:val="clear" w:color="auto" w:fill="FFFFFF"/>
                <w:vertAlign w:val="subscript"/>
              </w:rPr>
              <w:t>10</w:t>
            </w:r>
          </w:p>
        </w:tc>
        <w:tc>
          <w:tcPr>
            <w:tcW w:w="1476" w:type="dxa"/>
            <w:shd w:val="clear" w:color="auto" w:fill="FF0000"/>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25.46</w:t>
            </w:r>
          </w:p>
        </w:tc>
      </w:tr>
      <w:tr w:rsidR="00CF638F" w:rsidRPr="00A056D1" w:rsidTr="00283FAB">
        <w:trPr>
          <w:jc w:val="center"/>
        </w:trPr>
        <w:tc>
          <w:tcPr>
            <w:tcW w:w="777"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7</w:t>
            </w:r>
          </w:p>
        </w:tc>
        <w:tc>
          <w:tcPr>
            <w:tcW w:w="1254"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ALESSIO ROBLES Y VICENTE SUAREZ</w:t>
            </w:r>
          </w:p>
        </w:tc>
        <w:tc>
          <w:tcPr>
            <w:tcW w:w="774" w:type="dxa"/>
            <w:shd w:val="clear" w:color="auto" w:fill="00B0F0"/>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44.98 PM</w:t>
            </w:r>
            <w:r w:rsidRPr="00A056D1">
              <w:rPr>
                <w:color w:val="000000"/>
                <w:sz w:val="16"/>
                <w:szCs w:val="16"/>
                <w:shd w:val="clear" w:color="auto" w:fill="FFFFFF"/>
                <w:vertAlign w:val="subscript"/>
              </w:rPr>
              <w:t>10</w:t>
            </w:r>
          </w:p>
        </w:tc>
        <w:tc>
          <w:tcPr>
            <w:tcW w:w="1476" w:type="dxa"/>
          </w:tcPr>
          <w:p w:rsidR="00CF638F" w:rsidRPr="00A056D1" w:rsidRDefault="00CF638F" w:rsidP="009B7D44">
            <w:pPr>
              <w:spacing w:after="0" w:line="240" w:lineRule="auto"/>
              <w:jc w:val="center"/>
              <w:rPr>
                <w:color w:val="000000"/>
                <w:sz w:val="16"/>
                <w:szCs w:val="16"/>
                <w:shd w:val="clear" w:color="auto" w:fill="FFFFFF"/>
              </w:rPr>
            </w:pPr>
            <w:r w:rsidRPr="00A056D1">
              <w:rPr>
                <w:color w:val="000000"/>
                <w:sz w:val="16"/>
                <w:szCs w:val="16"/>
                <w:shd w:val="clear" w:color="auto" w:fill="FFFFFF"/>
              </w:rPr>
              <w:t>23.99</w:t>
            </w:r>
          </w:p>
        </w:tc>
      </w:tr>
    </w:tbl>
    <w:p w:rsidR="00CF638F" w:rsidRDefault="00CF638F" w:rsidP="00CF638F">
      <w:pPr>
        <w:spacing w:line="240" w:lineRule="auto"/>
        <w:jc w:val="both"/>
        <w:rPr>
          <w:rFonts w:ascii="Times New Roman" w:hAnsi="Times New Roman"/>
          <w:b/>
          <w:bCs/>
          <w:sz w:val="20"/>
          <w:szCs w:val="20"/>
          <w:lang w:val="es-ES"/>
        </w:rPr>
      </w:pPr>
      <w:r>
        <w:rPr>
          <w:rFonts w:ascii="Times New Roman" w:hAnsi="Times New Roman"/>
          <w:b/>
          <w:bCs/>
          <w:i/>
          <w:sz w:val="20"/>
          <w:szCs w:val="20"/>
          <w:lang w:val="es-ES"/>
        </w:rPr>
        <w:t>Tabla 3</w:t>
      </w:r>
      <w:r w:rsidRPr="004E482F">
        <w:rPr>
          <w:rFonts w:ascii="Times New Roman" w:hAnsi="Times New Roman"/>
          <w:b/>
          <w:bCs/>
          <w:i/>
          <w:sz w:val="20"/>
          <w:szCs w:val="20"/>
          <w:lang w:val="es-ES"/>
        </w:rPr>
        <w:t xml:space="preserve"> </w:t>
      </w:r>
      <w:r w:rsidRPr="00CF638F">
        <w:rPr>
          <w:rFonts w:ascii="Times New Roman" w:hAnsi="Times New Roman"/>
          <w:bCs/>
          <w:i/>
          <w:sz w:val="20"/>
          <w:szCs w:val="20"/>
          <w:lang w:val="es-ES"/>
        </w:rPr>
        <w:t>Calidad de aire.  Fuente: secretaria del Medio Ambiente Saltillo, 2007</w:t>
      </w:r>
      <w:r w:rsidRPr="007E5A7B">
        <w:rPr>
          <w:rFonts w:ascii="Times New Roman" w:hAnsi="Times New Roman"/>
          <w:bCs/>
          <w:sz w:val="20"/>
          <w:szCs w:val="20"/>
          <w:lang w:val="es-ES"/>
        </w:rPr>
        <w:t>.</w:t>
      </w:r>
    </w:p>
    <w:p w:rsidR="00283FAB" w:rsidRPr="00283FAB" w:rsidRDefault="00283FAB" w:rsidP="00283FAB">
      <w:pPr>
        <w:spacing w:line="240" w:lineRule="auto"/>
        <w:jc w:val="both"/>
        <w:rPr>
          <w:rFonts w:ascii="Times New Roman" w:eastAsia="Times New Roman" w:hAnsi="Times New Roman"/>
          <w:iCs/>
          <w:sz w:val="24"/>
          <w:szCs w:val="24"/>
        </w:rPr>
      </w:pPr>
      <w:r w:rsidRPr="00283FAB">
        <w:rPr>
          <w:rFonts w:ascii="Times New Roman" w:eastAsia="Times New Roman" w:hAnsi="Times New Roman"/>
          <w:iCs/>
          <w:sz w:val="24"/>
          <w:szCs w:val="24"/>
        </w:rPr>
        <w:t xml:space="preserve">De acuerdo a los datos se puede apreciar que el punto menos crítico es en el Boulevard Morelos y el más crítico es el punto número 6 con partículas suspendidas alcanzando el nivel no satisfactorio, correspondiendo al Boulevard Isidro López Zertuche y Periférico Luis Echeverría Álvarez por el gran impacto antrópico, generando una calidad del aire no satisfactoria, seguido del punto 5. En el punto 6, se aprecia ausencia de áreas verdes, existiendo además industria como la empresa TUPY, Vitromex yuna gran cantidad de comercio además de servicios de gasolinera y gas. </w:t>
      </w:r>
    </w:p>
    <w:p w:rsidR="00CF638F" w:rsidRDefault="00283FAB" w:rsidP="00283FAB">
      <w:pPr>
        <w:spacing w:line="240" w:lineRule="auto"/>
        <w:jc w:val="both"/>
        <w:rPr>
          <w:rFonts w:ascii="Times New Roman" w:eastAsia="Times New Roman" w:hAnsi="Times New Roman"/>
          <w:iCs/>
          <w:sz w:val="24"/>
          <w:szCs w:val="24"/>
        </w:rPr>
      </w:pPr>
      <w:r w:rsidRPr="00283FAB">
        <w:rPr>
          <w:rFonts w:ascii="Times New Roman" w:eastAsia="Times New Roman" w:hAnsi="Times New Roman"/>
          <w:iCs/>
          <w:sz w:val="24"/>
          <w:szCs w:val="24"/>
        </w:rPr>
        <w:t>En el 2009, realizaron otro monitoreo</w:t>
      </w:r>
      <w:r w:rsidR="008347C3">
        <w:rPr>
          <w:rFonts w:ascii="Times New Roman" w:eastAsia="Times New Roman" w:hAnsi="Times New Roman"/>
          <w:iCs/>
          <w:sz w:val="24"/>
          <w:szCs w:val="24"/>
        </w:rPr>
        <w:t>, tabla 4</w:t>
      </w:r>
      <w:r w:rsidRPr="00283FAB">
        <w:rPr>
          <w:rFonts w:ascii="Times New Roman" w:eastAsia="Times New Roman" w:hAnsi="Times New Roman"/>
          <w:iCs/>
          <w:sz w:val="24"/>
          <w:szCs w:val="24"/>
        </w:rPr>
        <w:t>, ahora contemplando 11 puntos repitiendo puntos del monitoreo del 2007 más otros 4 arrojando los siguientes datos</w:t>
      </w:r>
    </w:p>
    <w:tbl>
      <w:tblPr>
        <w:tblStyle w:val="Tablaconcuadrcula"/>
        <w:tblW w:w="0" w:type="auto"/>
        <w:jc w:val="center"/>
        <w:tblLook w:val="04A0" w:firstRow="1" w:lastRow="0" w:firstColumn="1" w:lastColumn="0" w:noHBand="0" w:noVBand="1"/>
      </w:tblPr>
      <w:tblGrid>
        <w:gridCol w:w="763"/>
        <w:gridCol w:w="1320"/>
        <w:gridCol w:w="756"/>
        <w:gridCol w:w="1442"/>
      </w:tblGrid>
      <w:tr w:rsidR="009B7D44" w:rsidRPr="00BE49D1" w:rsidTr="009B7D44">
        <w:trPr>
          <w:jc w:val="center"/>
        </w:trPr>
        <w:tc>
          <w:tcPr>
            <w:tcW w:w="763" w:type="dxa"/>
            <w:shd w:val="clear" w:color="auto" w:fill="C6D9F1" w:themeFill="text2" w:themeFillTint="33"/>
          </w:tcPr>
          <w:p w:rsidR="009B7D44" w:rsidRPr="00BE49D1" w:rsidRDefault="009B7D44" w:rsidP="009B7D44">
            <w:pPr>
              <w:spacing w:after="0" w:line="240" w:lineRule="auto"/>
              <w:jc w:val="center"/>
              <w:rPr>
                <w:b/>
                <w:color w:val="000000"/>
                <w:sz w:val="16"/>
                <w:szCs w:val="16"/>
                <w:shd w:val="clear" w:color="auto" w:fill="FFFFFF"/>
              </w:rPr>
            </w:pPr>
            <w:r w:rsidRPr="00BE49D1">
              <w:rPr>
                <w:b/>
                <w:color w:val="000000"/>
                <w:sz w:val="16"/>
                <w:szCs w:val="16"/>
                <w:shd w:val="clear" w:color="auto" w:fill="FFFFFF"/>
              </w:rPr>
              <w:t>PUNTO</w:t>
            </w:r>
          </w:p>
        </w:tc>
        <w:tc>
          <w:tcPr>
            <w:tcW w:w="1320" w:type="dxa"/>
            <w:shd w:val="clear" w:color="auto" w:fill="C6D9F1" w:themeFill="text2" w:themeFillTint="33"/>
          </w:tcPr>
          <w:p w:rsidR="009B7D44" w:rsidRPr="00BE49D1" w:rsidRDefault="009B7D44" w:rsidP="009B7D44">
            <w:pPr>
              <w:spacing w:after="0" w:line="240" w:lineRule="auto"/>
              <w:jc w:val="center"/>
              <w:rPr>
                <w:b/>
                <w:color w:val="000000"/>
                <w:sz w:val="16"/>
                <w:szCs w:val="16"/>
                <w:shd w:val="clear" w:color="auto" w:fill="FFFFFF"/>
              </w:rPr>
            </w:pPr>
            <w:r w:rsidRPr="00BE49D1">
              <w:rPr>
                <w:b/>
                <w:color w:val="000000"/>
                <w:sz w:val="16"/>
                <w:szCs w:val="16"/>
                <w:shd w:val="clear" w:color="auto" w:fill="FFFFFF"/>
              </w:rPr>
              <w:t>CALLE</w:t>
            </w:r>
          </w:p>
        </w:tc>
        <w:tc>
          <w:tcPr>
            <w:tcW w:w="756" w:type="dxa"/>
            <w:shd w:val="clear" w:color="auto" w:fill="C6D9F1" w:themeFill="text2" w:themeFillTint="33"/>
          </w:tcPr>
          <w:p w:rsidR="009B7D44" w:rsidRPr="00BE49D1" w:rsidRDefault="009B7D44" w:rsidP="009B7D44">
            <w:pPr>
              <w:spacing w:after="0" w:line="240" w:lineRule="auto"/>
              <w:jc w:val="center"/>
              <w:rPr>
                <w:b/>
                <w:color w:val="000000"/>
                <w:sz w:val="16"/>
                <w:szCs w:val="16"/>
                <w:shd w:val="clear" w:color="auto" w:fill="FFFFFF"/>
              </w:rPr>
            </w:pPr>
            <w:r w:rsidRPr="00BE49D1">
              <w:rPr>
                <w:b/>
                <w:color w:val="000000"/>
                <w:sz w:val="16"/>
                <w:szCs w:val="16"/>
                <w:shd w:val="clear" w:color="auto" w:fill="FFFFFF"/>
              </w:rPr>
              <w:t>IMECA</w:t>
            </w:r>
          </w:p>
        </w:tc>
        <w:tc>
          <w:tcPr>
            <w:tcW w:w="1442" w:type="dxa"/>
            <w:shd w:val="clear" w:color="auto" w:fill="C6D9F1" w:themeFill="text2" w:themeFillTint="33"/>
          </w:tcPr>
          <w:p w:rsidR="009B7D44" w:rsidRPr="00BE49D1" w:rsidRDefault="009B7D44" w:rsidP="009B7D44">
            <w:pPr>
              <w:spacing w:after="0" w:line="240" w:lineRule="auto"/>
              <w:jc w:val="center"/>
              <w:rPr>
                <w:b/>
                <w:color w:val="000000"/>
                <w:sz w:val="16"/>
                <w:szCs w:val="16"/>
                <w:shd w:val="clear" w:color="auto" w:fill="FFFFFF"/>
              </w:rPr>
            </w:pPr>
            <w:r w:rsidRPr="00BE49D1">
              <w:rPr>
                <w:b/>
                <w:color w:val="000000"/>
                <w:sz w:val="16"/>
                <w:szCs w:val="16"/>
                <w:shd w:val="clear" w:color="auto" w:fill="FFFFFF"/>
              </w:rPr>
              <w:t>TEMPERATURA °C</w:t>
            </w:r>
          </w:p>
        </w:tc>
      </w:tr>
      <w:tr w:rsidR="009B7D44" w:rsidRPr="00BE49D1" w:rsidTr="009B7D44">
        <w:trPr>
          <w:jc w:val="center"/>
        </w:trPr>
        <w:tc>
          <w:tcPr>
            <w:tcW w:w="763"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1</w:t>
            </w:r>
          </w:p>
        </w:tc>
        <w:tc>
          <w:tcPr>
            <w:tcW w:w="1320" w:type="dxa"/>
            <w:shd w:val="clear" w:color="auto" w:fill="auto"/>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 xml:space="preserve">PERIFERICO LUIS ECHEVERRIA </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41.65 PM10</w:t>
            </w:r>
          </w:p>
        </w:tc>
        <w:tc>
          <w:tcPr>
            <w:tcW w:w="1442"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21.06</w:t>
            </w:r>
          </w:p>
        </w:tc>
      </w:tr>
      <w:tr w:rsidR="009B7D44" w:rsidRPr="00BE49D1" w:rsidTr="009B7D44">
        <w:trPr>
          <w:jc w:val="center"/>
        </w:trPr>
        <w:tc>
          <w:tcPr>
            <w:tcW w:w="763"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2</w:t>
            </w:r>
          </w:p>
        </w:tc>
        <w:tc>
          <w:tcPr>
            <w:tcW w:w="1320" w:type="dxa"/>
            <w:shd w:val="clear" w:color="auto" w:fill="92D05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BOULEVARD MORELOS</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74.97 PM10</w:t>
            </w:r>
          </w:p>
        </w:tc>
        <w:tc>
          <w:tcPr>
            <w:tcW w:w="1442"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12.52</w:t>
            </w:r>
          </w:p>
        </w:tc>
      </w:tr>
      <w:tr w:rsidR="009B7D44" w:rsidRPr="00BE49D1" w:rsidTr="009B7D44">
        <w:trPr>
          <w:jc w:val="center"/>
        </w:trPr>
        <w:tc>
          <w:tcPr>
            <w:tcW w:w="763"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3</w:t>
            </w:r>
          </w:p>
        </w:tc>
        <w:tc>
          <w:tcPr>
            <w:tcW w:w="1320"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RIO YAQUI Y COPRÉS</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83.30 PM10</w:t>
            </w:r>
          </w:p>
        </w:tc>
        <w:tc>
          <w:tcPr>
            <w:tcW w:w="1442"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20.03</w:t>
            </w:r>
          </w:p>
        </w:tc>
      </w:tr>
      <w:tr w:rsidR="009B7D44" w:rsidRPr="00BE49D1" w:rsidTr="009B7D44">
        <w:trPr>
          <w:jc w:val="center"/>
        </w:trPr>
        <w:tc>
          <w:tcPr>
            <w:tcW w:w="763"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4</w:t>
            </w:r>
          </w:p>
        </w:tc>
        <w:tc>
          <w:tcPr>
            <w:tcW w:w="1320"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MARIO CASTRO GIL</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72.47 PM10</w:t>
            </w:r>
          </w:p>
        </w:tc>
        <w:tc>
          <w:tcPr>
            <w:tcW w:w="1442"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17.37</w:t>
            </w:r>
          </w:p>
        </w:tc>
      </w:tr>
      <w:tr w:rsidR="009B7D44" w:rsidRPr="00BE49D1" w:rsidTr="009B7D44">
        <w:trPr>
          <w:jc w:val="center"/>
        </w:trPr>
        <w:tc>
          <w:tcPr>
            <w:tcW w:w="763"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5</w:t>
            </w:r>
          </w:p>
        </w:tc>
        <w:tc>
          <w:tcPr>
            <w:tcW w:w="1320" w:type="dxa"/>
            <w:shd w:val="clear" w:color="auto" w:fill="92D05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PEDRO AMPUDIA</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75.80 PM10</w:t>
            </w:r>
          </w:p>
        </w:tc>
        <w:tc>
          <w:tcPr>
            <w:tcW w:w="1442"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19.90</w:t>
            </w:r>
          </w:p>
        </w:tc>
      </w:tr>
      <w:tr w:rsidR="009B7D44" w:rsidRPr="00BE49D1" w:rsidTr="009B7D44">
        <w:trPr>
          <w:jc w:val="center"/>
        </w:trPr>
        <w:tc>
          <w:tcPr>
            <w:tcW w:w="763"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6</w:t>
            </w:r>
          </w:p>
        </w:tc>
        <w:tc>
          <w:tcPr>
            <w:tcW w:w="1320" w:type="dxa"/>
            <w:shd w:val="clear" w:color="auto" w:fill="92D05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ALESSIO ROBLES Y VICENTE SUAREZ</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39.98 PM10</w:t>
            </w:r>
          </w:p>
        </w:tc>
        <w:tc>
          <w:tcPr>
            <w:tcW w:w="1442"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15.23</w:t>
            </w:r>
          </w:p>
        </w:tc>
      </w:tr>
      <w:tr w:rsidR="009B7D44" w:rsidRPr="00BE49D1" w:rsidTr="009B7D44">
        <w:trPr>
          <w:jc w:val="center"/>
        </w:trPr>
        <w:tc>
          <w:tcPr>
            <w:tcW w:w="763"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7</w:t>
            </w:r>
          </w:p>
        </w:tc>
        <w:tc>
          <w:tcPr>
            <w:tcW w:w="1320" w:type="dxa"/>
            <w:shd w:val="clear" w:color="auto" w:fill="92D05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IRLANDA</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31.65 PM10</w:t>
            </w:r>
          </w:p>
        </w:tc>
        <w:tc>
          <w:tcPr>
            <w:tcW w:w="1442"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18.31</w:t>
            </w:r>
          </w:p>
        </w:tc>
      </w:tr>
      <w:tr w:rsidR="009B7D44" w:rsidRPr="00BE49D1" w:rsidTr="009B7D44">
        <w:trPr>
          <w:jc w:val="center"/>
        </w:trPr>
        <w:tc>
          <w:tcPr>
            <w:tcW w:w="763"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8</w:t>
            </w:r>
          </w:p>
        </w:tc>
        <w:tc>
          <w:tcPr>
            <w:tcW w:w="1320" w:type="dxa"/>
            <w:shd w:val="clear" w:color="auto" w:fill="92D05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 xml:space="preserve">BOULEVAR </w:t>
            </w:r>
            <w:r w:rsidRPr="00BE49D1">
              <w:rPr>
                <w:color w:val="000000"/>
                <w:sz w:val="16"/>
                <w:szCs w:val="16"/>
                <w:shd w:val="clear" w:color="auto" w:fill="FFFFFF"/>
              </w:rPr>
              <w:t>MINERIA Y TITANIO</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49.98 PM10</w:t>
            </w:r>
          </w:p>
        </w:tc>
        <w:tc>
          <w:tcPr>
            <w:tcW w:w="1442" w:type="dxa"/>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18.32</w:t>
            </w:r>
          </w:p>
        </w:tc>
      </w:tr>
      <w:tr w:rsidR="009B7D44" w:rsidRPr="00BE49D1" w:rsidTr="009B7D44">
        <w:trPr>
          <w:jc w:val="center"/>
        </w:trPr>
        <w:tc>
          <w:tcPr>
            <w:tcW w:w="763" w:type="dxa"/>
            <w:shd w:val="clear" w:color="auto" w:fill="FFFF0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9</w:t>
            </w:r>
          </w:p>
        </w:tc>
        <w:tc>
          <w:tcPr>
            <w:tcW w:w="1320" w:type="dxa"/>
            <w:shd w:val="clear" w:color="auto" w:fill="92D05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BOULEVAR ISIDRO LOPEZ ZERTUCHE Y PERIFERICO LUIS ECHEVERRIA</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99.96 PM10</w:t>
            </w:r>
          </w:p>
        </w:tc>
        <w:tc>
          <w:tcPr>
            <w:tcW w:w="1442" w:type="dxa"/>
            <w:shd w:val="clear" w:color="auto" w:fill="FF000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25.05</w:t>
            </w:r>
          </w:p>
        </w:tc>
      </w:tr>
      <w:tr w:rsidR="009B7D44" w:rsidRPr="00BE49D1" w:rsidTr="009B7D44">
        <w:trPr>
          <w:jc w:val="center"/>
        </w:trPr>
        <w:tc>
          <w:tcPr>
            <w:tcW w:w="763" w:type="dxa"/>
            <w:shd w:val="clear" w:color="auto" w:fill="FFFF0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10</w:t>
            </w:r>
          </w:p>
        </w:tc>
        <w:tc>
          <w:tcPr>
            <w:tcW w:w="1320" w:type="dxa"/>
            <w:shd w:val="clear" w:color="auto" w:fill="auto"/>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PERIFERICO LUIS ECHEVERRIAY AVASOLO</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39.15 PM10</w:t>
            </w:r>
          </w:p>
        </w:tc>
        <w:tc>
          <w:tcPr>
            <w:tcW w:w="1442" w:type="dxa"/>
            <w:shd w:val="clear" w:color="auto" w:fill="FF000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25.52</w:t>
            </w:r>
          </w:p>
        </w:tc>
      </w:tr>
      <w:tr w:rsidR="009B7D44" w:rsidRPr="00BE49D1" w:rsidTr="009B7D44">
        <w:trPr>
          <w:jc w:val="center"/>
        </w:trPr>
        <w:tc>
          <w:tcPr>
            <w:tcW w:w="763" w:type="dxa"/>
            <w:shd w:val="clear" w:color="auto" w:fill="auto"/>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11</w:t>
            </w:r>
          </w:p>
        </w:tc>
        <w:tc>
          <w:tcPr>
            <w:tcW w:w="1320" w:type="dxa"/>
            <w:shd w:val="clear" w:color="auto" w:fill="auto"/>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IGNACIO ALLENDE YJUAN ALMADA</w:t>
            </w:r>
          </w:p>
        </w:tc>
        <w:tc>
          <w:tcPr>
            <w:tcW w:w="756" w:type="dxa"/>
            <w:shd w:val="clear" w:color="auto" w:fill="00B0F0"/>
          </w:tcPr>
          <w:p w:rsidR="009B7D44" w:rsidRPr="00BE49D1" w:rsidRDefault="009B7D44" w:rsidP="009B7D44">
            <w:pPr>
              <w:spacing w:after="0" w:line="240" w:lineRule="auto"/>
              <w:jc w:val="center"/>
              <w:rPr>
                <w:color w:val="000000"/>
                <w:sz w:val="16"/>
                <w:szCs w:val="16"/>
                <w:shd w:val="clear" w:color="auto" w:fill="FFFFFF"/>
              </w:rPr>
            </w:pPr>
            <w:r>
              <w:rPr>
                <w:color w:val="000000"/>
                <w:sz w:val="16"/>
                <w:szCs w:val="16"/>
                <w:shd w:val="clear" w:color="auto" w:fill="FFFFFF"/>
              </w:rPr>
              <w:t>44.98 P</w:t>
            </w:r>
            <w:r w:rsidRPr="00BE49D1">
              <w:rPr>
                <w:color w:val="000000"/>
                <w:sz w:val="16"/>
                <w:szCs w:val="16"/>
                <w:shd w:val="clear" w:color="auto" w:fill="FFFFFF"/>
              </w:rPr>
              <w:t>10</w:t>
            </w:r>
          </w:p>
        </w:tc>
        <w:tc>
          <w:tcPr>
            <w:tcW w:w="1442" w:type="dxa"/>
            <w:shd w:val="clear" w:color="auto" w:fill="FF0000"/>
          </w:tcPr>
          <w:p w:rsidR="009B7D44" w:rsidRPr="00BE49D1" w:rsidRDefault="009B7D44" w:rsidP="009B7D44">
            <w:pPr>
              <w:spacing w:after="0" w:line="240" w:lineRule="auto"/>
              <w:jc w:val="center"/>
              <w:rPr>
                <w:color w:val="000000"/>
                <w:sz w:val="16"/>
                <w:szCs w:val="16"/>
                <w:shd w:val="clear" w:color="auto" w:fill="FFFFFF"/>
              </w:rPr>
            </w:pPr>
            <w:r w:rsidRPr="00BE49D1">
              <w:rPr>
                <w:color w:val="000000"/>
                <w:sz w:val="16"/>
                <w:szCs w:val="16"/>
                <w:shd w:val="clear" w:color="auto" w:fill="FFFFFF"/>
              </w:rPr>
              <w:t>25.63</w:t>
            </w:r>
          </w:p>
        </w:tc>
      </w:tr>
    </w:tbl>
    <w:p w:rsidR="009B7D44" w:rsidRDefault="009B7D44" w:rsidP="009B7D44">
      <w:pPr>
        <w:spacing w:line="240" w:lineRule="auto"/>
        <w:jc w:val="both"/>
        <w:rPr>
          <w:rFonts w:ascii="Times New Roman" w:hAnsi="Times New Roman"/>
          <w:b/>
          <w:bCs/>
          <w:sz w:val="20"/>
          <w:szCs w:val="20"/>
          <w:lang w:val="es-ES"/>
        </w:rPr>
      </w:pPr>
      <w:r>
        <w:rPr>
          <w:rFonts w:ascii="Times New Roman" w:hAnsi="Times New Roman"/>
          <w:b/>
          <w:bCs/>
          <w:i/>
          <w:sz w:val="20"/>
          <w:szCs w:val="20"/>
          <w:lang w:val="es-ES"/>
        </w:rPr>
        <w:t>Tabla 4</w:t>
      </w:r>
      <w:r w:rsidRPr="004E482F">
        <w:rPr>
          <w:rFonts w:ascii="Times New Roman" w:hAnsi="Times New Roman"/>
          <w:b/>
          <w:bCs/>
          <w:i/>
          <w:sz w:val="20"/>
          <w:szCs w:val="20"/>
          <w:lang w:val="es-ES"/>
        </w:rPr>
        <w:t xml:space="preserve"> </w:t>
      </w:r>
      <w:r w:rsidRPr="00CF638F">
        <w:rPr>
          <w:rFonts w:ascii="Times New Roman" w:hAnsi="Times New Roman"/>
          <w:bCs/>
          <w:i/>
          <w:sz w:val="20"/>
          <w:szCs w:val="20"/>
          <w:lang w:val="es-ES"/>
        </w:rPr>
        <w:t>Calidad de aire.  Fuente: secretaria d</w:t>
      </w:r>
      <w:r>
        <w:rPr>
          <w:rFonts w:ascii="Times New Roman" w:hAnsi="Times New Roman"/>
          <w:bCs/>
          <w:i/>
          <w:sz w:val="20"/>
          <w:szCs w:val="20"/>
          <w:lang w:val="es-ES"/>
        </w:rPr>
        <w:t>el Medio Ambiente Saltillo, 2009</w:t>
      </w:r>
      <w:r w:rsidRPr="007E5A7B">
        <w:rPr>
          <w:rFonts w:ascii="Times New Roman" w:hAnsi="Times New Roman"/>
          <w:bCs/>
          <w:sz w:val="20"/>
          <w:szCs w:val="20"/>
          <w:lang w:val="es-ES"/>
        </w:rPr>
        <w:t>.</w:t>
      </w:r>
    </w:p>
    <w:p w:rsidR="00262AB5" w:rsidRDefault="009B7D44" w:rsidP="00274D60">
      <w:pPr>
        <w:spacing w:before="100" w:beforeAutospacing="1" w:after="100" w:afterAutospacing="1" w:line="240" w:lineRule="auto"/>
        <w:jc w:val="both"/>
        <w:rPr>
          <w:rFonts w:ascii="Times New Roman" w:eastAsia="Times New Roman" w:hAnsi="Times New Roman"/>
          <w:iCs/>
          <w:sz w:val="24"/>
          <w:szCs w:val="24"/>
        </w:rPr>
      </w:pPr>
      <w:r w:rsidRPr="00DC6C99">
        <w:rPr>
          <w:rFonts w:ascii="Times New Roman" w:eastAsia="Times New Roman" w:hAnsi="Times New Roman"/>
          <w:iCs/>
          <w:sz w:val="24"/>
          <w:szCs w:val="24"/>
        </w:rPr>
        <w:t>A dos años después se puede ver, un aumento en los contaminantes existentes en el aire como el dióxido de nitrógeno y las partículas suspendidas en los otros puntos de medición a diferencia de la anterior gráfica, aunque el más crítico respecto a contaminación, sigue siendo el punto número 9, el Boulevard Isidro López Zertuche y Periférico Luis Echeverría Álvarez, coincidiendo además en ambos monitoreos con altas temperaturas, señalando un área de oportunidad para estudios de isla de calor.</w:t>
      </w:r>
    </w:p>
    <w:p w:rsidR="00DC6C99" w:rsidRDefault="00DC6C99" w:rsidP="00274D60">
      <w:pPr>
        <w:spacing w:before="100" w:beforeAutospacing="1" w:after="100" w:afterAutospacing="1" w:line="240" w:lineRule="auto"/>
        <w:jc w:val="both"/>
        <w:rPr>
          <w:rFonts w:ascii="Times New Roman" w:eastAsia="Times New Roman" w:hAnsi="Times New Roman"/>
          <w:iCs/>
          <w:sz w:val="24"/>
          <w:szCs w:val="24"/>
        </w:rPr>
      </w:pPr>
      <w:r w:rsidRPr="00DC6C99">
        <w:rPr>
          <w:rFonts w:ascii="Times New Roman" w:eastAsia="Times New Roman" w:hAnsi="Times New Roman"/>
          <w:iCs/>
          <w:sz w:val="24"/>
          <w:szCs w:val="24"/>
        </w:rPr>
        <w:t>Cabe señalar que el último monitoreo realizado por SEMA fue en abril del 2011, por 7 días y el sitio de medición fue en la carretera 57km Blvd. Centenario Torreón, registrando temperaturas entre 29.83 y 19.41°C, obteniéndose</w:t>
      </w:r>
      <w:r w:rsidR="008347C3">
        <w:rPr>
          <w:rFonts w:ascii="Times New Roman" w:eastAsia="Times New Roman" w:hAnsi="Times New Roman"/>
          <w:iCs/>
          <w:sz w:val="24"/>
          <w:szCs w:val="24"/>
        </w:rPr>
        <w:t xml:space="preserve"> en día</w:t>
      </w:r>
      <w:r w:rsidRPr="00DC6C99">
        <w:rPr>
          <w:rFonts w:ascii="Times New Roman" w:eastAsia="Times New Roman" w:hAnsi="Times New Roman"/>
          <w:iCs/>
          <w:sz w:val="24"/>
          <w:szCs w:val="24"/>
        </w:rPr>
        <w:t xml:space="preserve"> un alto porcentaje de </w:t>
      </w:r>
      <w:r w:rsidR="008347C3">
        <w:rPr>
          <w:rFonts w:ascii="Times New Roman" w:eastAsia="Times New Roman" w:hAnsi="Times New Roman"/>
          <w:iCs/>
          <w:sz w:val="24"/>
          <w:szCs w:val="24"/>
        </w:rPr>
        <w:t>120 PM</w:t>
      </w:r>
      <w:r w:rsidRPr="00DC6C99">
        <w:rPr>
          <w:rFonts w:ascii="Times New Roman" w:eastAsia="Times New Roman" w:hAnsi="Times New Roman"/>
          <w:iCs/>
          <w:sz w:val="24"/>
          <w:szCs w:val="24"/>
        </w:rPr>
        <w:t xml:space="preserve"> rebasando el límite de calidad de aire satisfactorio IMECA</w:t>
      </w:r>
      <w:r>
        <w:rPr>
          <w:rFonts w:ascii="Times New Roman" w:eastAsia="Times New Roman" w:hAnsi="Times New Roman"/>
          <w:iCs/>
          <w:sz w:val="24"/>
          <w:szCs w:val="24"/>
        </w:rPr>
        <w:t>.</w:t>
      </w:r>
    </w:p>
    <w:p w:rsidR="00350DB4" w:rsidRPr="00350DB4" w:rsidRDefault="00350DB4" w:rsidP="00274D60">
      <w:pPr>
        <w:spacing w:before="100" w:beforeAutospacing="1" w:after="100" w:afterAutospacing="1" w:line="240" w:lineRule="auto"/>
        <w:jc w:val="both"/>
        <w:rPr>
          <w:rFonts w:ascii="Times New Roman" w:eastAsia="Times New Roman" w:hAnsi="Times New Roman"/>
          <w:iCs/>
          <w:sz w:val="24"/>
          <w:szCs w:val="24"/>
        </w:rPr>
      </w:pPr>
      <w:r w:rsidRPr="00350DB4">
        <w:rPr>
          <w:rFonts w:ascii="Times New Roman" w:eastAsia="Times New Roman" w:hAnsi="Times New Roman"/>
          <w:iCs/>
          <w:sz w:val="24"/>
          <w:szCs w:val="24"/>
        </w:rPr>
        <w:t xml:space="preserve">La problemática es que las partículas PM (Material Particulado) incluyen polen, material biológico microscópico, polvo, recirculación de suelo, hollín y otros pequeños sólidos. En el ambiente urbano se originan fundamentalmente a partir de resuspensión de suelo, quema de combustibles en fuentes móviles e </w:t>
      </w:r>
      <w:r w:rsidRPr="00350DB4">
        <w:rPr>
          <w:rFonts w:ascii="Times New Roman" w:eastAsia="Times New Roman" w:hAnsi="Times New Roman"/>
          <w:iCs/>
          <w:sz w:val="24"/>
          <w:szCs w:val="24"/>
        </w:rPr>
        <w:lastRenderedPageBreak/>
        <w:t>industrias, incineración no controlada, algunos procesos industriales y quema de leña. Este grupo es particularmente relevante para la salud, porque pueden ser inhaladas y penetrar las vías respiratorias más allá de la laringe, está vinculados a enfermedades del corazón, alteración de la función pulmonar y el cáncer de pulmón.</w:t>
      </w:r>
    </w:p>
    <w:p w:rsidR="00350DB4" w:rsidRPr="00DC6C99" w:rsidRDefault="00350DB4" w:rsidP="00274D60">
      <w:pPr>
        <w:spacing w:before="100" w:beforeAutospacing="1" w:after="100" w:afterAutospacing="1" w:line="240" w:lineRule="auto"/>
        <w:jc w:val="both"/>
        <w:rPr>
          <w:rFonts w:ascii="Times New Roman" w:eastAsia="Times New Roman" w:hAnsi="Times New Roman"/>
          <w:iCs/>
          <w:sz w:val="24"/>
          <w:szCs w:val="24"/>
        </w:rPr>
      </w:pPr>
      <w:r w:rsidRPr="00350DB4">
        <w:rPr>
          <w:rFonts w:ascii="Times New Roman" w:eastAsia="Times New Roman" w:hAnsi="Times New Roman"/>
          <w:iCs/>
          <w:sz w:val="24"/>
          <w:szCs w:val="24"/>
        </w:rPr>
        <w:t>La emisión de NO2 se da principalmente en las cercanías de vías de tránsito, fundamentalmente a transporte (62%), combustión para generación de energía, mecánica y eléctrica (30%) y procesos industriales (7%). Son originados naturalmente por descomposición bacteriana, incendios forestales y actividad volcánica. Causa efectos perjudiciales en los bronquios, puede irritar los pulmones y bajar la resistencia a infecciones respiratorias. Contribuyen a la formación de la lluvia ácida, aumentan la concentración de nitratos en suelos y aguas superficiales.</w:t>
      </w:r>
    </w:p>
    <w:p w:rsidR="00417F94" w:rsidRDefault="0062410D" w:rsidP="00417F94">
      <w:pPr>
        <w:spacing w:before="100" w:beforeAutospacing="1" w:after="100" w:afterAutospacing="1" w:line="240" w:lineRule="auto"/>
        <w:jc w:val="both"/>
        <w:rPr>
          <w:rFonts w:ascii="Times New Roman" w:eastAsia="Times New Roman" w:hAnsi="Times New Roman"/>
          <w:b/>
          <w:sz w:val="24"/>
          <w:szCs w:val="24"/>
        </w:rPr>
      </w:pPr>
      <w:r>
        <w:rPr>
          <w:rFonts w:ascii="Times New Roman" w:eastAsia="Times New Roman" w:hAnsi="Times New Roman"/>
          <w:b/>
          <w:sz w:val="24"/>
          <w:szCs w:val="24"/>
        </w:rPr>
        <w:t>5. Conclusiones</w:t>
      </w:r>
    </w:p>
    <w:p w:rsidR="00350DB4" w:rsidRPr="00350DB4" w:rsidRDefault="00350DB4" w:rsidP="00350DB4">
      <w:pPr>
        <w:spacing w:line="240" w:lineRule="auto"/>
        <w:jc w:val="both"/>
        <w:rPr>
          <w:rFonts w:ascii="Times New Roman" w:hAnsi="Times New Roman"/>
          <w:iCs/>
          <w:sz w:val="24"/>
          <w:szCs w:val="24"/>
        </w:rPr>
      </w:pPr>
      <w:r w:rsidRPr="00350DB4">
        <w:rPr>
          <w:rFonts w:ascii="Times New Roman" w:hAnsi="Times New Roman"/>
          <w:iCs/>
          <w:sz w:val="24"/>
          <w:szCs w:val="24"/>
        </w:rPr>
        <w:t>Es relevante, realizar un estudio de isla de calor en esta vialidad junto con otras para poder establecer propuestas estratégicas y proyectar áreas verdes, en base a este primer análisis se requieren</w:t>
      </w:r>
      <w:r>
        <w:rPr>
          <w:rFonts w:ascii="Times New Roman" w:hAnsi="Times New Roman"/>
          <w:iCs/>
          <w:sz w:val="24"/>
          <w:szCs w:val="24"/>
        </w:rPr>
        <w:t xml:space="preserve"> en la zona norponiente</w:t>
      </w:r>
      <w:r w:rsidRPr="00350DB4">
        <w:rPr>
          <w:rFonts w:ascii="Times New Roman" w:hAnsi="Times New Roman"/>
          <w:iCs/>
          <w:sz w:val="24"/>
          <w:szCs w:val="24"/>
        </w:rPr>
        <w:t xml:space="preserve"> para mejorar las condiciones ambientales del sector y en las calles con alta densidad vial, ya que solo así se garantiza un beneficio para las actuales y futuras generaciones. Los árboles son una buena medida para atenuar la contaminación, ya que cuentan con la función de limpiar tanto aire como sea posible, reduciendo este gas tan nocivo, </w:t>
      </w:r>
      <w:r>
        <w:rPr>
          <w:rFonts w:ascii="Times New Roman" w:hAnsi="Times New Roman"/>
          <w:iCs/>
          <w:sz w:val="24"/>
          <w:szCs w:val="24"/>
        </w:rPr>
        <w:t>al</w:t>
      </w:r>
      <w:r w:rsidRPr="00350DB4">
        <w:rPr>
          <w:rFonts w:ascii="Times New Roman" w:hAnsi="Times New Roman"/>
          <w:iCs/>
          <w:sz w:val="24"/>
          <w:szCs w:val="24"/>
        </w:rPr>
        <w:t xml:space="preserve"> utilizan el carbono para crear las hojas y crecer, y en este proceso captan hasta un 15% de las emisiones de CO2 provocadas </w:t>
      </w:r>
      <w:r w:rsidRPr="00350DB4">
        <w:rPr>
          <w:rFonts w:ascii="Times New Roman" w:hAnsi="Times New Roman"/>
          <w:iCs/>
          <w:sz w:val="24"/>
          <w:szCs w:val="24"/>
        </w:rPr>
        <w:t>por el ser humano, además, que es buen regulador de temperatura, que mantiene la misma en niveles estables.</w:t>
      </w:r>
    </w:p>
    <w:p w:rsidR="00350DB4" w:rsidRPr="00350DB4" w:rsidRDefault="00350DB4" w:rsidP="00350DB4">
      <w:pPr>
        <w:spacing w:line="240" w:lineRule="auto"/>
        <w:jc w:val="both"/>
        <w:rPr>
          <w:rFonts w:ascii="Times New Roman" w:hAnsi="Times New Roman"/>
          <w:iCs/>
          <w:sz w:val="24"/>
          <w:szCs w:val="24"/>
        </w:rPr>
      </w:pPr>
      <w:r w:rsidRPr="00350DB4">
        <w:rPr>
          <w:rFonts w:ascii="Times New Roman" w:hAnsi="Times New Roman"/>
          <w:iCs/>
          <w:sz w:val="24"/>
          <w:szCs w:val="24"/>
        </w:rPr>
        <w:t xml:space="preserve">Para lograr la prosperidad en las ciudades, las buenas prácticas de desarrollo urbano ejercidas por las autoridades o las organizaciones de la sociedad juegan un papel importante como orientadoras de planes, programas, políticas y proyectos que dirijan a las ciudades hacia un escenario de mayor prosperidad. En base a esto la ONU Habitat establece las siguientes estrategias: </w:t>
      </w:r>
    </w:p>
    <w:p w:rsidR="00350DB4" w:rsidRPr="00350DB4" w:rsidRDefault="00350DB4" w:rsidP="00350DB4">
      <w:pPr>
        <w:spacing w:line="240" w:lineRule="auto"/>
        <w:jc w:val="both"/>
        <w:rPr>
          <w:rFonts w:ascii="Times New Roman" w:hAnsi="Times New Roman"/>
          <w:iCs/>
          <w:sz w:val="24"/>
          <w:szCs w:val="24"/>
        </w:rPr>
      </w:pPr>
      <w:r w:rsidRPr="00350DB4">
        <w:rPr>
          <w:rFonts w:ascii="Times New Roman" w:hAnsi="Times New Roman"/>
          <w:iCs/>
          <w:sz w:val="24"/>
          <w:szCs w:val="24"/>
        </w:rPr>
        <w:t>•</w:t>
      </w:r>
      <w:r w:rsidRPr="00350DB4">
        <w:rPr>
          <w:rFonts w:ascii="Times New Roman" w:hAnsi="Times New Roman"/>
          <w:iCs/>
          <w:sz w:val="24"/>
          <w:szCs w:val="24"/>
        </w:rPr>
        <w:tab/>
        <w:t>Ampliar los programas federales asociados a espacios públicos urbanos, para que atiendan las necesidades de ampliación, recuperación y mejoramiento de los espacios públicos abiertos en las ciudades y aglomeraciones urbanas, priorizando proyectos y acciones para las áreas deficitarias en las zonas urbanas de menor ingreso, para intensificar las actividades recreativas, deportivas y culturales y mejorar sensiblemente la calidad ambiental y de vida local. Adicionalmente, desarrollar programas masivos de arborización con especies regionales en todos los espacios públicos y privados de las ciudades que lo permitan.</w:t>
      </w:r>
    </w:p>
    <w:p w:rsidR="00391A36" w:rsidRPr="007E590B" w:rsidRDefault="00350DB4" w:rsidP="00350DB4">
      <w:pPr>
        <w:spacing w:line="240" w:lineRule="auto"/>
        <w:jc w:val="both"/>
        <w:rPr>
          <w:rFonts w:ascii="Times New Roman" w:hAnsi="Times New Roman"/>
          <w:sz w:val="24"/>
          <w:szCs w:val="24"/>
          <w:lang w:val="en-US"/>
        </w:rPr>
      </w:pPr>
      <w:r w:rsidRPr="00350DB4">
        <w:rPr>
          <w:rFonts w:ascii="Times New Roman" w:hAnsi="Times New Roman"/>
          <w:iCs/>
          <w:sz w:val="24"/>
          <w:szCs w:val="24"/>
        </w:rPr>
        <w:t>•</w:t>
      </w:r>
      <w:r w:rsidRPr="00350DB4">
        <w:rPr>
          <w:rFonts w:ascii="Times New Roman" w:hAnsi="Times New Roman"/>
          <w:iCs/>
          <w:sz w:val="24"/>
          <w:szCs w:val="24"/>
        </w:rPr>
        <w:tab/>
        <w:t>Además de establecer normativamente en los sistemas de planeación urbana y de ordenamiento ecológico del territorio, la obligación de los gobiernos estatales y municipales de mitigar la contaminación atmosférica a través de estrategias de optimización de los usos de suelo, de compactación urbana, de movilidad sustentable y de mejoramiento del espacio verde y público abierto principalmente.</w:t>
      </w:r>
    </w:p>
    <w:p w:rsidR="0008390C" w:rsidRPr="007E590B" w:rsidRDefault="00362C69" w:rsidP="00440946">
      <w:pPr>
        <w:spacing w:line="240" w:lineRule="auto"/>
        <w:jc w:val="both"/>
        <w:rPr>
          <w:rFonts w:ascii="Times New Roman" w:hAnsi="Times New Roman"/>
          <w:b/>
          <w:bCs/>
          <w:sz w:val="24"/>
          <w:szCs w:val="24"/>
          <w:lang w:val="en-US"/>
        </w:rPr>
      </w:pPr>
      <w:r w:rsidRPr="007E590B">
        <w:rPr>
          <w:rFonts w:ascii="Times New Roman" w:hAnsi="Times New Roman"/>
          <w:b/>
          <w:bCs/>
          <w:sz w:val="24"/>
          <w:szCs w:val="24"/>
          <w:lang w:val="en-US"/>
        </w:rPr>
        <w:t xml:space="preserve">6. </w:t>
      </w:r>
      <w:r w:rsidR="0008390C" w:rsidRPr="007E590B">
        <w:rPr>
          <w:rFonts w:ascii="Times New Roman" w:hAnsi="Times New Roman"/>
          <w:b/>
          <w:bCs/>
          <w:sz w:val="24"/>
          <w:szCs w:val="24"/>
          <w:lang w:val="en-US"/>
        </w:rPr>
        <w:t xml:space="preserve">Referencias </w:t>
      </w:r>
    </w:p>
    <w:p w:rsidR="00350DB4" w:rsidRPr="00350DB4" w:rsidRDefault="00440946" w:rsidP="00350DB4">
      <w:pPr>
        <w:pStyle w:val="Bibliografa"/>
        <w:rPr>
          <w:noProof/>
          <w:szCs w:val="24"/>
          <w:lang w:val="en-US"/>
        </w:rPr>
      </w:pPr>
      <w:r w:rsidRPr="00440946">
        <w:rPr>
          <w:rFonts w:eastAsia="Times New Roman"/>
          <w:b/>
          <w:bCs/>
          <w:szCs w:val="24"/>
        </w:rPr>
        <w:lastRenderedPageBreak/>
        <w:fldChar w:fldCharType="begin"/>
      </w:r>
      <w:r w:rsidRPr="007E590B">
        <w:rPr>
          <w:rFonts w:eastAsia="Times New Roman"/>
          <w:b/>
          <w:bCs/>
          <w:szCs w:val="24"/>
          <w:lang w:val="en-US"/>
        </w:rPr>
        <w:instrText xml:space="preserve"> BIBLIOGRAPHY  \l 2058 </w:instrText>
      </w:r>
      <w:r w:rsidRPr="00440946">
        <w:rPr>
          <w:rFonts w:eastAsia="Times New Roman"/>
          <w:b/>
          <w:bCs/>
          <w:szCs w:val="24"/>
        </w:rPr>
        <w:fldChar w:fldCharType="separate"/>
      </w:r>
      <w:r w:rsidR="00350DB4" w:rsidRPr="00350DB4">
        <w:t xml:space="preserve"> </w:t>
      </w:r>
      <w:r w:rsidR="00350DB4" w:rsidRPr="00350DB4">
        <w:rPr>
          <w:noProof/>
          <w:szCs w:val="24"/>
          <w:lang w:val="en-US"/>
        </w:rPr>
        <w:t>Archivo histórico municipal de Saltillo, fotografías.</w:t>
      </w:r>
    </w:p>
    <w:p w:rsidR="00350DB4" w:rsidRPr="00350DB4" w:rsidRDefault="00350DB4" w:rsidP="00350DB4">
      <w:pPr>
        <w:pStyle w:val="Bibliografa"/>
        <w:rPr>
          <w:noProof/>
          <w:szCs w:val="24"/>
          <w:lang w:val="en-US"/>
        </w:rPr>
      </w:pPr>
      <w:r w:rsidRPr="00350DB4">
        <w:rPr>
          <w:noProof/>
          <w:szCs w:val="24"/>
          <w:lang w:val="en-US"/>
        </w:rPr>
        <w:t>Asociación Nacional de las agencias para el aire limpio EPA (Environmental Protection Agency). Recuperado de: https://blog.epa.gov/blog/category/epaconnect/</w:t>
      </w:r>
    </w:p>
    <w:p w:rsidR="00350DB4" w:rsidRPr="00350DB4" w:rsidRDefault="00350DB4" w:rsidP="00350DB4">
      <w:pPr>
        <w:pStyle w:val="Bibliografa"/>
        <w:rPr>
          <w:noProof/>
          <w:szCs w:val="24"/>
          <w:lang w:val="en-US"/>
        </w:rPr>
      </w:pPr>
      <w:r w:rsidRPr="00350DB4">
        <w:rPr>
          <w:noProof/>
          <w:szCs w:val="24"/>
          <w:lang w:val="en-US"/>
        </w:rPr>
        <w:t xml:space="preserve">Boffill, V. S., Reyes, F. R., Torres, C. F., Sánchez, D. E. (2009). </w:t>
      </w:r>
      <w:r w:rsidRPr="00350DB4">
        <w:rPr>
          <w:i/>
          <w:noProof/>
          <w:szCs w:val="24"/>
          <w:lang w:val="en-US"/>
        </w:rPr>
        <w:t>Desarrollo local sostenible a partir del manejo integrado en el parque nacional caguanes de Yaguajay.</w:t>
      </w:r>
      <w:r w:rsidRPr="00350DB4">
        <w:rPr>
          <w:noProof/>
          <w:szCs w:val="24"/>
          <w:lang w:val="en-US"/>
        </w:rPr>
        <w:t xml:space="preserve"> Revista desarrollo local sostenible. Grupo Eumed.net y Red Académica Iberoamericana local global. Vol 2. N°4.</w:t>
      </w:r>
    </w:p>
    <w:p w:rsidR="00350DB4" w:rsidRPr="00350DB4" w:rsidRDefault="00350DB4" w:rsidP="00350DB4">
      <w:pPr>
        <w:pStyle w:val="Bibliografa"/>
        <w:rPr>
          <w:noProof/>
          <w:szCs w:val="24"/>
          <w:lang w:val="en-US"/>
        </w:rPr>
      </w:pPr>
      <w:r w:rsidRPr="00350DB4">
        <w:rPr>
          <w:noProof/>
          <w:szCs w:val="24"/>
          <w:lang w:val="en-US"/>
        </w:rPr>
        <w:t xml:space="preserve">Cuellar, P. (1975). </w:t>
      </w:r>
      <w:r w:rsidRPr="00350DB4">
        <w:rPr>
          <w:i/>
          <w:noProof/>
          <w:szCs w:val="24"/>
          <w:lang w:val="en-US"/>
        </w:rPr>
        <w:t>Historia de la ciudad de Saltillo</w:t>
      </w:r>
      <w:r w:rsidRPr="00350DB4">
        <w:rPr>
          <w:noProof/>
          <w:szCs w:val="24"/>
          <w:lang w:val="en-US"/>
        </w:rPr>
        <w:t>. Saltillo, México. Editorial PM</w:t>
      </w:r>
    </w:p>
    <w:p w:rsidR="00350DB4" w:rsidRPr="00350DB4" w:rsidRDefault="00350DB4" w:rsidP="00350DB4">
      <w:pPr>
        <w:pStyle w:val="Bibliografa"/>
        <w:rPr>
          <w:noProof/>
          <w:szCs w:val="24"/>
          <w:lang w:val="en-US"/>
        </w:rPr>
      </w:pPr>
      <w:r w:rsidRPr="00350DB4">
        <w:rPr>
          <w:noProof/>
          <w:szCs w:val="24"/>
          <w:lang w:val="en-US"/>
        </w:rPr>
        <w:t xml:space="preserve">Ecología verde. </w:t>
      </w:r>
      <w:r w:rsidRPr="00350DB4">
        <w:rPr>
          <w:i/>
          <w:noProof/>
          <w:szCs w:val="24"/>
          <w:lang w:val="en-US"/>
        </w:rPr>
        <w:t>La importancia de los espacios verdes en las ciudades</w:t>
      </w:r>
      <w:r>
        <w:rPr>
          <w:noProof/>
          <w:szCs w:val="24"/>
          <w:lang w:val="en-US"/>
        </w:rPr>
        <w:t>. Recuperado</w:t>
      </w:r>
      <w:r w:rsidRPr="00350DB4">
        <w:rPr>
          <w:noProof/>
          <w:szCs w:val="24"/>
          <w:lang w:val="en-US"/>
        </w:rPr>
        <w:t xml:space="preserve"> de: www.ecologiaverde.com/tag/zonas-verdes</w:t>
      </w:r>
    </w:p>
    <w:p w:rsidR="00350DB4" w:rsidRPr="00350DB4" w:rsidRDefault="00350DB4" w:rsidP="00350DB4">
      <w:pPr>
        <w:pStyle w:val="Bibliografa"/>
        <w:rPr>
          <w:noProof/>
          <w:szCs w:val="24"/>
          <w:lang w:val="en-US"/>
        </w:rPr>
      </w:pPr>
      <w:r w:rsidRPr="00350DB4">
        <w:rPr>
          <w:noProof/>
          <w:szCs w:val="24"/>
          <w:lang w:val="en-US"/>
        </w:rPr>
        <w:t xml:space="preserve">Fundación mi parque. (2012). </w:t>
      </w:r>
      <w:r w:rsidRPr="00350DB4">
        <w:rPr>
          <w:i/>
          <w:noProof/>
          <w:szCs w:val="24"/>
          <w:lang w:val="en-US"/>
        </w:rPr>
        <w:t>La gran diferencia de m2 de áreas verde por persona en Latinoamérica</w:t>
      </w:r>
      <w:r w:rsidRPr="00350DB4">
        <w:rPr>
          <w:noProof/>
          <w:szCs w:val="24"/>
          <w:lang w:val="en-US"/>
        </w:rPr>
        <w:t>. Recuperado de: http://www.miparque.cl/la-gran-diferencia-de-m2-de-areas-verde-por-persona-en-latinoamerica/</w:t>
      </w:r>
    </w:p>
    <w:p w:rsidR="00350DB4" w:rsidRPr="00350DB4" w:rsidRDefault="00350DB4" w:rsidP="00350DB4">
      <w:pPr>
        <w:pStyle w:val="Bibliografa"/>
        <w:rPr>
          <w:noProof/>
          <w:szCs w:val="24"/>
          <w:lang w:val="en-US"/>
        </w:rPr>
      </w:pPr>
      <w:r w:rsidRPr="00350DB4">
        <w:rPr>
          <w:noProof/>
          <w:szCs w:val="24"/>
          <w:lang w:val="en-US"/>
        </w:rPr>
        <w:t xml:space="preserve">ONU Habitat. (2015). </w:t>
      </w:r>
      <w:r w:rsidRPr="00350DB4">
        <w:rPr>
          <w:i/>
          <w:noProof/>
          <w:szCs w:val="24"/>
          <w:lang w:val="en-US"/>
        </w:rPr>
        <w:t>Iniciativa de las Ciudades Prósperas</w:t>
      </w:r>
      <w:r w:rsidRPr="00350DB4">
        <w:rPr>
          <w:noProof/>
          <w:szCs w:val="24"/>
          <w:lang w:val="en-US"/>
        </w:rPr>
        <w:t>. Recuperado de: https://es.unhabitat.org/iniciativas-urbanas/iniciativas-programas/cpi/</w:t>
      </w:r>
    </w:p>
    <w:p w:rsidR="00350DB4" w:rsidRPr="00350DB4" w:rsidRDefault="00350DB4" w:rsidP="00350DB4">
      <w:pPr>
        <w:pStyle w:val="Bibliografa"/>
        <w:rPr>
          <w:noProof/>
          <w:szCs w:val="24"/>
          <w:lang w:val="en-US"/>
        </w:rPr>
      </w:pPr>
      <w:r w:rsidRPr="00350DB4">
        <w:rPr>
          <w:noProof/>
          <w:szCs w:val="24"/>
          <w:lang w:val="en-US"/>
        </w:rPr>
        <w:t>Plan Director de Desarrollo Urbano de la ciudad de Saltillo.</w:t>
      </w:r>
    </w:p>
    <w:p w:rsidR="00350DB4" w:rsidRPr="00350DB4" w:rsidRDefault="00350DB4" w:rsidP="00350DB4">
      <w:pPr>
        <w:pStyle w:val="Bibliografa"/>
        <w:rPr>
          <w:noProof/>
          <w:szCs w:val="24"/>
          <w:lang w:val="en-US"/>
        </w:rPr>
      </w:pPr>
      <w:r w:rsidRPr="00350DB4">
        <w:rPr>
          <w:noProof/>
          <w:szCs w:val="24"/>
          <w:lang w:val="en-US"/>
        </w:rPr>
        <w:t>Secretaria de Medio Ambiente de la ciudad de México, 2013.</w:t>
      </w:r>
    </w:p>
    <w:p w:rsidR="00350DB4" w:rsidRPr="00350DB4" w:rsidRDefault="00350DB4" w:rsidP="00350DB4">
      <w:pPr>
        <w:pStyle w:val="Bibliografa"/>
        <w:rPr>
          <w:noProof/>
          <w:szCs w:val="24"/>
          <w:lang w:val="en-US"/>
        </w:rPr>
      </w:pPr>
      <w:r w:rsidRPr="00350DB4">
        <w:rPr>
          <w:noProof/>
          <w:szCs w:val="24"/>
          <w:lang w:val="en-US"/>
        </w:rPr>
        <w:t xml:space="preserve">Secretaria de Medio Ambiente. (s.f.). </w:t>
      </w:r>
      <w:r w:rsidRPr="00350DB4">
        <w:rPr>
          <w:i/>
          <w:noProof/>
          <w:szCs w:val="24"/>
          <w:lang w:val="en-US"/>
        </w:rPr>
        <w:t>Red de parques y bosques urbanos</w:t>
      </w:r>
      <w:r w:rsidRPr="00350DB4">
        <w:rPr>
          <w:noProof/>
          <w:szCs w:val="24"/>
          <w:lang w:val="en-US"/>
        </w:rPr>
        <w:t>. Recuperado de http://www.sema.gob.mx/SRN-CON-REDPARQUES-INDEX.html</w:t>
      </w:r>
    </w:p>
    <w:p w:rsidR="00350DB4" w:rsidRPr="00350DB4" w:rsidRDefault="00350DB4" w:rsidP="00350DB4">
      <w:pPr>
        <w:pStyle w:val="Bibliografa"/>
        <w:rPr>
          <w:noProof/>
          <w:szCs w:val="24"/>
          <w:lang w:val="en-US"/>
        </w:rPr>
      </w:pPr>
      <w:r w:rsidRPr="00350DB4">
        <w:rPr>
          <w:noProof/>
          <w:szCs w:val="24"/>
          <w:lang w:val="en-US"/>
        </w:rPr>
        <w:t>Secretaria del Medio Ambiente Saltillo.</w:t>
      </w:r>
    </w:p>
    <w:p w:rsidR="00350DB4" w:rsidRPr="00350DB4" w:rsidRDefault="00350DB4" w:rsidP="00350DB4">
      <w:pPr>
        <w:pStyle w:val="Bibliografa"/>
        <w:rPr>
          <w:noProof/>
          <w:szCs w:val="24"/>
          <w:lang w:val="en-US"/>
        </w:rPr>
      </w:pPr>
      <w:r w:rsidRPr="00350DB4">
        <w:rPr>
          <w:noProof/>
          <w:szCs w:val="24"/>
          <w:lang w:val="en-US"/>
        </w:rPr>
        <w:t xml:space="preserve">SEMA. (2007 y 2009). </w:t>
      </w:r>
      <w:r w:rsidRPr="00350DB4">
        <w:rPr>
          <w:i/>
          <w:noProof/>
          <w:szCs w:val="24"/>
          <w:lang w:val="en-US"/>
        </w:rPr>
        <w:t>Monitoreo del aire</w:t>
      </w:r>
      <w:r w:rsidRPr="00350DB4">
        <w:rPr>
          <w:noProof/>
          <w:szCs w:val="24"/>
          <w:lang w:val="en-US"/>
        </w:rPr>
        <w:t>. Recuperado de www.sema.gob.mx/SGA-MONITOREO-RESULTADOS.htm</w:t>
      </w:r>
    </w:p>
    <w:p w:rsidR="00350DB4" w:rsidRPr="00350DB4" w:rsidRDefault="00350DB4" w:rsidP="00350DB4">
      <w:pPr>
        <w:pStyle w:val="Bibliografa"/>
        <w:rPr>
          <w:noProof/>
          <w:szCs w:val="24"/>
          <w:lang w:val="en-US"/>
        </w:rPr>
      </w:pPr>
      <w:r w:rsidRPr="00350DB4">
        <w:rPr>
          <w:noProof/>
          <w:szCs w:val="24"/>
          <w:lang w:val="en-US"/>
        </w:rPr>
        <w:t>Six common Pollutants- Carbon Monoxide. Air emission Sources United States- Environmental Protection Agency. Recuperado de: https://www.epa.gov/air-emissions-inventories/air-emissions-sources</w:t>
      </w:r>
    </w:p>
    <w:p w:rsidR="00350DB4" w:rsidRPr="00350DB4" w:rsidRDefault="00350DB4" w:rsidP="00350DB4">
      <w:pPr>
        <w:pStyle w:val="Bibliografa"/>
        <w:rPr>
          <w:noProof/>
          <w:szCs w:val="24"/>
          <w:lang w:val="en-US"/>
        </w:rPr>
      </w:pPr>
      <w:r w:rsidRPr="00350DB4">
        <w:rPr>
          <w:noProof/>
          <w:szCs w:val="24"/>
          <w:lang w:val="en-US"/>
        </w:rPr>
        <w:t>Subdirección del Centro Histórico de Saltillo.</w:t>
      </w:r>
    </w:p>
    <w:p w:rsidR="00350DB4" w:rsidRPr="00350DB4" w:rsidRDefault="00350DB4" w:rsidP="00350DB4">
      <w:pPr>
        <w:pStyle w:val="Bibliografa"/>
        <w:rPr>
          <w:noProof/>
          <w:szCs w:val="24"/>
          <w:lang w:val="en-US"/>
        </w:rPr>
      </w:pPr>
      <w:r w:rsidRPr="00350DB4">
        <w:rPr>
          <w:noProof/>
          <w:szCs w:val="24"/>
          <w:lang w:val="en-US"/>
        </w:rPr>
        <w:t xml:space="preserve">Voogt, J. (2008). </w:t>
      </w:r>
      <w:r w:rsidRPr="00350DB4">
        <w:rPr>
          <w:i/>
          <w:noProof/>
          <w:szCs w:val="24"/>
          <w:lang w:val="en-US"/>
        </w:rPr>
        <w:t>Islas de Calor en Zonas Urbanas: Ciudades Más Calientes</w:t>
      </w:r>
      <w:r w:rsidRPr="00350DB4">
        <w:rPr>
          <w:noProof/>
          <w:szCs w:val="24"/>
          <w:lang w:val="en-US"/>
        </w:rPr>
        <w:t>. Actionbioscience E-Newsletter. Recuperado de: http://www.actionbioscience.org/esp/ambiente/voogt.html</w:t>
      </w:r>
    </w:p>
    <w:p w:rsidR="00440946" w:rsidRPr="00440946" w:rsidRDefault="00440946" w:rsidP="00730AFE">
      <w:pPr>
        <w:spacing w:before="100" w:beforeAutospacing="1" w:after="100" w:afterAutospacing="1" w:line="240" w:lineRule="auto"/>
        <w:rPr>
          <w:rFonts w:ascii="Times New Roman" w:eastAsia="Times New Roman" w:hAnsi="Times New Roman"/>
          <w:b/>
          <w:bCs/>
          <w:sz w:val="24"/>
          <w:szCs w:val="24"/>
        </w:rPr>
        <w:sectPr w:rsidR="00440946" w:rsidRPr="00440946" w:rsidSect="00B248E0">
          <w:type w:val="continuous"/>
          <w:pgSz w:w="12240" w:h="15840" w:code="1"/>
          <w:pgMar w:top="1622" w:right="1701" w:bottom="1559" w:left="1701" w:header="709" w:footer="851" w:gutter="0"/>
          <w:cols w:num="2" w:space="708"/>
          <w:docGrid w:linePitch="360"/>
        </w:sectPr>
      </w:pPr>
      <w:r w:rsidRPr="00440946">
        <w:rPr>
          <w:rFonts w:ascii="Times New Roman" w:eastAsia="Times New Roman" w:hAnsi="Times New Roman"/>
          <w:b/>
          <w:bCs/>
          <w:sz w:val="24"/>
          <w:szCs w:val="24"/>
        </w:rPr>
        <w:fldChar w:fldCharType="end"/>
      </w:r>
    </w:p>
    <w:p w:rsidR="00440946" w:rsidRDefault="00440946" w:rsidP="00440946">
      <w:pPr>
        <w:spacing w:line="240" w:lineRule="auto"/>
        <w:jc w:val="both"/>
        <w:rPr>
          <w:rFonts w:ascii="Times New Roman" w:hAnsi="Times New Roman"/>
          <w:b/>
          <w:bCs/>
          <w:sz w:val="24"/>
          <w:szCs w:val="24"/>
        </w:rPr>
      </w:pPr>
    </w:p>
    <w:p w:rsidR="00FD0A1B" w:rsidRDefault="00FD0A1B" w:rsidP="00440946">
      <w:pPr>
        <w:spacing w:line="240" w:lineRule="auto"/>
        <w:jc w:val="both"/>
        <w:rPr>
          <w:rFonts w:ascii="Times New Roman" w:hAnsi="Times New Roman"/>
          <w:b/>
          <w:bCs/>
          <w:sz w:val="24"/>
          <w:szCs w:val="24"/>
        </w:rPr>
      </w:pPr>
    </w:p>
    <w:p w:rsidR="00FD0A1B" w:rsidRPr="00FD0A1B" w:rsidRDefault="00FD0A1B" w:rsidP="00440946">
      <w:pPr>
        <w:spacing w:line="240" w:lineRule="auto"/>
        <w:jc w:val="both"/>
        <w:rPr>
          <w:rFonts w:ascii="Times New Roman" w:hAnsi="Times New Roman"/>
          <w:b/>
          <w:bCs/>
          <w:sz w:val="24"/>
          <w:szCs w:val="24"/>
          <w:lang w:val="es-ES"/>
        </w:rPr>
      </w:pPr>
    </w:p>
    <w:sectPr w:rsidR="00FD0A1B" w:rsidRPr="00FD0A1B" w:rsidSect="00024314">
      <w:headerReference w:type="default" r:id="rId13"/>
      <w:type w:val="continuous"/>
      <w:pgSz w:w="12240" w:h="15840"/>
      <w:pgMar w:top="128" w:right="1134" w:bottom="1134" w:left="1134" w:header="904" w:footer="113"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4A1" w:rsidRDefault="00F944A1" w:rsidP="001725D2">
      <w:pPr>
        <w:spacing w:after="0" w:line="240" w:lineRule="auto"/>
      </w:pPr>
      <w:r>
        <w:separator/>
      </w:r>
    </w:p>
  </w:endnote>
  <w:endnote w:type="continuationSeparator" w:id="0">
    <w:p w:rsidR="00F944A1" w:rsidRDefault="00F944A1" w:rsidP="0017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GKYY Z+ The Sans">
    <w:altName w:val="The Sans"/>
    <w:panose1 w:val="00000000000000000000"/>
    <w:charset w:val="00"/>
    <w:family w:val="roman"/>
    <w:notTrueType/>
    <w:pitch w:val="default"/>
    <w:sig w:usb0="00000003" w:usb1="00000000" w:usb2="00000000" w:usb3="00000000" w:csb0="00000001" w:csb1="00000000"/>
  </w:font>
  <w:font w:name="Frutiger LT Std 45 Light">
    <w:altName w:val="Frutiger LT Std 45 Light"/>
    <w:panose1 w:val="00000000000000000000"/>
    <w:charset w:val="00"/>
    <w:family w:val="swiss"/>
    <w:notTrueType/>
    <w:pitch w:val="default"/>
    <w:sig w:usb0="00000003" w:usb1="00000000" w:usb2="00000000" w:usb3="00000000" w:csb0="00000001" w:csb1="00000000"/>
  </w:font>
  <w:font w:name="Frutiger LT Std 55 Roman">
    <w:altName w:val="Frutiger LT Std 55 Roman"/>
    <w:panose1 w:val="00000000000000000000"/>
    <w:charset w:val="00"/>
    <w:family w:val="roman"/>
    <w:notTrueType/>
    <w:pitch w:val="default"/>
    <w:sig w:usb0="00000003" w:usb1="00000000" w:usb2="00000000" w:usb3="00000000" w:csb0="00000001" w:csb1="00000000"/>
  </w:font>
  <w:font w:name="Droid Sans Fallback">
    <w:altName w:val="Arial Unicode MS"/>
    <w:charset w:val="80"/>
    <w:family w:val="auto"/>
    <w:pitch w:val="variable"/>
  </w:font>
  <w:font w:name="FreeSans">
    <w:altName w:val="Yu Gothic"/>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ChelthmITC Bk BT">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ight">
    <w:altName w:val="Futura Light"/>
    <w:panose1 w:val="00000000000000000000"/>
    <w:charset w:val="00"/>
    <w:family w:val="swiss"/>
    <w:notTrueType/>
    <w:pitch w:val="default"/>
    <w:sig w:usb0="00000003" w:usb1="00000000" w:usb2="00000000" w:usb3="00000000" w:csb0="00000001" w:csb1="00000000"/>
  </w:font>
  <w:font w:name="Futura Medium">
    <w:altName w:val="Futura Medium"/>
    <w:panose1 w:val="00000000000000000000"/>
    <w:charset w:val="00"/>
    <w:family w:val="swiss"/>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462" w:rsidRDefault="00B02462" w:rsidP="00B248E0">
    <w:pPr>
      <w:widowControl w:val="0"/>
      <w:autoSpaceDE w:val="0"/>
      <w:autoSpaceDN w:val="0"/>
      <w:adjustRightInd w:val="0"/>
      <w:spacing w:after="0" w:line="200" w:lineRule="exact"/>
      <w:rPr>
        <w:rFonts w:ascii="Times New Roman" w:hAnsi="Times New Roman"/>
        <w:sz w:val="20"/>
        <w:szCs w:val="20"/>
      </w:rPr>
    </w:pPr>
    <w:r>
      <w:rPr>
        <w:noProof/>
        <w:lang w:eastAsia="es-MX"/>
      </w:rPr>
      <mc:AlternateContent>
        <mc:Choice Requires="wps">
          <w:drawing>
            <wp:anchor distT="0" distB="0" distL="114300" distR="114300" simplePos="0" relativeHeight="251692032" behindDoc="1" locked="0" layoutInCell="0" allowOverlap="1">
              <wp:simplePos x="0" y="0"/>
              <wp:positionH relativeFrom="page">
                <wp:posOffset>749300</wp:posOffset>
              </wp:positionH>
              <wp:positionV relativeFrom="page">
                <wp:posOffset>9444990</wp:posOffset>
              </wp:positionV>
              <wp:extent cx="6268085" cy="297815"/>
              <wp:effectExtent l="0" t="0" r="18415" b="698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08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462" w:rsidRDefault="00B02462" w:rsidP="00B248E0">
                          <w:pPr>
                            <w:widowControl w:val="0"/>
                            <w:autoSpaceDE w:val="0"/>
                            <w:autoSpaceDN w:val="0"/>
                            <w:adjustRightInd w:val="0"/>
                            <w:spacing w:after="0" w:line="224" w:lineRule="exact"/>
                            <w:ind w:left="-15" w:right="-15"/>
                            <w:jc w:val="center"/>
                            <w:rPr>
                              <w:rFonts w:ascii="Times New Roman" w:hAnsi="Times New Roman"/>
                              <w:sz w:val="20"/>
                              <w:szCs w:val="20"/>
                            </w:rPr>
                          </w:pP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201</w:t>
                          </w:r>
                          <w:r w:rsidR="009D6DFB">
                            <w:rPr>
                              <w:rFonts w:ascii="Times New Roman" w:hAnsi="Times New Roman"/>
                              <w:b/>
                              <w:bCs/>
                              <w:sz w:val="20"/>
                              <w:szCs w:val="20"/>
                            </w:rPr>
                            <w:t>7</w:t>
                          </w:r>
                          <w:r>
                            <w:rPr>
                              <w:rFonts w:ascii="Times New Roman" w:hAnsi="Times New Roman"/>
                              <w:b/>
                              <w:bCs/>
                              <w:spacing w:val="-3"/>
                              <w:sz w:val="20"/>
                              <w:szCs w:val="20"/>
                            </w:rPr>
                            <w:t xml:space="preserve"> </w:t>
                          </w:r>
                          <w:r>
                            <w:rPr>
                              <w:rFonts w:ascii="Times New Roman" w:hAnsi="Times New Roman"/>
                              <w:b/>
                              <w:bCs/>
                              <w:sz w:val="20"/>
                              <w:szCs w:val="20"/>
                            </w:rPr>
                            <w:t>De</w:t>
                          </w:r>
                          <w:r>
                            <w:rPr>
                              <w:rFonts w:ascii="Times New Roman" w:hAnsi="Times New Roman"/>
                              <w:b/>
                              <w:bCs/>
                              <w:spacing w:val="1"/>
                              <w:sz w:val="20"/>
                              <w:szCs w:val="20"/>
                            </w:rPr>
                            <w:t>r</w:t>
                          </w:r>
                          <w:r>
                            <w:rPr>
                              <w:rFonts w:ascii="Times New Roman" w:hAnsi="Times New Roman"/>
                              <w:b/>
                              <w:bCs/>
                              <w:sz w:val="20"/>
                              <w:szCs w:val="20"/>
                            </w:rPr>
                            <w:t>e</w:t>
                          </w:r>
                          <w:r>
                            <w:rPr>
                              <w:rFonts w:ascii="Times New Roman" w:hAnsi="Times New Roman"/>
                              <w:b/>
                              <w:bCs/>
                              <w:spacing w:val="1"/>
                              <w:sz w:val="20"/>
                              <w:szCs w:val="20"/>
                            </w:rPr>
                            <w:t>c</w:t>
                          </w:r>
                          <w:r>
                            <w:rPr>
                              <w:rFonts w:ascii="Times New Roman" w:hAnsi="Times New Roman"/>
                              <w:b/>
                              <w:bCs/>
                              <w:sz w:val="20"/>
                              <w:szCs w:val="20"/>
                            </w:rPr>
                            <w:t>h</w:t>
                          </w:r>
                          <w:r>
                            <w:rPr>
                              <w:rFonts w:ascii="Times New Roman" w:hAnsi="Times New Roman"/>
                              <w:b/>
                              <w:bCs/>
                              <w:spacing w:val="1"/>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Reser</w:t>
                          </w:r>
                          <w:r>
                            <w:rPr>
                              <w:rFonts w:ascii="Times New Roman" w:hAnsi="Times New Roman"/>
                              <w:b/>
                              <w:bCs/>
                              <w:spacing w:val="2"/>
                              <w:sz w:val="20"/>
                              <w:szCs w:val="20"/>
                            </w:rPr>
                            <w:t>v</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2"/>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3"/>
                              <w:sz w:val="20"/>
                              <w:szCs w:val="20"/>
                            </w:rPr>
                            <w:t xml:space="preserve"> </w:t>
                          </w:r>
                          <w:r>
                            <w:rPr>
                              <w:rFonts w:ascii="Times New Roman" w:hAnsi="Times New Roman"/>
                              <w:b/>
                              <w:bCs/>
                              <w:spacing w:val="-1"/>
                              <w:sz w:val="20"/>
                              <w:szCs w:val="20"/>
                            </w:rPr>
                            <w:t>E</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1"/>
                              <w:sz w:val="20"/>
                              <w:szCs w:val="20"/>
                            </w:rPr>
                            <w:t>F</w:t>
                          </w:r>
                          <w:r>
                            <w:rPr>
                              <w:rFonts w:ascii="Times New Roman" w:hAnsi="Times New Roman"/>
                              <w:b/>
                              <w:bCs/>
                              <w:spacing w:val="2"/>
                              <w:sz w:val="20"/>
                              <w:szCs w:val="20"/>
                            </w:rPr>
                            <w:t>A</w:t>
                          </w:r>
                          <w:r>
                            <w:rPr>
                              <w:rFonts w:ascii="Times New Roman" w:hAnsi="Times New Roman"/>
                              <w:b/>
                              <w:bCs/>
                              <w:sz w:val="20"/>
                              <w:szCs w:val="20"/>
                            </w:rPr>
                            <w:t>N,</w:t>
                          </w:r>
                          <w:r>
                            <w:rPr>
                              <w:rFonts w:ascii="Times New Roman" w:hAnsi="Times New Roman"/>
                              <w:b/>
                              <w:bCs/>
                              <w:spacing w:val="-9"/>
                              <w:sz w:val="20"/>
                              <w:szCs w:val="20"/>
                            </w:rPr>
                            <w:t xml:space="preserve"> </w:t>
                          </w:r>
                          <w:r>
                            <w:rPr>
                              <w:rFonts w:ascii="Times New Roman" w:hAnsi="Times New Roman"/>
                              <w:b/>
                              <w:bCs/>
                              <w:sz w:val="20"/>
                              <w:szCs w:val="20"/>
                            </w:rPr>
                            <w:t>S.C.</w:t>
                          </w:r>
                          <w:r>
                            <w:rPr>
                              <w:rFonts w:ascii="Times New Roman" w:hAnsi="Times New Roman"/>
                              <w:b/>
                              <w:bCs/>
                              <w:spacing w:val="-3"/>
                              <w:sz w:val="20"/>
                              <w:szCs w:val="20"/>
                            </w:rPr>
                            <w:t xml:space="preserve"> </w:t>
                          </w:r>
                          <w:r>
                            <w:rPr>
                              <w:rFonts w:ascii="Times New Roman" w:hAnsi="Times New Roman"/>
                              <w:b/>
                              <w:bCs/>
                              <w:spacing w:val="4"/>
                              <w:sz w:val="20"/>
                              <w:szCs w:val="20"/>
                            </w:rPr>
                            <w:t>M</w:t>
                          </w:r>
                          <w:r>
                            <w:rPr>
                              <w:rFonts w:ascii="Times New Roman" w:hAnsi="Times New Roman"/>
                              <w:b/>
                              <w:bCs/>
                              <w:sz w:val="20"/>
                              <w:szCs w:val="20"/>
                            </w:rPr>
                            <w:t>e</w:t>
                          </w:r>
                          <w:r>
                            <w:rPr>
                              <w:rFonts w:ascii="Times New Roman" w:hAnsi="Times New Roman"/>
                              <w:b/>
                              <w:bCs/>
                              <w:spacing w:val="-1"/>
                              <w:sz w:val="20"/>
                              <w:szCs w:val="20"/>
                            </w:rPr>
                            <w:t>x</w:t>
                          </w:r>
                          <w:r>
                            <w:rPr>
                              <w:rFonts w:ascii="Times New Roman" w:hAnsi="Times New Roman"/>
                              <w:b/>
                              <w:bCs/>
                              <w:sz w:val="20"/>
                              <w:szCs w:val="20"/>
                            </w:rPr>
                            <w:t>ico</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2"/>
                              <w:sz w:val="20"/>
                              <w:szCs w:val="20"/>
                            </w:rPr>
                            <w:t>B</w:t>
                          </w:r>
                          <w:r>
                            <w:rPr>
                              <w:rFonts w:ascii="Times New Roman" w:hAnsi="Times New Roman"/>
                              <w:b/>
                              <w:bCs/>
                              <w:spacing w:val="1"/>
                              <w:sz w:val="20"/>
                              <w:szCs w:val="20"/>
                            </w:rPr>
                            <w:t>o</w:t>
                          </w:r>
                          <w:r>
                            <w:rPr>
                              <w:rFonts w:ascii="Times New Roman" w:hAnsi="Times New Roman"/>
                              <w:b/>
                              <w:bCs/>
                              <w:sz w:val="20"/>
                              <w:szCs w:val="20"/>
                            </w:rPr>
                            <w:t>li</w:t>
                          </w:r>
                          <w:r>
                            <w:rPr>
                              <w:rFonts w:ascii="Times New Roman" w:hAnsi="Times New Roman"/>
                              <w:b/>
                              <w:bCs/>
                              <w:spacing w:val="1"/>
                              <w:sz w:val="20"/>
                              <w:szCs w:val="20"/>
                            </w:rPr>
                            <w:t>v</w:t>
                          </w:r>
                          <w:r>
                            <w:rPr>
                              <w:rFonts w:ascii="Times New Roman" w:hAnsi="Times New Roman"/>
                              <w:b/>
                              <w:bCs/>
                              <w:sz w:val="20"/>
                              <w:szCs w:val="20"/>
                            </w:rPr>
                            <w:t>ia</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Sp</w:t>
                          </w:r>
                          <w:r>
                            <w:rPr>
                              <w:rFonts w:ascii="Times New Roman" w:hAnsi="Times New Roman"/>
                              <w:b/>
                              <w:bCs/>
                              <w:spacing w:val="1"/>
                              <w:sz w:val="20"/>
                              <w:szCs w:val="20"/>
                            </w:rPr>
                            <w:t>a</w:t>
                          </w:r>
                          <w:r>
                            <w:rPr>
                              <w:rFonts w:ascii="Times New Roman" w:hAnsi="Times New Roman"/>
                              <w:b/>
                              <w:bCs/>
                              <w:sz w:val="20"/>
                              <w:szCs w:val="20"/>
                            </w:rPr>
                            <w:t>in</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Ecu</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6"/>
                              <w:sz w:val="20"/>
                              <w:szCs w:val="20"/>
                            </w:rPr>
                            <w:t xml:space="preserve"> </w:t>
                          </w:r>
                          <w:r>
                            <w:rPr>
                              <w:rFonts w:ascii="Times New Roman" w:hAnsi="Times New Roman"/>
                              <w:b/>
                              <w:bCs/>
                              <w:sz w:val="20"/>
                              <w:szCs w:val="20"/>
                            </w:rPr>
                            <w:t>•C</w:t>
                          </w:r>
                          <w:r>
                            <w:rPr>
                              <w:rFonts w:ascii="Times New Roman" w:hAnsi="Times New Roman"/>
                              <w:b/>
                              <w:bCs/>
                              <w:spacing w:val="3"/>
                              <w:sz w:val="20"/>
                              <w:szCs w:val="20"/>
                            </w:rPr>
                            <w:t>a</w:t>
                          </w:r>
                          <w:r>
                            <w:rPr>
                              <w:rFonts w:ascii="Times New Roman" w:hAnsi="Times New Roman"/>
                              <w:b/>
                              <w:bCs/>
                              <w:spacing w:val="-5"/>
                              <w:sz w:val="20"/>
                              <w:szCs w:val="20"/>
                            </w:rPr>
                            <w:t>m</w:t>
                          </w:r>
                          <w:r>
                            <w:rPr>
                              <w:rFonts w:ascii="Times New Roman" w:hAnsi="Times New Roman"/>
                              <w:b/>
                              <w:bCs/>
                              <w:sz w:val="20"/>
                              <w:szCs w:val="20"/>
                            </w:rPr>
                            <w:t>e</w:t>
                          </w:r>
                          <w:r>
                            <w:rPr>
                              <w:rFonts w:ascii="Times New Roman" w:hAnsi="Times New Roman"/>
                              <w:b/>
                              <w:bCs/>
                              <w:spacing w:val="1"/>
                              <w:sz w:val="20"/>
                              <w:szCs w:val="20"/>
                            </w:rPr>
                            <w:t>roo</w:t>
                          </w:r>
                          <w:r>
                            <w:rPr>
                              <w:rFonts w:ascii="Times New Roman" w:hAnsi="Times New Roman"/>
                              <w:b/>
                              <w:bCs/>
                              <w:sz w:val="20"/>
                              <w:szCs w:val="20"/>
                            </w:rPr>
                            <w:t>n</w:t>
                          </w:r>
                          <w:r>
                            <w:rPr>
                              <w:rFonts w:ascii="Times New Roman" w:hAnsi="Times New Roman"/>
                              <w:b/>
                              <w:bCs/>
                              <w:spacing w:val="-10"/>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l</w:t>
                          </w:r>
                          <w:r>
                            <w:rPr>
                              <w:rFonts w:ascii="Times New Roman" w:hAnsi="Times New Roman"/>
                              <w:b/>
                              <w:bCs/>
                              <w:spacing w:val="3"/>
                              <w:sz w:val="20"/>
                              <w:szCs w:val="20"/>
                            </w:rPr>
                            <w:t>o</w:t>
                          </w:r>
                          <w:r>
                            <w:rPr>
                              <w:rFonts w:ascii="Times New Roman" w:hAnsi="Times New Roman"/>
                              <w:b/>
                              <w:bCs/>
                              <w:spacing w:val="-3"/>
                              <w:sz w:val="20"/>
                              <w:szCs w:val="20"/>
                            </w:rPr>
                            <w:t>m</w:t>
                          </w:r>
                          <w:r>
                            <w:rPr>
                              <w:rFonts w:ascii="Times New Roman" w:hAnsi="Times New Roman"/>
                              <w:b/>
                              <w:bCs/>
                              <w:sz w:val="20"/>
                              <w:szCs w:val="20"/>
                            </w:rPr>
                            <w:t>bia</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2"/>
                              <w:sz w:val="20"/>
                              <w:szCs w:val="20"/>
                            </w:rPr>
                            <w:t>ub</w:t>
                          </w:r>
                          <w:r>
                            <w:rPr>
                              <w:rFonts w:ascii="Times New Roman" w:hAnsi="Times New Roman"/>
                              <w:b/>
                              <w:bCs/>
                              <w:sz w:val="20"/>
                              <w:szCs w:val="20"/>
                            </w:rPr>
                            <w:t>a</w:t>
                          </w:r>
                          <w:r>
                            <w:rPr>
                              <w:rFonts w:ascii="Times New Roman" w:hAnsi="Times New Roman"/>
                              <w:b/>
                              <w:bCs/>
                              <w:spacing w:val="-4"/>
                              <w:sz w:val="20"/>
                              <w:szCs w:val="20"/>
                            </w:rPr>
                            <w:t xml:space="preserve"> </w:t>
                          </w:r>
                          <w:r>
                            <w:rPr>
                              <w:rFonts w:ascii="Times New Roman" w:hAnsi="Times New Roman"/>
                              <w:b/>
                              <w:bCs/>
                              <w:w w:val="99"/>
                              <w:sz w:val="20"/>
                              <w:szCs w:val="20"/>
                            </w:rPr>
                            <w:t>•</w:t>
                          </w:r>
                        </w:p>
                        <w:p w:rsidR="00B02462" w:rsidRDefault="00B02462" w:rsidP="00B248E0">
                          <w:pPr>
                            <w:widowControl w:val="0"/>
                            <w:autoSpaceDE w:val="0"/>
                            <w:autoSpaceDN w:val="0"/>
                            <w:adjustRightInd w:val="0"/>
                            <w:spacing w:after="0" w:line="240" w:lineRule="auto"/>
                            <w:ind w:left="1082" w:right="1074"/>
                            <w:jc w:val="center"/>
                            <w:rPr>
                              <w:rFonts w:ascii="Times New Roman" w:hAnsi="Times New Roman"/>
                              <w:sz w:val="20"/>
                              <w:szCs w:val="20"/>
                            </w:rPr>
                          </w:pP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at</w:t>
                          </w:r>
                          <w:r>
                            <w:rPr>
                              <w:rFonts w:ascii="Times New Roman" w:hAnsi="Times New Roman"/>
                              <w:b/>
                              <w:bCs/>
                              <w:spacing w:val="3"/>
                              <w:sz w:val="20"/>
                              <w:szCs w:val="20"/>
                            </w:rPr>
                            <w:t>e</w:t>
                          </w:r>
                          <w:r>
                            <w:rPr>
                              <w:rFonts w:ascii="Times New Roman" w:hAnsi="Times New Roman"/>
                              <w:b/>
                              <w:bCs/>
                              <w:spacing w:val="-3"/>
                              <w:sz w:val="20"/>
                              <w:szCs w:val="20"/>
                            </w:rPr>
                            <w:t>m</w:t>
                          </w:r>
                          <w:r>
                            <w:rPr>
                              <w:rFonts w:ascii="Times New Roman" w:hAnsi="Times New Roman"/>
                              <w:b/>
                              <w:bCs/>
                              <w:spacing w:val="1"/>
                              <w:sz w:val="20"/>
                              <w:szCs w:val="20"/>
                            </w:rPr>
                            <w:t>a</w:t>
                          </w:r>
                          <w:r>
                            <w:rPr>
                              <w:rFonts w:ascii="Times New Roman" w:hAnsi="Times New Roman"/>
                              <w:b/>
                              <w:bCs/>
                              <w:sz w:val="20"/>
                              <w:szCs w:val="20"/>
                            </w:rPr>
                            <w:t>la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Nic</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1"/>
                              <w:sz w:val="20"/>
                              <w:szCs w:val="20"/>
                            </w:rPr>
                            <w:t>ag</w:t>
                          </w:r>
                          <w:r>
                            <w:rPr>
                              <w:rFonts w:ascii="Times New Roman" w:hAnsi="Times New Roman"/>
                              <w:b/>
                              <w:bCs/>
                              <w:sz w:val="20"/>
                              <w:szCs w:val="20"/>
                            </w:rPr>
                            <w:t>ua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P</w:t>
                          </w:r>
                          <w:r>
                            <w:rPr>
                              <w:rFonts w:ascii="Times New Roman" w:hAnsi="Times New Roman"/>
                              <w:b/>
                              <w:bCs/>
                              <w:spacing w:val="-2"/>
                              <w:sz w:val="20"/>
                              <w:szCs w:val="20"/>
                            </w:rPr>
                            <w:t>e</w:t>
                          </w:r>
                          <w:r>
                            <w:rPr>
                              <w:rFonts w:ascii="Times New Roman" w:hAnsi="Times New Roman"/>
                              <w:b/>
                              <w:bCs/>
                              <w:sz w:val="20"/>
                              <w:szCs w:val="20"/>
                            </w:rPr>
                            <w:t>ru</w:t>
                          </w:r>
                          <w:r>
                            <w:rPr>
                              <w:rFonts w:ascii="Times New Roman" w:hAnsi="Times New Roman"/>
                              <w:b/>
                              <w:bCs/>
                              <w:spacing w:val="-4"/>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P</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6"/>
                              <w:sz w:val="20"/>
                              <w:szCs w:val="20"/>
                            </w:rPr>
                            <w:t>a</w:t>
                          </w: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w:t>
                          </w:r>
                          <w:r>
                            <w:rPr>
                              <w:rFonts w:ascii="Times New Roman" w:hAnsi="Times New Roman"/>
                              <w:b/>
                              <w:bCs/>
                              <w:sz w:val="20"/>
                              <w:szCs w:val="20"/>
                            </w:rPr>
                            <w:t>y</w:t>
                          </w:r>
                          <w:r>
                            <w:rPr>
                              <w:rFonts w:ascii="Times New Roman" w:hAnsi="Times New Roman"/>
                              <w:b/>
                              <w:bCs/>
                              <w:spacing w:val="-9"/>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D</w:t>
                          </w:r>
                          <w:r>
                            <w:rPr>
                              <w:rFonts w:ascii="Times New Roman" w:hAnsi="Times New Roman"/>
                              <w:b/>
                              <w:bCs/>
                              <w:spacing w:val="3"/>
                              <w:sz w:val="20"/>
                              <w:szCs w:val="20"/>
                            </w:rPr>
                            <w:t>e</w:t>
                          </w:r>
                          <w:r>
                            <w:rPr>
                              <w:rFonts w:ascii="Times New Roman" w:hAnsi="Times New Roman"/>
                              <w:b/>
                              <w:bCs/>
                              <w:spacing w:val="-5"/>
                              <w:sz w:val="20"/>
                              <w:szCs w:val="20"/>
                            </w:rPr>
                            <w:t>m</w:t>
                          </w:r>
                          <w:r>
                            <w:rPr>
                              <w:rFonts w:ascii="Times New Roman" w:hAnsi="Times New Roman"/>
                              <w:b/>
                              <w:bCs/>
                              <w:spacing w:val="1"/>
                              <w:sz w:val="20"/>
                              <w:szCs w:val="20"/>
                            </w:rPr>
                            <w:t>o</w:t>
                          </w:r>
                          <w:r>
                            <w:rPr>
                              <w:rFonts w:ascii="Times New Roman" w:hAnsi="Times New Roman"/>
                              <w:b/>
                              <w:bCs/>
                              <w:sz w:val="20"/>
                              <w:szCs w:val="20"/>
                            </w:rPr>
                            <w:t>c</w:t>
                          </w:r>
                          <w:r>
                            <w:rPr>
                              <w:rFonts w:ascii="Times New Roman" w:hAnsi="Times New Roman"/>
                              <w:b/>
                              <w:bCs/>
                              <w:spacing w:val="1"/>
                              <w:sz w:val="20"/>
                              <w:szCs w:val="20"/>
                            </w:rPr>
                            <w:t>rat</w:t>
                          </w:r>
                          <w:r>
                            <w:rPr>
                              <w:rFonts w:ascii="Times New Roman" w:hAnsi="Times New Roman"/>
                              <w:b/>
                              <w:bCs/>
                              <w:sz w:val="20"/>
                              <w:szCs w:val="20"/>
                            </w:rPr>
                            <w:t>ic</w:t>
                          </w:r>
                          <w:r>
                            <w:rPr>
                              <w:rFonts w:ascii="Times New Roman" w:hAnsi="Times New Roman"/>
                              <w:b/>
                              <w:bCs/>
                              <w:spacing w:val="-10"/>
                              <w:sz w:val="20"/>
                              <w:szCs w:val="20"/>
                            </w:rPr>
                            <w:t xml:space="preserve"> </w:t>
                          </w:r>
                          <w:r>
                            <w:rPr>
                              <w:rFonts w:ascii="Times New Roman" w:hAnsi="Times New Roman"/>
                              <w:b/>
                              <w:bCs/>
                              <w:sz w:val="20"/>
                              <w:szCs w:val="20"/>
                            </w:rPr>
                            <w:t>Repub</w:t>
                          </w:r>
                          <w:r>
                            <w:rPr>
                              <w:rFonts w:ascii="Times New Roman" w:hAnsi="Times New Roman"/>
                              <w:b/>
                              <w:bCs/>
                              <w:spacing w:val="-1"/>
                              <w:sz w:val="20"/>
                              <w:szCs w:val="20"/>
                            </w:rPr>
                            <w:t>l</w:t>
                          </w:r>
                          <w:r>
                            <w:rPr>
                              <w:rFonts w:ascii="Times New Roman" w:hAnsi="Times New Roman"/>
                              <w:b/>
                              <w:bCs/>
                              <w:sz w:val="20"/>
                              <w:szCs w:val="20"/>
                            </w:rPr>
                            <w:t>ic</w:t>
                          </w:r>
                          <w:r>
                            <w:rPr>
                              <w:rFonts w:ascii="Times New Roman" w:hAnsi="Times New Roman"/>
                              <w:b/>
                              <w:bCs/>
                              <w:spacing w:val="-8"/>
                              <w:sz w:val="20"/>
                              <w:szCs w:val="20"/>
                            </w:rPr>
                            <w:t xml:space="preserve"> </w:t>
                          </w:r>
                          <w:r>
                            <w:rPr>
                              <w:rFonts w:ascii="Times New Roman" w:hAnsi="Times New Roman"/>
                              <w:b/>
                              <w:bCs/>
                              <w:spacing w:val="1"/>
                              <w:sz w:val="20"/>
                              <w:szCs w:val="20"/>
                            </w:rPr>
                            <w:t>o</w:t>
                          </w:r>
                          <w:r>
                            <w:rPr>
                              <w:rFonts w:ascii="Times New Roman" w:hAnsi="Times New Roman"/>
                              <w:b/>
                              <w:bCs/>
                              <w:sz w:val="20"/>
                              <w:szCs w:val="20"/>
                            </w:rPr>
                            <w:t>f</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n</w:t>
                          </w:r>
                          <w:r>
                            <w:rPr>
                              <w:rFonts w:ascii="Times New Roman" w:hAnsi="Times New Roman"/>
                              <w:b/>
                              <w:bCs/>
                              <w:spacing w:val="1"/>
                              <w:sz w:val="20"/>
                              <w:szCs w:val="20"/>
                            </w:rPr>
                            <w:t>g</w:t>
                          </w:r>
                          <w:r>
                            <w:rPr>
                              <w:rFonts w:ascii="Times New Roman" w:hAnsi="Times New Roman"/>
                              <w:b/>
                              <w:bCs/>
                              <w:sz w:val="20"/>
                              <w:szCs w:val="20"/>
                            </w:rPr>
                            <w:t>o</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El</w:t>
                          </w:r>
                          <w:r>
                            <w:rPr>
                              <w:rFonts w:ascii="Times New Roman" w:hAnsi="Times New Roman"/>
                              <w:b/>
                              <w:bCs/>
                              <w:spacing w:val="-2"/>
                              <w:sz w:val="20"/>
                              <w:szCs w:val="20"/>
                            </w:rPr>
                            <w:t xml:space="preserve"> </w:t>
                          </w:r>
                          <w:r>
                            <w:rPr>
                              <w:rFonts w:ascii="Times New Roman" w:hAnsi="Times New Roman"/>
                              <w:b/>
                              <w:bCs/>
                              <w:w w:val="99"/>
                              <w:sz w:val="20"/>
                              <w:szCs w:val="20"/>
                            </w:rPr>
                            <w:t>S</w:t>
                          </w:r>
                          <w:r>
                            <w:rPr>
                              <w:rFonts w:ascii="Times New Roman" w:hAnsi="Times New Roman"/>
                              <w:b/>
                              <w:bCs/>
                              <w:spacing w:val="1"/>
                              <w:w w:val="99"/>
                              <w:sz w:val="20"/>
                              <w:szCs w:val="20"/>
                            </w:rPr>
                            <w:t>a</w:t>
                          </w:r>
                          <w:r>
                            <w:rPr>
                              <w:rFonts w:ascii="Times New Roman" w:hAnsi="Times New Roman"/>
                              <w:b/>
                              <w:bCs/>
                              <w:w w:val="99"/>
                              <w:sz w:val="20"/>
                              <w:szCs w:val="20"/>
                            </w:rPr>
                            <w:t>l</w:t>
                          </w:r>
                          <w:r>
                            <w:rPr>
                              <w:rFonts w:ascii="Times New Roman" w:hAnsi="Times New Roman"/>
                              <w:b/>
                              <w:bCs/>
                              <w:spacing w:val="1"/>
                              <w:w w:val="99"/>
                              <w:sz w:val="20"/>
                              <w:szCs w:val="20"/>
                            </w:rPr>
                            <w:t>va</w:t>
                          </w:r>
                          <w:r>
                            <w:rPr>
                              <w:rFonts w:ascii="Times New Roman" w:hAnsi="Times New Roman"/>
                              <w:b/>
                              <w:bCs/>
                              <w:w w:val="99"/>
                              <w:sz w:val="20"/>
                              <w:szCs w:val="20"/>
                            </w:rPr>
                            <w:t>d</w:t>
                          </w:r>
                          <w:r>
                            <w:rPr>
                              <w:rFonts w:ascii="Times New Roman" w:hAnsi="Times New Roman"/>
                              <w:b/>
                              <w:bCs/>
                              <w:spacing w:val="1"/>
                              <w:w w:val="99"/>
                              <w:sz w:val="20"/>
                              <w:szCs w:val="20"/>
                            </w:rPr>
                            <w:t>o</w:t>
                          </w:r>
                          <w:r>
                            <w:rPr>
                              <w:rFonts w:ascii="Times New Roman" w:hAnsi="Times New Roman"/>
                              <w:b/>
                              <w:bCs/>
                              <w:w w:val="99"/>
                              <w:sz w:val="20"/>
                              <w:szCs w:val="20"/>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style="position:absolute;margin-left:59pt;margin-top:743.7pt;width:493.55pt;height:23.4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" o:allowincell="f" filled="f" stroked="f">
              <v:textbox inset="0,0,0,0">
                <w:txbxContent>
                  <w:p w:rsidR="00B02462" w:rsidRDefault="00B02462" w:rsidP="00B248E0">
                    <w:pPr>
                      <w:widowControl w:val="0"/>
                      <w:autoSpaceDE w:val="0"/>
                      <w:autoSpaceDN w:val="0"/>
                      <w:adjustRightInd w:val="0"/>
                      <w:spacing w:after="0" w:line="224" w:lineRule="exact"/>
                      <w:ind w:left="-15" w:right="-15"/>
                      <w:jc w:val="center"/>
                      <w:rPr>
                        <w:rFonts w:ascii="Times New Roman" w:hAnsi="Times New Roman"/>
                        <w:sz w:val="20"/>
                        <w:szCs w:val="20"/>
                      </w:rPr>
                    </w:pP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201</w:t>
                    </w:r>
                    <w:r w:rsidR="009D6DFB">
                      <w:rPr>
                        <w:rFonts w:ascii="Times New Roman" w:hAnsi="Times New Roman"/>
                        <w:b/>
                        <w:bCs/>
                        <w:sz w:val="20"/>
                        <w:szCs w:val="20"/>
                      </w:rPr>
                      <w:t>7</w:t>
                    </w:r>
                    <w:r>
                      <w:rPr>
                        <w:rFonts w:ascii="Times New Roman" w:hAnsi="Times New Roman"/>
                        <w:b/>
                        <w:bCs/>
                        <w:spacing w:val="-3"/>
                        <w:sz w:val="20"/>
                        <w:szCs w:val="20"/>
                      </w:rPr>
                      <w:t xml:space="preserve"> </w:t>
                    </w:r>
                    <w:r>
                      <w:rPr>
                        <w:rFonts w:ascii="Times New Roman" w:hAnsi="Times New Roman"/>
                        <w:b/>
                        <w:bCs/>
                        <w:sz w:val="20"/>
                        <w:szCs w:val="20"/>
                      </w:rPr>
                      <w:t>De</w:t>
                    </w:r>
                    <w:r>
                      <w:rPr>
                        <w:rFonts w:ascii="Times New Roman" w:hAnsi="Times New Roman"/>
                        <w:b/>
                        <w:bCs/>
                        <w:spacing w:val="1"/>
                        <w:sz w:val="20"/>
                        <w:szCs w:val="20"/>
                      </w:rPr>
                      <w:t>r</w:t>
                    </w:r>
                    <w:r>
                      <w:rPr>
                        <w:rFonts w:ascii="Times New Roman" w:hAnsi="Times New Roman"/>
                        <w:b/>
                        <w:bCs/>
                        <w:sz w:val="20"/>
                        <w:szCs w:val="20"/>
                      </w:rPr>
                      <w:t>e</w:t>
                    </w:r>
                    <w:r>
                      <w:rPr>
                        <w:rFonts w:ascii="Times New Roman" w:hAnsi="Times New Roman"/>
                        <w:b/>
                        <w:bCs/>
                        <w:spacing w:val="1"/>
                        <w:sz w:val="20"/>
                        <w:szCs w:val="20"/>
                      </w:rPr>
                      <w:t>c</w:t>
                    </w:r>
                    <w:r>
                      <w:rPr>
                        <w:rFonts w:ascii="Times New Roman" w:hAnsi="Times New Roman"/>
                        <w:b/>
                        <w:bCs/>
                        <w:sz w:val="20"/>
                        <w:szCs w:val="20"/>
                      </w:rPr>
                      <w:t>h</w:t>
                    </w:r>
                    <w:r>
                      <w:rPr>
                        <w:rFonts w:ascii="Times New Roman" w:hAnsi="Times New Roman"/>
                        <w:b/>
                        <w:bCs/>
                        <w:spacing w:val="1"/>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Reser</w:t>
                    </w:r>
                    <w:r>
                      <w:rPr>
                        <w:rFonts w:ascii="Times New Roman" w:hAnsi="Times New Roman"/>
                        <w:b/>
                        <w:bCs/>
                        <w:spacing w:val="2"/>
                        <w:sz w:val="20"/>
                        <w:szCs w:val="20"/>
                      </w:rPr>
                      <w:t>v</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2"/>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3"/>
                        <w:sz w:val="20"/>
                        <w:szCs w:val="20"/>
                      </w:rPr>
                      <w:t xml:space="preserve"> </w:t>
                    </w:r>
                    <w:r>
                      <w:rPr>
                        <w:rFonts w:ascii="Times New Roman" w:hAnsi="Times New Roman"/>
                        <w:b/>
                        <w:bCs/>
                        <w:spacing w:val="-1"/>
                        <w:sz w:val="20"/>
                        <w:szCs w:val="20"/>
                      </w:rPr>
                      <w:t>E</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1"/>
                        <w:sz w:val="20"/>
                        <w:szCs w:val="20"/>
                      </w:rPr>
                      <w:t>F</w:t>
                    </w:r>
                    <w:r>
                      <w:rPr>
                        <w:rFonts w:ascii="Times New Roman" w:hAnsi="Times New Roman"/>
                        <w:b/>
                        <w:bCs/>
                        <w:spacing w:val="2"/>
                        <w:sz w:val="20"/>
                        <w:szCs w:val="20"/>
                      </w:rPr>
                      <w:t>A</w:t>
                    </w:r>
                    <w:r>
                      <w:rPr>
                        <w:rFonts w:ascii="Times New Roman" w:hAnsi="Times New Roman"/>
                        <w:b/>
                        <w:bCs/>
                        <w:sz w:val="20"/>
                        <w:szCs w:val="20"/>
                      </w:rPr>
                      <w:t>N,</w:t>
                    </w:r>
                    <w:r>
                      <w:rPr>
                        <w:rFonts w:ascii="Times New Roman" w:hAnsi="Times New Roman"/>
                        <w:b/>
                        <w:bCs/>
                        <w:spacing w:val="-9"/>
                        <w:sz w:val="20"/>
                        <w:szCs w:val="20"/>
                      </w:rPr>
                      <w:t xml:space="preserve"> </w:t>
                    </w:r>
                    <w:r>
                      <w:rPr>
                        <w:rFonts w:ascii="Times New Roman" w:hAnsi="Times New Roman"/>
                        <w:b/>
                        <w:bCs/>
                        <w:sz w:val="20"/>
                        <w:szCs w:val="20"/>
                      </w:rPr>
                      <w:t>S.C.</w:t>
                    </w:r>
                    <w:r>
                      <w:rPr>
                        <w:rFonts w:ascii="Times New Roman" w:hAnsi="Times New Roman"/>
                        <w:b/>
                        <w:bCs/>
                        <w:spacing w:val="-3"/>
                        <w:sz w:val="20"/>
                        <w:szCs w:val="20"/>
                      </w:rPr>
                      <w:t xml:space="preserve"> </w:t>
                    </w:r>
                    <w:r>
                      <w:rPr>
                        <w:rFonts w:ascii="Times New Roman" w:hAnsi="Times New Roman"/>
                        <w:b/>
                        <w:bCs/>
                        <w:spacing w:val="4"/>
                        <w:sz w:val="20"/>
                        <w:szCs w:val="20"/>
                      </w:rPr>
                      <w:t>M</w:t>
                    </w:r>
                    <w:r>
                      <w:rPr>
                        <w:rFonts w:ascii="Times New Roman" w:hAnsi="Times New Roman"/>
                        <w:b/>
                        <w:bCs/>
                        <w:sz w:val="20"/>
                        <w:szCs w:val="20"/>
                      </w:rPr>
                      <w:t>e</w:t>
                    </w:r>
                    <w:r>
                      <w:rPr>
                        <w:rFonts w:ascii="Times New Roman" w:hAnsi="Times New Roman"/>
                        <w:b/>
                        <w:bCs/>
                        <w:spacing w:val="-1"/>
                        <w:sz w:val="20"/>
                        <w:szCs w:val="20"/>
                      </w:rPr>
                      <w:t>x</w:t>
                    </w:r>
                    <w:r>
                      <w:rPr>
                        <w:rFonts w:ascii="Times New Roman" w:hAnsi="Times New Roman"/>
                        <w:b/>
                        <w:bCs/>
                        <w:sz w:val="20"/>
                        <w:szCs w:val="20"/>
                      </w:rPr>
                      <w:t>ico</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2"/>
                        <w:sz w:val="20"/>
                        <w:szCs w:val="20"/>
                      </w:rPr>
                      <w:t>B</w:t>
                    </w:r>
                    <w:r>
                      <w:rPr>
                        <w:rFonts w:ascii="Times New Roman" w:hAnsi="Times New Roman"/>
                        <w:b/>
                        <w:bCs/>
                        <w:spacing w:val="1"/>
                        <w:sz w:val="20"/>
                        <w:szCs w:val="20"/>
                      </w:rPr>
                      <w:t>o</w:t>
                    </w:r>
                    <w:r>
                      <w:rPr>
                        <w:rFonts w:ascii="Times New Roman" w:hAnsi="Times New Roman"/>
                        <w:b/>
                        <w:bCs/>
                        <w:sz w:val="20"/>
                        <w:szCs w:val="20"/>
                      </w:rPr>
                      <w:t>li</w:t>
                    </w:r>
                    <w:r>
                      <w:rPr>
                        <w:rFonts w:ascii="Times New Roman" w:hAnsi="Times New Roman"/>
                        <w:b/>
                        <w:bCs/>
                        <w:spacing w:val="1"/>
                        <w:sz w:val="20"/>
                        <w:szCs w:val="20"/>
                      </w:rPr>
                      <w:t>v</w:t>
                    </w:r>
                    <w:r>
                      <w:rPr>
                        <w:rFonts w:ascii="Times New Roman" w:hAnsi="Times New Roman"/>
                        <w:b/>
                        <w:bCs/>
                        <w:sz w:val="20"/>
                        <w:szCs w:val="20"/>
                      </w:rPr>
                      <w:t>ia</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Sp</w:t>
                    </w:r>
                    <w:r>
                      <w:rPr>
                        <w:rFonts w:ascii="Times New Roman" w:hAnsi="Times New Roman"/>
                        <w:b/>
                        <w:bCs/>
                        <w:spacing w:val="1"/>
                        <w:sz w:val="20"/>
                        <w:szCs w:val="20"/>
                      </w:rPr>
                      <w:t>a</w:t>
                    </w:r>
                    <w:r>
                      <w:rPr>
                        <w:rFonts w:ascii="Times New Roman" w:hAnsi="Times New Roman"/>
                        <w:b/>
                        <w:bCs/>
                        <w:sz w:val="20"/>
                        <w:szCs w:val="20"/>
                      </w:rPr>
                      <w:t>in</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Ecu</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6"/>
                        <w:sz w:val="20"/>
                        <w:szCs w:val="20"/>
                      </w:rPr>
                      <w:t xml:space="preserve"> </w:t>
                    </w:r>
                    <w:r>
                      <w:rPr>
                        <w:rFonts w:ascii="Times New Roman" w:hAnsi="Times New Roman"/>
                        <w:b/>
                        <w:bCs/>
                        <w:sz w:val="20"/>
                        <w:szCs w:val="20"/>
                      </w:rPr>
                      <w:t>•C</w:t>
                    </w:r>
                    <w:r>
                      <w:rPr>
                        <w:rFonts w:ascii="Times New Roman" w:hAnsi="Times New Roman"/>
                        <w:b/>
                        <w:bCs/>
                        <w:spacing w:val="3"/>
                        <w:sz w:val="20"/>
                        <w:szCs w:val="20"/>
                      </w:rPr>
                      <w:t>a</w:t>
                    </w:r>
                    <w:r>
                      <w:rPr>
                        <w:rFonts w:ascii="Times New Roman" w:hAnsi="Times New Roman"/>
                        <w:b/>
                        <w:bCs/>
                        <w:spacing w:val="-5"/>
                        <w:sz w:val="20"/>
                        <w:szCs w:val="20"/>
                      </w:rPr>
                      <w:t>m</w:t>
                    </w:r>
                    <w:r>
                      <w:rPr>
                        <w:rFonts w:ascii="Times New Roman" w:hAnsi="Times New Roman"/>
                        <w:b/>
                        <w:bCs/>
                        <w:sz w:val="20"/>
                        <w:szCs w:val="20"/>
                      </w:rPr>
                      <w:t>e</w:t>
                    </w:r>
                    <w:r>
                      <w:rPr>
                        <w:rFonts w:ascii="Times New Roman" w:hAnsi="Times New Roman"/>
                        <w:b/>
                        <w:bCs/>
                        <w:spacing w:val="1"/>
                        <w:sz w:val="20"/>
                        <w:szCs w:val="20"/>
                      </w:rPr>
                      <w:t>roo</w:t>
                    </w:r>
                    <w:r>
                      <w:rPr>
                        <w:rFonts w:ascii="Times New Roman" w:hAnsi="Times New Roman"/>
                        <w:b/>
                        <w:bCs/>
                        <w:sz w:val="20"/>
                        <w:szCs w:val="20"/>
                      </w:rPr>
                      <w:t>n</w:t>
                    </w:r>
                    <w:r>
                      <w:rPr>
                        <w:rFonts w:ascii="Times New Roman" w:hAnsi="Times New Roman"/>
                        <w:b/>
                        <w:bCs/>
                        <w:spacing w:val="-10"/>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l</w:t>
                    </w:r>
                    <w:r>
                      <w:rPr>
                        <w:rFonts w:ascii="Times New Roman" w:hAnsi="Times New Roman"/>
                        <w:b/>
                        <w:bCs/>
                        <w:spacing w:val="3"/>
                        <w:sz w:val="20"/>
                        <w:szCs w:val="20"/>
                      </w:rPr>
                      <w:t>o</w:t>
                    </w:r>
                    <w:r>
                      <w:rPr>
                        <w:rFonts w:ascii="Times New Roman" w:hAnsi="Times New Roman"/>
                        <w:b/>
                        <w:bCs/>
                        <w:spacing w:val="-3"/>
                        <w:sz w:val="20"/>
                        <w:szCs w:val="20"/>
                      </w:rPr>
                      <w:t>m</w:t>
                    </w:r>
                    <w:r>
                      <w:rPr>
                        <w:rFonts w:ascii="Times New Roman" w:hAnsi="Times New Roman"/>
                        <w:b/>
                        <w:bCs/>
                        <w:sz w:val="20"/>
                        <w:szCs w:val="20"/>
                      </w:rPr>
                      <w:t>bia</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2"/>
                        <w:sz w:val="20"/>
                        <w:szCs w:val="20"/>
                      </w:rPr>
                      <w:t>ub</w:t>
                    </w:r>
                    <w:r>
                      <w:rPr>
                        <w:rFonts w:ascii="Times New Roman" w:hAnsi="Times New Roman"/>
                        <w:b/>
                        <w:bCs/>
                        <w:sz w:val="20"/>
                        <w:szCs w:val="20"/>
                      </w:rPr>
                      <w:t>a</w:t>
                    </w:r>
                    <w:r>
                      <w:rPr>
                        <w:rFonts w:ascii="Times New Roman" w:hAnsi="Times New Roman"/>
                        <w:b/>
                        <w:bCs/>
                        <w:spacing w:val="-4"/>
                        <w:sz w:val="20"/>
                        <w:szCs w:val="20"/>
                      </w:rPr>
                      <w:t xml:space="preserve"> </w:t>
                    </w:r>
                    <w:r>
                      <w:rPr>
                        <w:rFonts w:ascii="Times New Roman" w:hAnsi="Times New Roman"/>
                        <w:b/>
                        <w:bCs/>
                        <w:w w:val="99"/>
                        <w:sz w:val="20"/>
                        <w:szCs w:val="20"/>
                      </w:rPr>
                      <w:t>•</w:t>
                    </w:r>
                  </w:p>
                  <w:p w:rsidR="00B02462" w:rsidRDefault="00B02462" w:rsidP="00B248E0">
                    <w:pPr>
                      <w:widowControl w:val="0"/>
                      <w:autoSpaceDE w:val="0"/>
                      <w:autoSpaceDN w:val="0"/>
                      <w:adjustRightInd w:val="0"/>
                      <w:spacing w:after="0" w:line="240" w:lineRule="auto"/>
                      <w:ind w:left="1082" w:right="1074"/>
                      <w:jc w:val="center"/>
                      <w:rPr>
                        <w:rFonts w:ascii="Times New Roman" w:hAnsi="Times New Roman"/>
                        <w:sz w:val="20"/>
                        <w:szCs w:val="20"/>
                      </w:rPr>
                    </w:pP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at</w:t>
                    </w:r>
                    <w:r>
                      <w:rPr>
                        <w:rFonts w:ascii="Times New Roman" w:hAnsi="Times New Roman"/>
                        <w:b/>
                        <w:bCs/>
                        <w:spacing w:val="3"/>
                        <w:sz w:val="20"/>
                        <w:szCs w:val="20"/>
                      </w:rPr>
                      <w:t>e</w:t>
                    </w:r>
                    <w:r>
                      <w:rPr>
                        <w:rFonts w:ascii="Times New Roman" w:hAnsi="Times New Roman"/>
                        <w:b/>
                        <w:bCs/>
                        <w:spacing w:val="-3"/>
                        <w:sz w:val="20"/>
                        <w:szCs w:val="20"/>
                      </w:rPr>
                      <w:t>m</w:t>
                    </w:r>
                    <w:r>
                      <w:rPr>
                        <w:rFonts w:ascii="Times New Roman" w:hAnsi="Times New Roman"/>
                        <w:b/>
                        <w:bCs/>
                        <w:spacing w:val="1"/>
                        <w:sz w:val="20"/>
                        <w:szCs w:val="20"/>
                      </w:rPr>
                      <w:t>a</w:t>
                    </w:r>
                    <w:r>
                      <w:rPr>
                        <w:rFonts w:ascii="Times New Roman" w:hAnsi="Times New Roman"/>
                        <w:b/>
                        <w:bCs/>
                        <w:sz w:val="20"/>
                        <w:szCs w:val="20"/>
                      </w:rPr>
                      <w:t>la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Nic</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1"/>
                        <w:sz w:val="20"/>
                        <w:szCs w:val="20"/>
                      </w:rPr>
                      <w:t>ag</w:t>
                    </w:r>
                    <w:r>
                      <w:rPr>
                        <w:rFonts w:ascii="Times New Roman" w:hAnsi="Times New Roman"/>
                        <w:b/>
                        <w:bCs/>
                        <w:sz w:val="20"/>
                        <w:szCs w:val="20"/>
                      </w:rPr>
                      <w:t>ua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P</w:t>
                    </w:r>
                    <w:r>
                      <w:rPr>
                        <w:rFonts w:ascii="Times New Roman" w:hAnsi="Times New Roman"/>
                        <w:b/>
                        <w:bCs/>
                        <w:spacing w:val="-2"/>
                        <w:sz w:val="20"/>
                        <w:szCs w:val="20"/>
                      </w:rPr>
                      <w:t>e</w:t>
                    </w:r>
                    <w:r>
                      <w:rPr>
                        <w:rFonts w:ascii="Times New Roman" w:hAnsi="Times New Roman"/>
                        <w:b/>
                        <w:bCs/>
                        <w:sz w:val="20"/>
                        <w:szCs w:val="20"/>
                      </w:rPr>
                      <w:t>ru</w:t>
                    </w:r>
                    <w:r>
                      <w:rPr>
                        <w:rFonts w:ascii="Times New Roman" w:hAnsi="Times New Roman"/>
                        <w:b/>
                        <w:bCs/>
                        <w:spacing w:val="-4"/>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P</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6"/>
                        <w:sz w:val="20"/>
                        <w:szCs w:val="20"/>
                      </w:rPr>
                      <w:t>a</w:t>
                    </w: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w:t>
                    </w:r>
                    <w:r>
                      <w:rPr>
                        <w:rFonts w:ascii="Times New Roman" w:hAnsi="Times New Roman"/>
                        <w:b/>
                        <w:bCs/>
                        <w:sz w:val="20"/>
                        <w:szCs w:val="20"/>
                      </w:rPr>
                      <w:t>y</w:t>
                    </w:r>
                    <w:r>
                      <w:rPr>
                        <w:rFonts w:ascii="Times New Roman" w:hAnsi="Times New Roman"/>
                        <w:b/>
                        <w:bCs/>
                        <w:spacing w:val="-9"/>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D</w:t>
                    </w:r>
                    <w:r>
                      <w:rPr>
                        <w:rFonts w:ascii="Times New Roman" w:hAnsi="Times New Roman"/>
                        <w:b/>
                        <w:bCs/>
                        <w:spacing w:val="3"/>
                        <w:sz w:val="20"/>
                        <w:szCs w:val="20"/>
                      </w:rPr>
                      <w:t>e</w:t>
                    </w:r>
                    <w:r>
                      <w:rPr>
                        <w:rFonts w:ascii="Times New Roman" w:hAnsi="Times New Roman"/>
                        <w:b/>
                        <w:bCs/>
                        <w:spacing w:val="-5"/>
                        <w:sz w:val="20"/>
                        <w:szCs w:val="20"/>
                      </w:rPr>
                      <w:t>m</w:t>
                    </w:r>
                    <w:r>
                      <w:rPr>
                        <w:rFonts w:ascii="Times New Roman" w:hAnsi="Times New Roman"/>
                        <w:b/>
                        <w:bCs/>
                        <w:spacing w:val="1"/>
                        <w:sz w:val="20"/>
                        <w:szCs w:val="20"/>
                      </w:rPr>
                      <w:t>o</w:t>
                    </w:r>
                    <w:r>
                      <w:rPr>
                        <w:rFonts w:ascii="Times New Roman" w:hAnsi="Times New Roman"/>
                        <w:b/>
                        <w:bCs/>
                        <w:sz w:val="20"/>
                        <w:szCs w:val="20"/>
                      </w:rPr>
                      <w:t>c</w:t>
                    </w:r>
                    <w:r>
                      <w:rPr>
                        <w:rFonts w:ascii="Times New Roman" w:hAnsi="Times New Roman"/>
                        <w:b/>
                        <w:bCs/>
                        <w:spacing w:val="1"/>
                        <w:sz w:val="20"/>
                        <w:szCs w:val="20"/>
                      </w:rPr>
                      <w:t>rat</w:t>
                    </w:r>
                    <w:r>
                      <w:rPr>
                        <w:rFonts w:ascii="Times New Roman" w:hAnsi="Times New Roman"/>
                        <w:b/>
                        <w:bCs/>
                        <w:sz w:val="20"/>
                        <w:szCs w:val="20"/>
                      </w:rPr>
                      <w:t>ic</w:t>
                    </w:r>
                    <w:r>
                      <w:rPr>
                        <w:rFonts w:ascii="Times New Roman" w:hAnsi="Times New Roman"/>
                        <w:b/>
                        <w:bCs/>
                        <w:spacing w:val="-10"/>
                        <w:sz w:val="20"/>
                        <w:szCs w:val="20"/>
                      </w:rPr>
                      <w:t xml:space="preserve"> </w:t>
                    </w:r>
                    <w:r>
                      <w:rPr>
                        <w:rFonts w:ascii="Times New Roman" w:hAnsi="Times New Roman"/>
                        <w:b/>
                        <w:bCs/>
                        <w:sz w:val="20"/>
                        <w:szCs w:val="20"/>
                      </w:rPr>
                      <w:t>Repub</w:t>
                    </w:r>
                    <w:r>
                      <w:rPr>
                        <w:rFonts w:ascii="Times New Roman" w:hAnsi="Times New Roman"/>
                        <w:b/>
                        <w:bCs/>
                        <w:spacing w:val="-1"/>
                        <w:sz w:val="20"/>
                        <w:szCs w:val="20"/>
                      </w:rPr>
                      <w:t>l</w:t>
                    </w:r>
                    <w:r>
                      <w:rPr>
                        <w:rFonts w:ascii="Times New Roman" w:hAnsi="Times New Roman"/>
                        <w:b/>
                        <w:bCs/>
                        <w:sz w:val="20"/>
                        <w:szCs w:val="20"/>
                      </w:rPr>
                      <w:t>ic</w:t>
                    </w:r>
                    <w:r>
                      <w:rPr>
                        <w:rFonts w:ascii="Times New Roman" w:hAnsi="Times New Roman"/>
                        <w:b/>
                        <w:bCs/>
                        <w:spacing w:val="-8"/>
                        <w:sz w:val="20"/>
                        <w:szCs w:val="20"/>
                      </w:rPr>
                      <w:t xml:space="preserve"> </w:t>
                    </w:r>
                    <w:r>
                      <w:rPr>
                        <w:rFonts w:ascii="Times New Roman" w:hAnsi="Times New Roman"/>
                        <w:b/>
                        <w:bCs/>
                        <w:spacing w:val="1"/>
                        <w:sz w:val="20"/>
                        <w:szCs w:val="20"/>
                      </w:rPr>
                      <w:t>o</w:t>
                    </w:r>
                    <w:r>
                      <w:rPr>
                        <w:rFonts w:ascii="Times New Roman" w:hAnsi="Times New Roman"/>
                        <w:b/>
                        <w:bCs/>
                        <w:sz w:val="20"/>
                        <w:szCs w:val="20"/>
                      </w:rPr>
                      <w:t>f</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n</w:t>
                    </w:r>
                    <w:r>
                      <w:rPr>
                        <w:rFonts w:ascii="Times New Roman" w:hAnsi="Times New Roman"/>
                        <w:b/>
                        <w:bCs/>
                        <w:spacing w:val="1"/>
                        <w:sz w:val="20"/>
                        <w:szCs w:val="20"/>
                      </w:rPr>
                      <w:t>g</w:t>
                    </w:r>
                    <w:r>
                      <w:rPr>
                        <w:rFonts w:ascii="Times New Roman" w:hAnsi="Times New Roman"/>
                        <w:b/>
                        <w:bCs/>
                        <w:sz w:val="20"/>
                        <w:szCs w:val="20"/>
                      </w:rPr>
                      <w:t>o</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El</w:t>
                    </w:r>
                    <w:r>
                      <w:rPr>
                        <w:rFonts w:ascii="Times New Roman" w:hAnsi="Times New Roman"/>
                        <w:b/>
                        <w:bCs/>
                        <w:spacing w:val="-2"/>
                        <w:sz w:val="20"/>
                        <w:szCs w:val="20"/>
                      </w:rPr>
                      <w:t xml:space="preserve"> </w:t>
                    </w:r>
                    <w:r>
                      <w:rPr>
                        <w:rFonts w:ascii="Times New Roman" w:hAnsi="Times New Roman"/>
                        <w:b/>
                        <w:bCs/>
                        <w:w w:val="99"/>
                        <w:sz w:val="20"/>
                        <w:szCs w:val="20"/>
                      </w:rPr>
                      <w:t>S</w:t>
                    </w:r>
                    <w:r>
                      <w:rPr>
                        <w:rFonts w:ascii="Times New Roman" w:hAnsi="Times New Roman"/>
                        <w:b/>
                        <w:bCs/>
                        <w:spacing w:val="1"/>
                        <w:w w:val="99"/>
                        <w:sz w:val="20"/>
                        <w:szCs w:val="20"/>
                      </w:rPr>
                      <w:t>a</w:t>
                    </w:r>
                    <w:r>
                      <w:rPr>
                        <w:rFonts w:ascii="Times New Roman" w:hAnsi="Times New Roman"/>
                        <w:b/>
                        <w:bCs/>
                        <w:w w:val="99"/>
                        <w:sz w:val="20"/>
                        <w:szCs w:val="20"/>
                      </w:rPr>
                      <w:t>l</w:t>
                    </w:r>
                    <w:r>
                      <w:rPr>
                        <w:rFonts w:ascii="Times New Roman" w:hAnsi="Times New Roman"/>
                        <w:b/>
                        <w:bCs/>
                        <w:spacing w:val="1"/>
                        <w:w w:val="99"/>
                        <w:sz w:val="20"/>
                        <w:szCs w:val="20"/>
                      </w:rPr>
                      <w:t>va</w:t>
                    </w:r>
                    <w:r>
                      <w:rPr>
                        <w:rFonts w:ascii="Times New Roman" w:hAnsi="Times New Roman"/>
                        <w:b/>
                        <w:bCs/>
                        <w:w w:val="99"/>
                        <w:sz w:val="20"/>
                        <w:szCs w:val="20"/>
                      </w:rPr>
                      <w:t>d</w:t>
                    </w:r>
                    <w:r>
                      <w:rPr>
                        <w:rFonts w:ascii="Times New Roman" w:hAnsi="Times New Roman"/>
                        <w:b/>
                        <w:bCs/>
                        <w:spacing w:val="1"/>
                        <w:w w:val="99"/>
                        <w:sz w:val="20"/>
                        <w:szCs w:val="20"/>
                      </w:rPr>
                      <w:t>o</w:t>
                    </w:r>
                    <w:r>
                      <w:rPr>
                        <w:rFonts w:ascii="Times New Roman" w:hAnsi="Times New Roman"/>
                        <w:b/>
                        <w:bCs/>
                        <w:w w:val="99"/>
                        <w:sz w:val="20"/>
                        <w:szCs w:val="20"/>
                      </w:rPr>
                      <w:t>r</w:t>
                    </w:r>
                  </w:p>
                </w:txbxContent>
              </v:textbox>
              <w10:wrap anchorx="page" anchory="page"/>
            </v:shape>
          </w:pict>
        </mc:Fallback>
      </mc:AlternateContent>
    </w:r>
  </w:p>
  <w:p w:rsidR="00B02462" w:rsidRPr="00B248E0" w:rsidRDefault="00B02462" w:rsidP="00B248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462" w:rsidRDefault="00B02462" w:rsidP="009D6DFB">
    <w:pPr>
      <w:widowControl w:val="0"/>
      <w:tabs>
        <w:tab w:val="left" w:pos="653"/>
      </w:tabs>
      <w:autoSpaceDE w:val="0"/>
      <w:autoSpaceDN w:val="0"/>
      <w:adjustRightInd w:val="0"/>
      <w:spacing w:after="0" w:line="200" w:lineRule="exact"/>
      <w:rPr>
        <w:rFonts w:ascii="Times New Roman" w:hAnsi="Times New Roman"/>
        <w:sz w:val="20"/>
        <w:szCs w:val="20"/>
      </w:rPr>
    </w:pPr>
    <w:r>
      <w:rPr>
        <w:noProof/>
        <w:lang w:eastAsia="es-MX"/>
      </w:rPr>
      <mc:AlternateContent>
        <mc:Choice Requires="wps">
          <w:drawing>
            <wp:anchor distT="0" distB="0" distL="114300" distR="114300" simplePos="0" relativeHeight="251694080" behindDoc="1" locked="0" layoutInCell="0" allowOverlap="1" wp14:anchorId="5BE0D1CF" wp14:editId="5ADDD0D5">
              <wp:simplePos x="0" y="0"/>
              <wp:positionH relativeFrom="page">
                <wp:posOffset>749300</wp:posOffset>
              </wp:positionH>
              <wp:positionV relativeFrom="page">
                <wp:posOffset>9440260</wp:posOffset>
              </wp:positionV>
              <wp:extent cx="6268085" cy="297815"/>
              <wp:effectExtent l="0" t="0" r="18415" b="6985"/>
              <wp:wrapNone/>
              <wp:docPr id="16"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08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462" w:rsidRDefault="00B02462" w:rsidP="00B248E0">
                          <w:pPr>
                            <w:widowControl w:val="0"/>
                            <w:autoSpaceDE w:val="0"/>
                            <w:autoSpaceDN w:val="0"/>
                            <w:adjustRightInd w:val="0"/>
                            <w:spacing w:after="0" w:line="224" w:lineRule="exact"/>
                            <w:ind w:left="-15" w:right="-15"/>
                            <w:jc w:val="center"/>
                            <w:rPr>
                              <w:rFonts w:ascii="Times New Roman" w:hAnsi="Times New Roman"/>
                              <w:sz w:val="20"/>
                              <w:szCs w:val="20"/>
                            </w:rPr>
                          </w:pP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201</w:t>
                          </w:r>
                          <w:r w:rsidR="009D6DFB">
                            <w:rPr>
                              <w:rFonts w:ascii="Times New Roman" w:hAnsi="Times New Roman"/>
                              <w:b/>
                              <w:bCs/>
                              <w:sz w:val="20"/>
                              <w:szCs w:val="20"/>
                            </w:rPr>
                            <w:t>7</w:t>
                          </w:r>
                          <w:r>
                            <w:rPr>
                              <w:rFonts w:ascii="Times New Roman" w:hAnsi="Times New Roman"/>
                              <w:b/>
                              <w:bCs/>
                              <w:spacing w:val="-3"/>
                              <w:sz w:val="20"/>
                              <w:szCs w:val="20"/>
                            </w:rPr>
                            <w:t xml:space="preserve"> </w:t>
                          </w:r>
                          <w:r>
                            <w:rPr>
                              <w:rFonts w:ascii="Times New Roman" w:hAnsi="Times New Roman"/>
                              <w:b/>
                              <w:bCs/>
                              <w:sz w:val="20"/>
                              <w:szCs w:val="20"/>
                            </w:rPr>
                            <w:t>De</w:t>
                          </w:r>
                          <w:r>
                            <w:rPr>
                              <w:rFonts w:ascii="Times New Roman" w:hAnsi="Times New Roman"/>
                              <w:b/>
                              <w:bCs/>
                              <w:spacing w:val="1"/>
                              <w:sz w:val="20"/>
                              <w:szCs w:val="20"/>
                            </w:rPr>
                            <w:t>r</w:t>
                          </w:r>
                          <w:r>
                            <w:rPr>
                              <w:rFonts w:ascii="Times New Roman" w:hAnsi="Times New Roman"/>
                              <w:b/>
                              <w:bCs/>
                              <w:sz w:val="20"/>
                              <w:szCs w:val="20"/>
                            </w:rPr>
                            <w:t>e</w:t>
                          </w:r>
                          <w:r>
                            <w:rPr>
                              <w:rFonts w:ascii="Times New Roman" w:hAnsi="Times New Roman"/>
                              <w:b/>
                              <w:bCs/>
                              <w:spacing w:val="1"/>
                              <w:sz w:val="20"/>
                              <w:szCs w:val="20"/>
                            </w:rPr>
                            <w:t>c</w:t>
                          </w:r>
                          <w:r>
                            <w:rPr>
                              <w:rFonts w:ascii="Times New Roman" w:hAnsi="Times New Roman"/>
                              <w:b/>
                              <w:bCs/>
                              <w:sz w:val="20"/>
                              <w:szCs w:val="20"/>
                            </w:rPr>
                            <w:t>h</w:t>
                          </w:r>
                          <w:r>
                            <w:rPr>
                              <w:rFonts w:ascii="Times New Roman" w:hAnsi="Times New Roman"/>
                              <w:b/>
                              <w:bCs/>
                              <w:spacing w:val="1"/>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Reser</w:t>
                          </w:r>
                          <w:r>
                            <w:rPr>
                              <w:rFonts w:ascii="Times New Roman" w:hAnsi="Times New Roman"/>
                              <w:b/>
                              <w:bCs/>
                              <w:spacing w:val="2"/>
                              <w:sz w:val="20"/>
                              <w:szCs w:val="20"/>
                            </w:rPr>
                            <w:t>v</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2"/>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3"/>
                              <w:sz w:val="20"/>
                              <w:szCs w:val="20"/>
                            </w:rPr>
                            <w:t xml:space="preserve"> </w:t>
                          </w:r>
                          <w:r>
                            <w:rPr>
                              <w:rFonts w:ascii="Times New Roman" w:hAnsi="Times New Roman"/>
                              <w:b/>
                              <w:bCs/>
                              <w:spacing w:val="-1"/>
                              <w:sz w:val="20"/>
                              <w:szCs w:val="20"/>
                            </w:rPr>
                            <w:t>E</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1"/>
                              <w:sz w:val="20"/>
                              <w:szCs w:val="20"/>
                            </w:rPr>
                            <w:t>F</w:t>
                          </w:r>
                          <w:r>
                            <w:rPr>
                              <w:rFonts w:ascii="Times New Roman" w:hAnsi="Times New Roman"/>
                              <w:b/>
                              <w:bCs/>
                              <w:spacing w:val="2"/>
                              <w:sz w:val="20"/>
                              <w:szCs w:val="20"/>
                            </w:rPr>
                            <w:t>A</w:t>
                          </w:r>
                          <w:r>
                            <w:rPr>
                              <w:rFonts w:ascii="Times New Roman" w:hAnsi="Times New Roman"/>
                              <w:b/>
                              <w:bCs/>
                              <w:sz w:val="20"/>
                              <w:szCs w:val="20"/>
                            </w:rPr>
                            <w:t>N,</w:t>
                          </w:r>
                          <w:r>
                            <w:rPr>
                              <w:rFonts w:ascii="Times New Roman" w:hAnsi="Times New Roman"/>
                              <w:b/>
                              <w:bCs/>
                              <w:spacing w:val="-9"/>
                              <w:sz w:val="20"/>
                              <w:szCs w:val="20"/>
                            </w:rPr>
                            <w:t xml:space="preserve"> </w:t>
                          </w:r>
                          <w:r>
                            <w:rPr>
                              <w:rFonts w:ascii="Times New Roman" w:hAnsi="Times New Roman"/>
                              <w:b/>
                              <w:bCs/>
                              <w:sz w:val="20"/>
                              <w:szCs w:val="20"/>
                            </w:rPr>
                            <w:t>S.C.</w:t>
                          </w:r>
                          <w:r>
                            <w:rPr>
                              <w:rFonts w:ascii="Times New Roman" w:hAnsi="Times New Roman"/>
                              <w:b/>
                              <w:bCs/>
                              <w:spacing w:val="-3"/>
                              <w:sz w:val="20"/>
                              <w:szCs w:val="20"/>
                            </w:rPr>
                            <w:t xml:space="preserve"> </w:t>
                          </w:r>
                          <w:r>
                            <w:rPr>
                              <w:rFonts w:ascii="Times New Roman" w:hAnsi="Times New Roman"/>
                              <w:b/>
                              <w:bCs/>
                              <w:spacing w:val="4"/>
                              <w:sz w:val="20"/>
                              <w:szCs w:val="20"/>
                            </w:rPr>
                            <w:t>M</w:t>
                          </w:r>
                          <w:r>
                            <w:rPr>
                              <w:rFonts w:ascii="Times New Roman" w:hAnsi="Times New Roman"/>
                              <w:b/>
                              <w:bCs/>
                              <w:sz w:val="20"/>
                              <w:szCs w:val="20"/>
                            </w:rPr>
                            <w:t>e</w:t>
                          </w:r>
                          <w:r>
                            <w:rPr>
                              <w:rFonts w:ascii="Times New Roman" w:hAnsi="Times New Roman"/>
                              <w:b/>
                              <w:bCs/>
                              <w:spacing w:val="-1"/>
                              <w:sz w:val="20"/>
                              <w:szCs w:val="20"/>
                            </w:rPr>
                            <w:t>x</w:t>
                          </w:r>
                          <w:r>
                            <w:rPr>
                              <w:rFonts w:ascii="Times New Roman" w:hAnsi="Times New Roman"/>
                              <w:b/>
                              <w:bCs/>
                              <w:sz w:val="20"/>
                              <w:szCs w:val="20"/>
                            </w:rPr>
                            <w:t>ico</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2"/>
                              <w:sz w:val="20"/>
                              <w:szCs w:val="20"/>
                            </w:rPr>
                            <w:t>B</w:t>
                          </w:r>
                          <w:r>
                            <w:rPr>
                              <w:rFonts w:ascii="Times New Roman" w:hAnsi="Times New Roman"/>
                              <w:b/>
                              <w:bCs/>
                              <w:spacing w:val="1"/>
                              <w:sz w:val="20"/>
                              <w:szCs w:val="20"/>
                            </w:rPr>
                            <w:t>o</w:t>
                          </w:r>
                          <w:r>
                            <w:rPr>
                              <w:rFonts w:ascii="Times New Roman" w:hAnsi="Times New Roman"/>
                              <w:b/>
                              <w:bCs/>
                              <w:sz w:val="20"/>
                              <w:szCs w:val="20"/>
                            </w:rPr>
                            <w:t>li</w:t>
                          </w:r>
                          <w:r>
                            <w:rPr>
                              <w:rFonts w:ascii="Times New Roman" w:hAnsi="Times New Roman"/>
                              <w:b/>
                              <w:bCs/>
                              <w:spacing w:val="1"/>
                              <w:sz w:val="20"/>
                              <w:szCs w:val="20"/>
                            </w:rPr>
                            <w:t>v</w:t>
                          </w:r>
                          <w:r>
                            <w:rPr>
                              <w:rFonts w:ascii="Times New Roman" w:hAnsi="Times New Roman"/>
                              <w:b/>
                              <w:bCs/>
                              <w:sz w:val="20"/>
                              <w:szCs w:val="20"/>
                            </w:rPr>
                            <w:t>ia</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Sp</w:t>
                          </w:r>
                          <w:r>
                            <w:rPr>
                              <w:rFonts w:ascii="Times New Roman" w:hAnsi="Times New Roman"/>
                              <w:b/>
                              <w:bCs/>
                              <w:spacing w:val="1"/>
                              <w:sz w:val="20"/>
                              <w:szCs w:val="20"/>
                            </w:rPr>
                            <w:t>a</w:t>
                          </w:r>
                          <w:r>
                            <w:rPr>
                              <w:rFonts w:ascii="Times New Roman" w:hAnsi="Times New Roman"/>
                              <w:b/>
                              <w:bCs/>
                              <w:sz w:val="20"/>
                              <w:szCs w:val="20"/>
                            </w:rPr>
                            <w:t>in</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Ecu</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6"/>
                              <w:sz w:val="20"/>
                              <w:szCs w:val="20"/>
                            </w:rPr>
                            <w:t xml:space="preserve"> </w:t>
                          </w:r>
                          <w:r>
                            <w:rPr>
                              <w:rFonts w:ascii="Times New Roman" w:hAnsi="Times New Roman"/>
                              <w:b/>
                              <w:bCs/>
                              <w:sz w:val="20"/>
                              <w:szCs w:val="20"/>
                            </w:rPr>
                            <w:t>•C</w:t>
                          </w:r>
                          <w:r>
                            <w:rPr>
                              <w:rFonts w:ascii="Times New Roman" w:hAnsi="Times New Roman"/>
                              <w:b/>
                              <w:bCs/>
                              <w:spacing w:val="3"/>
                              <w:sz w:val="20"/>
                              <w:szCs w:val="20"/>
                            </w:rPr>
                            <w:t>a</w:t>
                          </w:r>
                          <w:r>
                            <w:rPr>
                              <w:rFonts w:ascii="Times New Roman" w:hAnsi="Times New Roman"/>
                              <w:b/>
                              <w:bCs/>
                              <w:spacing w:val="-5"/>
                              <w:sz w:val="20"/>
                              <w:szCs w:val="20"/>
                            </w:rPr>
                            <w:t>m</w:t>
                          </w:r>
                          <w:r>
                            <w:rPr>
                              <w:rFonts w:ascii="Times New Roman" w:hAnsi="Times New Roman"/>
                              <w:b/>
                              <w:bCs/>
                              <w:sz w:val="20"/>
                              <w:szCs w:val="20"/>
                            </w:rPr>
                            <w:t>e</w:t>
                          </w:r>
                          <w:r>
                            <w:rPr>
                              <w:rFonts w:ascii="Times New Roman" w:hAnsi="Times New Roman"/>
                              <w:b/>
                              <w:bCs/>
                              <w:spacing w:val="1"/>
                              <w:sz w:val="20"/>
                              <w:szCs w:val="20"/>
                            </w:rPr>
                            <w:t>roo</w:t>
                          </w:r>
                          <w:r>
                            <w:rPr>
                              <w:rFonts w:ascii="Times New Roman" w:hAnsi="Times New Roman"/>
                              <w:b/>
                              <w:bCs/>
                              <w:sz w:val="20"/>
                              <w:szCs w:val="20"/>
                            </w:rPr>
                            <w:t>n</w:t>
                          </w:r>
                          <w:r>
                            <w:rPr>
                              <w:rFonts w:ascii="Times New Roman" w:hAnsi="Times New Roman"/>
                              <w:b/>
                              <w:bCs/>
                              <w:spacing w:val="-10"/>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l</w:t>
                          </w:r>
                          <w:r>
                            <w:rPr>
                              <w:rFonts w:ascii="Times New Roman" w:hAnsi="Times New Roman"/>
                              <w:b/>
                              <w:bCs/>
                              <w:spacing w:val="3"/>
                              <w:sz w:val="20"/>
                              <w:szCs w:val="20"/>
                            </w:rPr>
                            <w:t>o</w:t>
                          </w:r>
                          <w:r>
                            <w:rPr>
                              <w:rFonts w:ascii="Times New Roman" w:hAnsi="Times New Roman"/>
                              <w:b/>
                              <w:bCs/>
                              <w:spacing w:val="-3"/>
                              <w:sz w:val="20"/>
                              <w:szCs w:val="20"/>
                            </w:rPr>
                            <w:t>m</w:t>
                          </w:r>
                          <w:r>
                            <w:rPr>
                              <w:rFonts w:ascii="Times New Roman" w:hAnsi="Times New Roman"/>
                              <w:b/>
                              <w:bCs/>
                              <w:sz w:val="20"/>
                              <w:szCs w:val="20"/>
                            </w:rPr>
                            <w:t>bia</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2"/>
                              <w:sz w:val="20"/>
                              <w:szCs w:val="20"/>
                            </w:rPr>
                            <w:t>ub</w:t>
                          </w:r>
                          <w:r>
                            <w:rPr>
                              <w:rFonts w:ascii="Times New Roman" w:hAnsi="Times New Roman"/>
                              <w:b/>
                              <w:bCs/>
                              <w:sz w:val="20"/>
                              <w:szCs w:val="20"/>
                            </w:rPr>
                            <w:t>a</w:t>
                          </w:r>
                          <w:r>
                            <w:rPr>
                              <w:rFonts w:ascii="Times New Roman" w:hAnsi="Times New Roman"/>
                              <w:b/>
                              <w:bCs/>
                              <w:spacing w:val="-4"/>
                              <w:sz w:val="20"/>
                              <w:szCs w:val="20"/>
                            </w:rPr>
                            <w:t xml:space="preserve"> </w:t>
                          </w:r>
                          <w:r>
                            <w:rPr>
                              <w:rFonts w:ascii="Times New Roman" w:hAnsi="Times New Roman"/>
                              <w:b/>
                              <w:bCs/>
                              <w:w w:val="99"/>
                              <w:sz w:val="20"/>
                              <w:szCs w:val="20"/>
                            </w:rPr>
                            <w:t>•</w:t>
                          </w:r>
                        </w:p>
                        <w:p w:rsidR="00B02462" w:rsidRDefault="00B02462" w:rsidP="00B248E0">
                          <w:pPr>
                            <w:widowControl w:val="0"/>
                            <w:autoSpaceDE w:val="0"/>
                            <w:autoSpaceDN w:val="0"/>
                            <w:adjustRightInd w:val="0"/>
                            <w:spacing w:after="0" w:line="240" w:lineRule="auto"/>
                            <w:ind w:left="1082" w:right="1074"/>
                            <w:jc w:val="center"/>
                            <w:rPr>
                              <w:rFonts w:ascii="Times New Roman" w:hAnsi="Times New Roman"/>
                              <w:sz w:val="20"/>
                              <w:szCs w:val="20"/>
                            </w:rPr>
                          </w:pP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at</w:t>
                          </w:r>
                          <w:r>
                            <w:rPr>
                              <w:rFonts w:ascii="Times New Roman" w:hAnsi="Times New Roman"/>
                              <w:b/>
                              <w:bCs/>
                              <w:spacing w:val="3"/>
                              <w:sz w:val="20"/>
                              <w:szCs w:val="20"/>
                            </w:rPr>
                            <w:t>e</w:t>
                          </w:r>
                          <w:r>
                            <w:rPr>
                              <w:rFonts w:ascii="Times New Roman" w:hAnsi="Times New Roman"/>
                              <w:b/>
                              <w:bCs/>
                              <w:spacing w:val="-3"/>
                              <w:sz w:val="20"/>
                              <w:szCs w:val="20"/>
                            </w:rPr>
                            <w:t>m</w:t>
                          </w:r>
                          <w:r>
                            <w:rPr>
                              <w:rFonts w:ascii="Times New Roman" w:hAnsi="Times New Roman"/>
                              <w:b/>
                              <w:bCs/>
                              <w:spacing w:val="1"/>
                              <w:sz w:val="20"/>
                              <w:szCs w:val="20"/>
                            </w:rPr>
                            <w:t>a</w:t>
                          </w:r>
                          <w:r>
                            <w:rPr>
                              <w:rFonts w:ascii="Times New Roman" w:hAnsi="Times New Roman"/>
                              <w:b/>
                              <w:bCs/>
                              <w:sz w:val="20"/>
                              <w:szCs w:val="20"/>
                            </w:rPr>
                            <w:t>la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Nic</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1"/>
                              <w:sz w:val="20"/>
                              <w:szCs w:val="20"/>
                            </w:rPr>
                            <w:t>ag</w:t>
                          </w:r>
                          <w:r>
                            <w:rPr>
                              <w:rFonts w:ascii="Times New Roman" w:hAnsi="Times New Roman"/>
                              <w:b/>
                              <w:bCs/>
                              <w:sz w:val="20"/>
                              <w:szCs w:val="20"/>
                            </w:rPr>
                            <w:t>ua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P</w:t>
                          </w:r>
                          <w:r>
                            <w:rPr>
                              <w:rFonts w:ascii="Times New Roman" w:hAnsi="Times New Roman"/>
                              <w:b/>
                              <w:bCs/>
                              <w:spacing w:val="-2"/>
                              <w:sz w:val="20"/>
                              <w:szCs w:val="20"/>
                            </w:rPr>
                            <w:t>e</w:t>
                          </w:r>
                          <w:r>
                            <w:rPr>
                              <w:rFonts w:ascii="Times New Roman" w:hAnsi="Times New Roman"/>
                              <w:b/>
                              <w:bCs/>
                              <w:sz w:val="20"/>
                              <w:szCs w:val="20"/>
                            </w:rPr>
                            <w:t>ru</w:t>
                          </w:r>
                          <w:r>
                            <w:rPr>
                              <w:rFonts w:ascii="Times New Roman" w:hAnsi="Times New Roman"/>
                              <w:b/>
                              <w:bCs/>
                              <w:spacing w:val="-4"/>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P</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6"/>
                              <w:sz w:val="20"/>
                              <w:szCs w:val="20"/>
                            </w:rPr>
                            <w:t>a</w:t>
                          </w: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w:t>
                          </w:r>
                          <w:r>
                            <w:rPr>
                              <w:rFonts w:ascii="Times New Roman" w:hAnsi="Times New Roman"/>
                              <w:b/>
                              <w:bCs/>
                              <w:sz w:val="20"/>
                              <w:szCs w:val="20"/>
                            </w:rPr>
                            <w:t>y</w:t>
                          </w:r>
                          <w:r>
                            <w:rPr>
                              <w:rFonts w:ascii="Times New Roman" w:hAnsi="Times New Roman"/>
                              <w:b/>
                              <w:bCs/>
                              <w:spacing w:val="-9"/>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D</w:t>
                          </w:r>
                          <w:r>
                            <w:rPr>
                              <w:rFonts w:ascii="Times New Roman" w:hAnsi="Times New Roman"/>
                              <w:b/>
                              <w:bCs/>
                              <w:spacing w:val="3"/>
                              <w:sz w:val="20"/>
                              <w:szCs w:val="20"/>
                            </w:rPr>
                            <w:t>e</w:t>
                          </w:r>
                          <w:r>
                            <w:rPr>
                              <w:rFonts w:ascii="Times New Roman" w:hAnsi="Times New Roman"/>
                              <w:b/>
                              <w:bCs/>
                              <w:spacing w:val="-5"/>
                              <w:sz w:val="20"/>
                              <w:szCs w:val="20"/>
                            </w:rPr>
                            <w:t>m</w:t>
                          </w:r>
                          <w:r>
                            <w:rPr>
                              <w:rFonts w:ascii="Times New Roman" w:hAnsi="Times New Roman"/>
                              <w:b/>
                              <w:bCs/>
                              <w:spacing w:val="1"/>
                              <w:sz w:val="20"/>
                              <w:szCs w:val="20"/>
                            </w:rPr>
                            <w:t>o</w:t>
                          </w:r>
                          <w:r>
                            <w:rPr>
                              <w:rFonts w:ascii="Times New Roman" w:hAnsi="Times New Roman"/>
                              <w:b/>
                              <w:bCs/>
                              <w:sz w:val="20"/>
                              <w:szCs w:val="20"/>
                            </w:rPr>
                            <w:t>c</w:t>
                          </w:r>
                          <w:r>
                            <w:rPr>
                              <w:rFonts w:ascii="Times New Roman" w:hAnsi="Times New Roman"/>
                              <w:b/>
                              <w:bCs/>
                              <w:spacing w:val="1"/>
                              <w:sz w:val="20"/>
                              <w:szCs w:val="20"/>
                            </w:rPr>
                            <w:t>rat</w:t>
                          </w:r>
                          <w:r>
                            <w:rPr>
                              <w:rFonts w:ascii="Times New Roman" w:hAnsi="Times New Roman"/>
                              <w:b/>
                              <w:bCs/>
                              <w:sz w:val="20"/>
                              <w:szCs w:val="20"/>
                            </w:rPr>
                            <w:t>ic</w:t>
                          </w:r>
                          <w:r>
                            <w:rPr>
                              <w:rFonts w:ascii="Times New Roman" w:hAnsi="Times New Roman"/>
                              <w:b/>
                              <w:bCs/>
                              <w:spacing w:val="-10"/>
                              <w:sz w:val="20"/>
                              <w:szCs w:val="20"/>
                            </w:rPr>
                            <w:t xml:space="preserve"> </w:t>
                          </w:r>
                          <w:r>
                            <w:rPr>
                              <w:rFonts w:ascii="Times New Roman" w:hAnsi="Times New Roman"/>
                              <w:b/>
                              <w:bCs/>
                              <w:sz w:val="20"/>
                              <w:szCs w:val="20"/>
                            </w:rPr>
                            <w:t>Repub</w:t>
                          </w:r>
                          <w:r>
                            <w:rPr>
                              <w:rFonts w:ascii="Times New Roman" w:hAnsi="Times New Roman"/>
                              <w:b/>
                              <w:bCs/>
                              <w:spacing w:val="-1"/>
                              <w:sz w:val="20"/>
                              <w:szCs w:val="20"/>
                            </w:rPr>
                            <w:t>l</w:t>
                          </w:r>
                          <w:r>
                            <w:rPr>
                              <w:rFonts w:ascii="Times New Roman" w:hAnsi="Times New Roman"/>
                              <w:b/>
                              <w:bCs/>
                              <w:sz w:val="20"/>
                              <w:szCs w:val="20"/>
                            </w:rPr>
                            <w:t>ic</w:t>
                          </w:r>
                          <w:r>
                            <w:rPr>
                              <w:rFonts w:ascii="Times New Roman" w:hAnsi="Times New Roman"/>
                              <w:b/>
                              <w:bCs/>
                              <w:spacing w:val="-8"/>
                              <w:sz w:val="20"/>
                              <w:szCs w:val="20"/>
                            </w:rPr>
                            <w:t xml:space="preserve"> </w:t>
                          </w:r>
                          <w:r>
                            <w:rPr>
                              <w:rFonts w:ascii="Times New Roman" w:hAnsi="Times New Roman"/>
                              <w:b/>
                              <w:bCs/>
                              <w:spacing w:val="1"/>
                              <w:sz w:val="20"/>
                              <w:szCs w:val="20"/>
                            </w:rPr>
                            <w:t>o</w:t>
                          </w:r>
                          <w:r>
                            <w:rPr>
                              <w:rFonts w:ascii="Times New Roman" w:hAnsi="Times New Roman"/>
                              <w:b/>
                              <w:bCs/>
                              <w:sz w:val="20"/>
                              <w:szCs w:val="20"/>
                            </w:rPr>
                            <w:t>f</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n</w:t>
                          </w:r>
                          <w:r>
                            <w:rPr>
                              <w:rFonts w:ascii="Times New Roman" w:hAnsi="Times New Roman"/>
                              <w:b/>
                              <w:bCs/>
                              <w:spacing w:val="1"/>
                              <w:sz w:val="20"/>
                              <w:szCs w:val="20"/>
                            </w:rPr>
                            <w:t>g</w:t>
                          </w:r>
                          <w:r>
                            <w:rPr>
                              <w:rFonts w:ascii="Times New Roman" w:hAnsi="Times New Roman"/>
                              <w:b/>
                              <w:bCs/>
                              <w:sz w:val="20"/>
                              <w:szCs w:val="20"/>
                            </w:rPr>
                            <w:t>o</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El</w:t>
                          </w:r>
                          <w:r>
                            <w:rPr>
                              <w:rFonts w:ascii="Times New Roman" w:hAnsi="Times New Roman"/>
                              <w:b/>
                              <w:bCs/>
                              <w:spacing w:val="-2"/>
                              <w:sz w:val="20"/>
                              <w:szCs w:val="20"/>
                            </w:rPr>
                            <w:t xml:space="preserve"> </w:t>
                          </w:r>
                          <w:r>
                            <w:rPr>
                              <w:rFonts w:ascii="Times New Roman" w:hAnsi="Times New Roman"/>
                              <w:b/>
                              <w:bCs/>
                              <w:w w:val="99"/>
                              <w:sz w:val="20"/>
                              <w:szCs w:val="20"/>
                            </w:rPr>
                            <w:t>S</w:t>
                          </w:r>
                          <w:r>
                            <w:rPr>
                              <w:rFonts w:ascii="Times New Roman" w:hAnsi="Times New Roman"/>
                              <w:b/>
                              <w:bCs/>
                              <w:spacing w:val="1"/>
                              <w:w w:val="99"/>
                              <w:sz w:val="20"/>
                              <w:szCs w:val="20"/>
                            </w:rPr>
                            <w:t>a</w:t>
                          </w:r>
                          <w:r>
                            <w:rPr>
                              <w:rFonts w:ascii="Times New Roman" w:hAnsi="Times New Roman"/>
                              <w:b/>
                              <w:bCs/>
                              <w:w w:val="99"/>
                              <w:sz w:val="20"/>
                              <w:szCs w:val="20"/>
                            </w:rPr>
                            <w:t>l</w:t>
                          </w:r>
                          <w:r>
                            <w:rPr>
                              <w:rFonts w:ascii="Times New Roman" w:hAnsi="Times New Roman"/>
                              <w:b/>
                              <w:bCs/>
                              <w:spacing w:val="1"/>
                              <w:w w:val="99"/>
                              <w:sz w:val="20"/>
                              <w:szCs w:val="20"/>
                            </w:rPr>
                            <w:t>va</w:t>
                          </w:r>
                          <w:r>
                            <w:rPr>
                              <w:rFonts w:ascii="Times New Roman" w:hAnsi="Times New Roman"/>
                              <w:b/>
                              <w:bCs/>
                              <w:w w:val="99"/>
                              <w:sz w:val="20"/>
                              <w:szCs w:val="20"/>
                            </w:rPr>
                            <w:t>d</w:t>
                          </w:r>
                          <w:r>
                            <w:rPr>
                              <w:rFonts w:ascii="Times New Roman" w:hAnsi="Times New Roman"/>
                              <w:b/>
                              <w:bCs/>
                              <w:spacing w:val="1"/>
                              <w:w w:val="99"/>
                              <w:sz w:val="20"/>
                              <w:szCs w:val="20"/>
                            </w:rPr>
                            <w:t>o</w:t>
                          </w:r>
                          <w:r>
                            <w:rPr>
                              <w:rFonts w:ascii="Times New Roman" w:hAnsi="Times New Roman"/>
                              <w:b/>
                              <w:bCs/>
                              <w:w w:val="99"/>
                              <w:sz w:val="20"/>
                              <w:szCs w:val="20"/>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0D1CF" id="_x0000_t202" coordsize="21600,21600" o:spt="202" path="m,l,21600r21600,l21600,xe">
              <v:stroke joinstyle="miter"/>
              <v:path gradientshapeok="t" o:connecttype="rect"/>
            </v:shapetype>
            <v:shape id="_x0000_s1027" type="#_x0000_t202" style="position:absolute;margin-left:59pt;margin-top:743.35pt;width:493.55pt;height:23.4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" o:allowincell="f" filled="f" stroked="f">
              <v:textbox inset="0,0,0,0">
                <w:txbxContent>
                  <w:p w:rsidR="00B02462" w:rsidRDefault="00B02462" w:rsidP="00B248E0">
                    <w:pPr>
                      <w:widowControl w:val="0"/>
                      <w:autoSpaceDE w:val="0"/>
                      <w:autoSpaceDN w:val="0"/>
                      <w:adjustRightInd w:val="0"/>
                      <w:spacing w:after="0" w:line="224" w:lineRule="exact"/>
                      <w:ind w:left="-15" w:right="-15"/>
                      <w:jc w:val="center"/>
                      <w:rPr>
                        <w:rFonts w:ascii="Times New Roman" w:hAnsi="Times New Roman"/>
                        <w:sz w:val="20"/>
                        <w:szCs w:val="20"/>
                      </w:rPr>
                    </w:pP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201</w:t>
                    </w:r>
                    <w:r w:rsidR="009D6DFB">
                      <w:rPr>
                        <w:rFonts w:ascii="Times New Roman" w:hAnsi="Times New Roman"/>
                        <w:b/>
                        <w:bCs/>
                        <w:sz w:val="20"/>
                        <w:szCs w:val="20"/>
                      </w:rPr>
                      <w:t>7</w:t>
                    </w:r>
                    <w:r>
                      <w:rPr>
                        <w:rFonts w:ascii="Times New Roman" w:hAnsi="Times New Roman"/>
                        <w:b/>
                        <w:bCs/>
                        <w:spacing w:val="-3"/>
                        <w:sz w:val="20"/>
                        <w:szCs w:val="20"/>
                      </w:rPr>
                      <w:t xml:space="preserve"> </w:t>
                    </w:r>
                    <w:r>
                      <w:rPr>
                        <w:rFonts w:ascii="Times New Roman" w:hAnsi="Times New Roman"/>
                        <w:b/>
                        <w:bCs/>
                        <w:sz w:val="20"/>
                        <w:szCs w:val="20"/>
                      </w:rPr>
                      <w:t>De</w:t>
                    </w:r>
                    <w:r>
                      <w:rPr>
                        <w:rFonts w:ascii="Times New Roman" w:hAnsi="Times New Roman"/>
                        <w:b/>
                        <w:bCs/>
                        <w:spacing w:val="1"/>
                        <w:sz w:val="20"/>
                        <w:szCs w:val="20"/>
                      </w:rPr>
                      <w:t>r</w:t>
                    </w:r>
                    <w:r>
                      <w:rPr>
                        <w:rFonts w:ascii="Times New Roman" w:hAnsi="Times New Roman"/>
                        <w:b/>
                        <w:bCs/>
                        <w:sz w:val="20"/>
                        <w:szCs w:val="20"/>
                      </w:rPr>
                      <w:t>e</w:t>
                    </w:r>
                    <w:r>
                      <w:rPr>
                        <w:rFonts w:ascii="Times New Roman" w:hAnsi="Times New Roman"/>
                        <w:b/>
                        <w:bCs/>
                        <w:spacing w:val="1"/>
                        <w:sz w:val="20"/>
                        <w:szCs w:val="20"/>
                      </w:rPr>
                      <w:t>c</w:t>
                    </w:r>
                    <w:r>
                      <w:rPr>
                        <w:rFonts w:ascii="Times New Roman" w:hAnsi="Times New Roman"/>
                        <w:b/>
                        <w:bCs/>
                        <w:sz w:val="20"/>
                        <w:szCs w:val="20"/>
                      </w:rPr>
                      <w:t>h</w:t>
                    </w:r>
                    <w:r>
                      <w:rPr>
                        <w:rFonts w:ascii="Times New Roman" w:hAnsi="Times New Roman"/>
                        <w:b/>
                        <w:bCs/>
                        <w:spacing w:val="1"/>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Reser</w:t>
                    </w:r>
                    <w:r>
                      <w:rPr>
                        <w:rFonts w:ascii="Times New Roman" w:hAnsi="Times New Roman"/>
                        <w:b/>
                        <w:bCs/>
                        <w:spacing w:val="2"/>
                        <w:sz w:val="20"/>
                        <w:szCs w:val="20"/>
                      </w:rPr>
                      <w:t>v</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2"/>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3"/>
                        <w:sz w:val="20"/>
                        <w:szCs w:val="20"/>
                      </w:rPr>
                      <w:t xml:space="preserve"> </w:t>
                    </w:r>
                    <w:r>
                      <w:rPr>
                        <w:rFonts w:ascii="Times New Roman" w:hAnsi="Times New Roman"/>
                        <w:b/>
                        <w:bCs/>
                        <w:spacing w:val="-1"/>
                        <w:sz w:val="20"/>
                        <w:szCs w:val="20"/>
                      </w:rPr>
                      <w:t>E</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1"/>
                        <w:sz w:val="20"/>
                        <w:szCs w:val="20"/>
                      </w:rPr>
                      <w:t>F</w:t>
                    </w:r>
                    <w:r>
                      <w:rPr>
                        <w:rFonts w:ascii="Times New Roman" w:hAnsi="Times New Roman"/>
                        <w:b/>
                        <w:bCs/>
                        <w:spacing w:val="2"/>
                        <w:sz w:val="20"/>
                        <w:szCs w:val="20"/>
                      </w:rPr>
                      <w:t>A</w:t>
                    </w:r>
                    <w:r>
                      <w:rPr>
                        <w:rFonts w:ascii="Times New Roman" w:hAnsi="Times New Roman"/>
                        <w:b/>
                        <w:bCs/>
                        <w:sz w:val="20"/>
                        <w:szCs w:val="20"/>
                      </w:rPr>
                      <w:t>N,</w:t>
                    </w:r>
                    <w:r>
                      <w:rPr>
                        <w:rFonts w:ascii="Times New Roman" w:hAnsi="Times New Roman"/>
                        <w:b/>
                        <w:bCs/>
                        <w:spacing w:val="-9"/>
                        <w:sz w:val="20"/>
                        <w:szCs w:val="20"/>
                      </w:rPr>
                      <w:t xml:space="preserve"> </w:t>
                    </w:r>
                    <w:r>
                      <w:rPr>
                        <w:rFonts w:ascii="Times New Roman" w:hAnsi="Times New Roman"/>
                        <w:b/>
                        <w:bCs/>
                        <w:sz w:val="20"/>
                        <w:szCs w:val="20"/>
                      </w:rPr>
                      <w:t>S.C.</w:t>
                    </w:r>
                    <w:r>
                      <w:rPr>
                        <w:rFonts w:ascii="Times New Roman" w:hAnsi="Times New Roman"/>
                        <w:b/>
                        <w:bCs/>
                        <w:spacing w:val="-3"/>
                        <w:sz w:val="20"/>
                        <w:szCs w:val="20"/>
                      </w:rPr>
                      <w:t xml:space="preserve"> </w:t>
                    </w:r>
                    <w:r>
                      <w:rPr>
                        <w:rFonts w:ascii="Times New Roman" w:hAnsi="Times New Roman"/>
                        <w:b/>
                        <w:bCs/>
                        <w:spacing w:val="4"/>
                        <w:sz w:val="20"/>
                        <w:szCs w:val="20"/>
                      </w:rPr>
                      <w:t>M</w:t>
                    </w:r>
                    <w:r>
                      <w:rPr>
                        <w:rFonts w:ascii="Times New Roman" w:hAnsi="Times New Roman"/>
                        <w:b/>
                        <w:bCs/>
                        <w:sz w:val="20"/>
                        <w:szCs w:val="20"/>
                      </w:rPr>
                      <w:t>e</w:t>
                    </w:r>
                    <w:r>
                      <w:rPr>
                        <w:rFonts w:ascii="Times New Roman" w:hAnsi="Times New Roman"/>
                        <w:b/>
                        <w:bCs/>
                        <w:spacing w:val="-1"/>
                        <w:sz w:val="20"/>
                        <w:szCs w:val="20"/>
                      </w:rPr>
                      <w:t>x</w:t>
                    </w:r>
                    <w:r>
                      <w:rPr>
                        <w:rFonts w:ascii="Times New Roman" w:hAnsi="Times New Roman"/>
                        <w:b/>
                        <w:bCs/>
                        <w:sz w:val="20"/>
                        <w:szCs w:val="20"/>
                      </w:rPr>
                      <w:t>ico</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2"/>
                        <w:sz w:val="20"/>
                        <w:szCs w:val="20"/>
                      </w:rPr>
                      <w:t>B</w:t>
                    </w:r>
                    <w:r>
                      <w:rPr>
                        <w:rFonts w:ascii="Times New Roman" w:hAnsi="Times New Roman"/>
                        <w:b/>
                        <w:bCs/>
                        <w:spacing w:val="1"/>
                        <w:sz w:val="20"/>
                        <w:szCs w:val="20"/>
                      </w:rPr>
                      <w:t>o</w:t>
                    </w:r>
                    <w:r>
                      <w:rPr>
                        <w:rFonts w:ascii="Times New Roman" w:hAnsi="Times New Roman"/>
                        <w:b/>
                        <w:bCs/>
                        <w:sz w:val="20"/>
                        <w:szCs w:val="20"/>
                      </w:rPr>
                      <w:t>li</w:t>
                    </w:r>
                    <w:r>
                      <w:rPr>
                        <w:rFonts w:ascii="Times New Roman" w:hAnsi="Times New Roman"/>
                        <w:b/>
                        <w:bCs/>
                        <w:spacing w:val="1"/>
                        <w:sz w:val="20"/>
                        <w:szCs w:val="20"/>
                      </w:rPr>
                      <w:t>v</w:t>
                    </w:r>
                    <w:r>
                      <w:rPr>
                        <w:rFonts w:ascii="Times New Roman" w:hAnsi="Times New Roman"/>
                        <w:b/>
                        <w:bCs/>
                        <w:sz w:val="20"/>
                        <w:szCs w:val="20"/>
                      </w:rPr>
                      <w:t>ia</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Sp</w:t>
                    </w:r>
                    <w:r>
                      <w:rPr>
                        <w:rFonts w:ascii="Times New Roman" w:hAnsi="Times New Roman"/>
                        <w:b/>
                        <w:bCs/>
                        <w:spacing w:val="1"/>
                        <w:sz w:val="20"/>
                        <w:szCs w:val="20"/>
                      </w:rPr>
                      <w:t>a</w:t>
                    </w:r>
                    <w:r>
                      <w:rPr>
                        <w:rFonts w:ascii="Times New Roman" w:hAnsi="Times New Roman"/>
                        <w:b/>
                        <w:bCs/>
                        <w:sz w:val="20"/>
                        <w:szCs w:val="20"/>
                      </w:rPr>
                      <w:t>in</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Ecu</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6"/>
                        <w:sz w:val="20"/>
                        <w:szCs w:val="20"/>
                      </w:rPr>
                      <w:t xml:space="preserve"> </w:t>
                    </w:r>
                    <w:r>
                      <w:rPr>
                        <w:rFonts w:ascii="Times New Roman" w:hAnsi="Times New Roman"/>
                        <w:b/>
                        <w:bCs/>
                        <w:sz w:val="20"/>
                        <w:szCs w:val="20"/>
                      </w:rPr>
                      <w:t>•C</w:t>
                    </w:r>
                    <w:r>
                      <w:rPr>
                        <w:rFonts w:ascii="Times New Roman" w:hAnsi="Times New Roman"/>
                        <w:b/>
                        <w:bCs/>
                        <w:spacing w:val="3"/>
                        <w:sz w:val="20"/>
                        <w:szCs w:val="20"/>
                      </w:rPr>
                      <w:t>a</w:t>
                    </w:r>
                    <w:r>
                      <w:rPr>
                        <w:rFonts w:ascii="Times New Roman" w:hAnsi="Times New Roman"/>
                        <w:b/>
                        <w:bCs/>
                        <w:spacing w:val="-5"/>
                        <w:sz w:val="20"/>
                        <w:szCs w:val="20"/>
                      </w:rPr>
                      <w:t>m</w:t>
                    </w:r>
                    <w:r>
                      <w:rPr>
                        <w:rFonts w:ascii="Times New Roman" w:hAnsi="Times New Roman"/>
                        <w:b/>
                        <w:bCs/>
                        <w:sz w:val="20"/>
                        <w:szCs w:val="20"/>
                      </w:rPr>
                      <w:t>e</w:t>
                    </w:r>
                    <w:r>
                      <w:rPr>
                        <w:rFonts w:ascii="Times New Roman" w:hAnsi="Times New Roman"/>
                        <w:b/>
                        <w:bCs/>
                        <w:spacing w:val="1"/>
                        <w:sz w:val="20"/>
                        <w:szCs w:val="20"/>
                      </w:rPr>
                      <w:t>roo</w:t>
                    </w:r>
                    <w:r>
                      <w:rPr>
                        <w:rFonts w:ascii="Times New Roman" w:hAnsi="Times New Roman"/>
                        <w:b/>
                        <w:bCs/>
                        <w:sz w:val="20"/>
                        <w:szCs w:val="20"/>
                      </w:rPr>
                      <w:t>n</w:t>
                    </w:r>
                    <w:r>
                      <w:rPr>
                        <w:rFonts w:ascii="Times New Roman" w:hAnsi="Times New Roman"/>
                        <w:b/>
                        <w:bCs/>
                        <w:spacing w:val="-10"/>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l</w:t>
                    </w:r>
                    <w:r>
                      <w:rPr>
                        <w:rFonts w:ascii="Times New Roman" w:hAnsi="Times New Roman"/>
                        <w:b/>
                        <w:bCs/>
                        <w:spacing w:val="3"/>
                        <w:sz w:val="20"/>
                        <w:szCs w:val="20"/>
                      </w:rPr>
                      <w:t>o</w:t>
                    </w:r>
                    <w:r>
                      <w:rPr>
                        <w:rFonts w:ascii="Times New Roman" w:hAnsi="Times New Roman"/>
                        <w:b/>
                        <w:bCs/>
                        <w:spacing w:val="-3"/>
                        <w:sz w:val="20"/>
                        <w:szCs w:val="20"/>
                      </w:rPr>
                      <w:t>m</w:t>
                    </w:r>
                    <w:r>
                      <w:rPr>
                        <w:rFonts w:ascii="Times New Roman" w:hAnsi="Times New Roman"/>
                        <w:b/>
                        <w:bCs/>
                        <w:sz w:val="20"/>
                        <w:szCs w:val="20"/>
                      </w:rPr>
                      <w:t>bia</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2"/>
                        <w:sz w:val="20"/>
                        <w:szCs w:val="20"/>
                      </w:rPr>
                      <w:t>ub</w:t>
                    </w:r>
                    <w:r>
                      <w:rPr>
                        <w:rFonts w:ascii="Times New Roman" w:hAnsi="Times New Roman"/>
                        <w:b/>
                        <w:bCs/>
                        <w:sz w:val="20"/>
                        <w:szCs w:val="20"/>
                      </w:rPr>
                      <w:t>a</w:t>
                    </w:r>
                    <w:r>
                      <w:rPr>
                        <w:rFonts w:ascii="Times New Roman" w:hAnsi="Times New Roman"/>
                        <w:b/>
                        <w:bCs/>
                        <w:spacing w:val="-4"/>
                        <w:sz w:val="20"/>
                        <w:szCs w:val="20"/>
                      </w:rPr>
                      <w:t xml:space="preserve"> </w:t>
                    </w:r>
                    <w:r>
                      <w:rPr>
                        <w:rFonts w:ascii="Times New Roman" w:hAnsi="Times New Roman"/>
                        <w:b/>
                        <w:bCs/>
                        <w:w w:val="99"/>
                        <w:sz w:val="20"/>
                        <w:szCs w:val="20"/>
                      </w:rPr>
                      <w:t>•</w:t>
                    </w:r>
                  </w:p>
                  <w:p w:rsidR="00B02462" w:rsidRDefault="00B02462" w:rsidP="00B248E0">
                    <w:pPr>
                      <w:widowControl w:val="0"/>
                      <w:autoSpaceDE w:val="0"/>
                      <w:autoSpaceDN w:val="0"/>
                      <w:adjustRightInd w:val="0"/>
                      <w:spacing w:after="0" w:line="240" w:lineRule="auto"/>
                      <w:ind w:left="1082" w:right="1074"/>
                      <w:jc w:val="center"/>
                      <w:rPr>
                        <w:rFonts w:ascii="Times New Roman" w:hAnsi="Times New Roman"/>
                        <w:sz w:val="20"/>
                        <w:szCs w:val="20"/>
                      </w:rPr>
                    </w:pP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at</w:t>
                    </w:r>
                    <w:r>
                      <w:rPr>
                        <w:rFonts w:ascii="Times New Roman" w:hAnsi="Times New Roman"/>
                        <w:b/>
                        <w:bCs/>
                        <w:spacing w:val="3"/>
                        <w:sz w:val="20"/>
                        <w:szCs w:val="20"/>
                      </w:rPr>
                      <w:t>e</w:t>
                    </w:r>
                    <w:r>
                      <w:rPr>
                        <w:rFonts w:ascii="Times New Roman" w:hAnsi="Times New Roman"/>
                        <w:b/>
                        <w:bCs/>
                        <w:spacing w:val="-3"/>
                        <w:sz w:val="20"/>
                        <w:szCs w:val="20"/>
                      </w:rPr>
                      <w:t>m</w:t>
                    </w:r>
                    <w:r>
                      <w:rPr>
                        <w:rFonts w:ascii="Times New Roman" w:hAnsi="Times New Roman"/>
                        <w:b/>
                        <w:bCs/>
                        <w:spacing w:val="1"/>
                        <w:sz w:val="20"/>
                        <w:szCs w:val="20"/>
                      </w:rPr>
                      <w:t>a</w:t>
                    </w:r>
                    <w:r>
                      <w:rPr>
                        <w:rFonts w:ascii="Times New Roman" w:hAnsi="Times New Roman"/>
                        <w:b/>
                        <w:bCs/>
                        <w:sz w:val="20"/>
                        <w:szCs w:val="20"/>
                      </w:rPr>
                      <w:t>la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Nic</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1"/>
                        <w:sz w:val="20"/>
                        <w:szCs w:val="20"/>
                      </w:rPr>
                      <w:t>ag</w:t>
                    </w:r>
                    <w:r>
                      <w:rPr>
                        <w:rFonts w:ascii="Times New Roman" w:hAnsi="Times New Roman"/>
                        <w:b/>
                        <w:bCs/>
                        <w:sz w:val="20"/>
                        <w:szCs w:val="20"/>
                      </w:rPr>
                      <w:t>ua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P</w:t>
                    </w:r>
                    <w:r>
                      <w:rPr>
                        <w:rFonts w:ascii="Times New Roman" w:hAnsi="Times New Roman"/>
                        <w:b/>
                        <w:bCs/>
                        <w:spacing w:val="-2"/>
                        <w:sz w:val="20"/>
                        <w:szCs w:val="20"/>
                      </w:rPr>
                      <w:t>e</w:t>
                    </w:r>
                    <w:r>
                      <w:rPr>
                        <w:rFonts w:ascii="Times New Roman" w:hAnsi="Times New Roman"/>
                        <w:b/>
                        <w:bCs/>
                        <w:sz w:val="20"/>
                        <w:szCs w:val="20"/>
                      </w:rPr>
                      <w:t>ru</w:t>
                    </w:r>
                    <w:r>
                      <w:rPr>
                        <w:rFonts w:ascii="Times New Roman" w:hAnsi="Times New Roman"/>
                        <w:b/>
                        <w:bCs/>
                        <w:spacing w:val="-4"/>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P</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6"/>
                        <w:sz w:val="20"/>
                        <w:szCs w:val="20"/>
                      </w:rPr>
                      <w:t>a</w:t>
                    </w: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w:t>
                    </w:r>
                    <w:r>
                      <w:rPr>
                        <w:rFonts w:ascii="Times New Roman" w:hAnsi="Times New Roman"/>
                        <w:b/>
                        <w:bCs/>
                        <w:sz w:val="20"/>
                        <w:szCs w:val="20"/>
                      </w:rPr>
                      <w:t>y</w:t>
                    </w:r>
                    <w:r>
                      <w:rPr>
                        <w:rFonts w:ascii="Times New Roman" w:hAnsi="Times New Roman"/>
                        <w:b/>
                        <w:bCs/>
                        <w:spacing w:val="-9"/>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D</w:t>
                    </w:r>
                    <w:r>
                      <w:rPr>
                        <w:rFonts w:ascii="Times New Roman" w:hAnsi="Times New Roman"/>
                        <w:b/>
                        <w:bCs/>
                        <w:spacing w:val="3"/>
                        <w:sz w:val="20"/>
                        <w:szCs w:val="20"/>
                      </w:rPr>
                      <w:t>e</w:t>
                    </w:r>
                    <w:r>
                      <w:rPr>
                        <w:rFonts w:ascii="Times New Roman" w:hAnsi="Times New Roman"/>
                        <w:b/>
                        <w:bCs/>
                        <w:spacing w:val="-5"/>
                        <w:sz w:val="20"/>
                        <w:szCs w:val="20"/>
                      </w:rPr>
                      <w:t>m</w:t>
                    </w:r>
                    <w:r>
                      <w:rPr>
                        <w:rFonts w:ascii="Times New Roman" w:hAnsi="Times New Roman"/>
                        <w:b/>
                        <w:bCs/>
                        <w:spacing w:val="1"/>
                        <w:sz w:val="20"/>
                        <w:szCs w:val="20"/>
                      </w:rPr>
                      <w:t>o</w:t>
                    </w:r>
                    <w:r>
                      <w:rPr>
                        <w:rFonts w:ascii="Times New Roman" w:hAnsi="Times New Roman"/>
                        <w:b/>
                        <w:bCs/>
                        <w:sz w:val="20"/>
                        <w:szCs w:val="20"/>
                      </w:rPr>
                      <w:t>c</w:t>
                    </w:r>
                    <w:r>
                      <w:rPr>
                        <w:rFonts w:ascii="Times New Roman" w:hAnsi="Times New Roman"/>
                        <w:b/>
                        <w:bCs/>
                        <w:spacing w:val="1"/>
                        <w:sz w:val="20"/>
                        <w:szCs w:val="20"/>
                      </w:rPr>
                      <w:t>rat</w:t>
                    </w:r>
                    <w:r>
                      <w:rPr>
                        <w:rFonts w:ascii="Times New Roman" w:hAnsi="Times New Roman"/>
                        <w:b/>
                        <w:bCs/>
                        <w:sz w:val="20"/>
                        <w:szCs w:val="20"/>
                      </w:rPr>
                      <w:t>ic</w:t>
                    </w:r>
                    <w:r>
                      <w:rPr>
                        <w:rFonts w:ascii="Times New Roman" w:hAnsi="Times New Roman"/>
                        <w:b/>
                        <w:bCs/>
                        <w:spacing w:val="-10"/>
                        <w:sz w:val="20"/>
                        <w:szCs w:val="20"/>
                      </w:rPr>
                      <w:t xml:space="preserve"> </w:t>
                    </w:r>
                    <w:r>
                      <w:rPr>
                        <w:rFonts w:ascii="Times New Roman" w:hAnsi="Times New Roman"/>
                        <w:b/>
                        <w:bCs/>
                        <w:sz w:val="20"/>
                        <w:szCs w:val="20"/>
                      </w:rPr>
                      <w:t>Repub</w:t>
                    </w:r>
                    <w:r>
                      <w:rPr>
                        <w:rFonts w:ascii="Times New Roman" w:hAnsi="Times New Roman"/>
                        <w:b/>
                        <w:bCs/>
                        <w:spacing w:val="-1"/>
                        <w:sz w:val="20"/>
                        <w:szCs w:val="20"/>
                      </w:rPr>
                      <w:t>l</w:t>
                    </w:r>
                    <w:r>
                      <w:rPr>
                        <w:rFonts w:ascii="Times New Roman" w:hAnsi="Times New Roman"/>
                        <w:b/>
                        <w:bCs/>
                        <w:sz w:val="20"/>
                        <w:szCs w:val="20"/>
                      </w:rPr>
                      <w:t>ic</w:t>
                    </w:r>
                    <w:r>
                      <w:rPr>
                        <w:rFonts w:ascii="Times New Roman" w:hAnsi="Times New Roman"/>
                        <w:b/>
                        <w:bCs/>
                        <w:spacing w:val="-8"/>
                        <w:sz w:val="20"/>
                        <w:szCs w:val="20"/>
                      </w:rPr>
                      <w:t xml:space="preserve"> </w:t>
                    </w:r>
                    <w:r>
                      <w:rPr>
                        <w:rFonts w:ascii="Times New Roman" w:hAnsi="Times New Roman"/>
                        <w:b/>
                        <w:bCs/>
                        <w:spacing w:val="1"/>
                        <w:sz w:val="20"/>
                        <w:szCs w:val="20"/>
                      </w:rPr>
                      <w:t>o</w:t>
                    </w:r>
                    <w:r>
                      <w:rPr>
                        <w:rFonts w:ascii="Times New Roman" w:hAnsi="Times New Roman"/>
                        <w:b/>
                        <w:bCs/>
                        <w:sz w:val="20"/>
                        <w:szCs w:val="20"/>
                      </w:rPr>
                      <w:t>f</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n</w:t>
                    </w:r>
                    <w:r>
                      <w:rPr>
                        <w:rFonts w:ascii="Times New Roman" w:hAnsi="Times New Roman"/>
                        <w:b/>
                        <w:bCs/>
                        <w:spacing w:val="1"/>
                        <w:sz w:val="20"/>
                        <w:szCs w:val="20"/>
                      </w:rPr>
                      <w:t>g</w:t>
                    </w:r>
                    <w:r>
                      <w:rPr>
                        <w:rFonts w:ascii="Times New Roman" w:hAnsi="Times New Roman"/>
                        <w:b/>
                        <w:bCs/>
                        <w:sz w:val="20"/>
                        <w:szCs w:val="20"/>
                      </w:rPr>
                      <w:t>o</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El</w:t>
                    </w:r>
                    <w:r>
                      <w:rPr>
                        <w:rFonts w:ascii="Times New Roman" w:hAnsi="Times New Roman"/>
                        <w:b/>
                        <w:bCs/>
                        <w:spacing w:val="-2"/>
                        <w:sz w:val="20"/>
                        <w:szCs w:val="20"/>
                      </w:rPr>
                      <w:t xml:space="preserve"> </w:t>
                    </w:r>
                    <w:r>
                      <w:rPr>
                        <w:rFonts w:ascii="Times New Roman" w:hAnsi="Times New Roman"/>
                        <w:b/>
                        <w:bCs/>
                        <w:w w:val="99"/>
                        <w:sz w:val="20"/>
                        <w:szCs w:val="20"/>
                      </w:rPr>
                      <w:t>S</w:t>
                    </w:r>
                    <w:r>
                      <w:rPr>
                        <w:rFonts w:ascii="Times New Roman" w:hAnsi="Times New Roman"/>
                        <w:b/>
                        <w:bCs/>
                        <w:spacing w:val="1"/>
                        <w:w w:val="99"/>
                        <w:sz w:val="20"/>
                        <w:szCs w:val="20"/>
                      </w:rPr>
                      <w:t>a</w:t>
                    </w:r>
                    <w:r>
                      <w:rPr>
                        <w:rFonts w:ascii="Times New Roman" w:hAnsi="Times New Roman"/>
                        <w:b/>
                        <w:bCs/>
                        <w:w w:val="99"/>
                        <w:sz w:val="20"/>
                        <w:szCs w:val="20"/>
                      </w:rPr>
                      <w:t>l</w:t>
                    </w:r>
                    <w:r>
                      <w:rPr>
                        <w:rFonts w:ascii="Times New Roman" w:hAnsi="Times New Roman"/>
                        <w:b/>
                        <w:bCs/>
                        <w:spacing w:val="1"/>
                        <w:w w:val="99"/>
                        <w:sz w:val="20"/>
                        <w:szCs w:val="20"/>
                      </w:rPr>
                      <w:t>va</w:t>
                    </w:r>
                    <w:r>
                      <w:rPr>
                        <w:rFonts w:ascii="Times New Roman" w:hAnsi="Times New Roman"/>
                        <w:b/>
                        <w:bCs/>
                        <w:w w:val="99"/>
                        <w:sz w:val="20"/>
                        <w:szCs w:val="20"/>
                      </w:rPr>
                      <w:t>d</w:t>
                    </w:r>
                    <w:r>
                      <w:rPr>
                        <w:rFonts w:ascii="Times New Roman" w:hAnsi="Times New Roman"/>
                        <w:b/>
                        <w:bCs/>
                        <w:spacing w:val="1"/>
                        <w:w w:val="99"/>
                        <w:sz w:val="20"/>
                        <w:szCs w:val="20"/>
                      </w:rPr>
                      <w:t>o</w:t>
                    </w:r>
                    <w:r>
                      <w:rPr>
                        <w:rFonts w:ascii="Times New Roman" w:hAnsi="Times New Roman"/>
                        <w:b/>
                        <w:bCs/>
                        <w:w w:val="99"/>
                        <w:sz w:val="20"/>
                        <w:szCs w:val="20"/>
                      </w:rPr>
                      <w:t>r</w:t>
                    </w:r>
                  </w:p>
                </w:txbxContent>
              </v:textbox>
              <w10:wrap anchorx="page" anchory="page"/>
            </v:shape>
          </w:pict>
        </mc:Fallback>
      </mc:AlternateContent>
    </w:r>
  </w:p>
  <w:p w:rsidR="00B02462" w:rsidRPr="00B248E0" w:rsidRDefault="00B02462" w:rsidP="00B248E0">
    <w:pPr>
      <w:pStyle w:val="Piedepgina"/>
    </w:pPr>
  </w:p>
  <w:p w:rsidR="00B02462" w:rsidRPr="00B248E0" w:rsidRDefault="00B02462" w:rsidP="00B24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4A1" w:rsidRDefault="00F944A1" w:rsidP="001725D2">
      <w:pPr>
        <w:spacing w:after="0" w:line="240" w:lineRule="auto"/>
      </w:pPr>
      <w:r>
        <w:separator/>
      </w:r>
    </w:p>
  </w:footnote>
  <w:footnote w:type="continuationSeparator" w:id="0">
    <w:p w:rsidR="00F944A1" w:rsidRDefault="00F944A1" w:rsidP="0017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498089"/>
      <w:docPartObj>
        <w:docPartGallery w:val="Page Numbers (Top of Page)"/>
        <w:docPartUnique/>
      </w:docPartObj>
    </w:sdtPr>
    <w:sdtEndPr/>
    <w:sdtContent>
      <w:p w:rsidR="00B02462" w:rsidRPr="00623CEF" w:rsidRDefault="00B02462" w:rsidP="009D7584">
        <w:pPr>
          <w:pStyle w:val="Encabezado"/>
          <w:jc w:val="right"/>
          <w:rPr>
            <w:rFonts w:ascii="Times New Roman" w:hAnsi="Times New Roman"/>
            <w:sz w:val="24"/>
            <w:szCs w:val="24"/>
          </w:rPr>
        </w:pPr>
      </w:p>
      <w:p w:rsidR="00B02462" w:rsidRPr="004920B7" w:rsidRDefault="00B02462" w:rsidP="00B248E0">
        <w:pPr>
          <w:pStyle w:val="Encabezado"/>
          <w:tabs>
            <w:tab w:val="clear" w:pos="4419"/>
            <w:tab w:val="left" w:pos="2694"/>
            <w:tab w:val="left" w:pos="2977"/>
            <w:tab w:val="left" w:pos="3402"/>
          </w:tabs>
          <w:jc w:val="both"/>
          <w:rPr>
            <w:rFonts w:ascii="Times New Roman" w:hAnsi="Times New Roman"/>
            <w:sz w:val="24"/>
            <w:szCs w:val="24"/>
            <w:lang w:val="es-ES"/>
          </w:rPr>
        </w:pPr>
        <w:r>
          <w:rPr>
            <w:rFonts w:ascii="Times New Roman" w:hAnsi="Times New Roman"/>
            <w:noProof/>
            <w:sz w:val="24"/>
            <w:szCs w:val="24"/>
            <w:lang w:eastAsia="es-MX"/>
          </w:rPr>
          <mc:AlternateContent>
            <mc:Choice Requires="wps">
              <w:drawing>
                <wp:anchor distT="4294967294" distB="4294967294" distL="114300" distR="114300" simplePos="0" relativeHeight="251689984" behindDoc="0" locked="0" layoutInCell="1" allowOverlap="1" wp14:anchorId="2690D189" wp14:editId="1CC33F2D">
                  <wp:simplePos x="0" y="0"/>
                  <wp:positionH relativeFrom="column">
                    <wp:posOffset>3175</wp:posOffset>
                  </wp:positionH>
                  <wp:positionV relativeFrom="paragraph">
                    <wp:posOffset>160019</wp:posOffset>
                  </wp:positionV>
                  <wp:extent cx="6358255" cy="0"/>
                  <wp:effectExtent l="0" t="0" r="23495" b="19050"/>
                  <wp:wrapNone/>
                  <wp:docPr id="2"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255"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0AA18AB" id="3 Conector recto" o:spid="_x0000_s1026" style="position:absolute;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5pt,12.6pt" to="500.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" strokeweight="1pt">
                  <o:lock v:ext="edit" shapetype="f"/>
                </v:line>
              </w:pict>
            </mc:Fallback>
          </mc:AlternateContent>
        </w:r>
        <w:r>
          <w:rPr>
            <w:rFonts w:ascii="Times New Roman" w:hAnsi="Times New Roman"/>
            <w:sz w:val="24"/>
            <w:szCs w:val="24"/>
            <w:lang w:val="es-ES"/>
          </w:rPr>
          <w:t xml:space="preserve">Título  </w:t>
        </w:r>
        <w:r w:rsidRPr="004920B7">
          <w:rPr>
            <w:rFonts w:ascii="Times New Roman" w:hAnsi="Times New Roman"/>
            <w:sz w:val="24"/>
            <w:szCs w:val="24"/>
            <w:lang w:val="es-ES"/>
          </w:rPr>
          <w:t xml:space="preserve">                    </w:t>
        </w:r>
        <w:r>
          <w:rPr>
            <w:rFonts w:ascii="Times New Roman" w:hAnsi="Times New Roman"/>
            <w:sz w:val="24"/>
            <w:szCs w:val="24"/>
            <w:lang w:val="es-ES"/>
          </w:rPr>
          <w:t xml:space="preserve">                      </w:t>
        </w:r>
      </w:p>
      <w:p w:rsidR="00B02462" w:rsidRPr="00440C5A" w:rsidRDefault="00B02462" w:rsidP="00440C5A">
        <w:pPr>
          <w:pStyle w:val="Encabezado"/>
          <w:jc w:val="right"/>
          <w:rPr>
            <w:rFonts w:ascii="Times New Roman" w:hAnsi="Times New Roman"/>
            <w:b/>
            <w:sz w:val="24"/>
            <w:szCs w:val="24"/>
            <w:lang w:val="es-ES"/>
          </w:rPr>
        </w:pPr>
        <w:r w:rsidRPr="004920B7">
          <w:rPr>
            <w:rFonts w:ascii="Times New Roman" w:hAnsi="Times New Roman"/>
            <w:sz w:val="24"/>
            <w:szCs w:val="24"/>
            <w:lang w:val="es-ES"/>
          </w:rPr>
          <w:tab/>
          <w:t xml:space="preserve">           </w:t>
        </w:r>
        <w:r w:rsidR="007E590B">
          <w:rPr>
            <w:rFonts w:ascii="Times New Roman" w:hAnsi="Times New Roman"/>
            <w:sz w:val="24"/>
            <w:szCs w:val="24"/>
            <w:lang w:val="es-ES"/>
          </w:rPr>
          <w:t>[Uso de CICA 2017</w:t>
        </w:r>
        <w:r>
          <w:rPr>
            <w:rFonts w:ascii="Times New Roman" w:hAnsi="Times New Roman"/>
            <w:sz w:val="24"/>
            <w:szCs w:val="24"/>
            <w:lang w:val="es-ES"/>
          </w:rPr>
          <w: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462" w:rsidRDefault="00B02462">
    <w:pPr>
      <w:pStyle w:val="Encabezado"/>
      <w:jc w:val="right"/>
      <w:rPr>
        <w:rFonts w:ascii="Times New Roman" w:hAnsi="Times New Roman"/>
        <w:sz w:val="24"/>
        <w:szCs w:val="24"/>
      </w:rPr>
    </w:pPr>
  </w:p>
  <w:p w:rsidR="00B02462" w:rsidRPr="001E1E60" w:rsidRDefault="00B02462" w:rsidP="00085B55">
    <w:pPr>
      <w:pStyle w:val="Encabezado"/>
      <w:jc w:val="both"/>
      <w:rPr>
        <w:rFonts w:ascii="Times New Roman" w:hAnsi="Times New Roman"/>
        <w:sz w:val="24"/>
        <w:szCs w:val="24"/>
      </w:rPr>
    </w:pPr>
  </w:p>
  <w:p w:rsidR="00B02462" w:rsidRPr="001E1E60" w:rsidRDefault="00B02462" w:rsidP="001E1E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349"/>
        </w:tabs>
        <w:ind w:left="1069" w:hanging="360"/>
      </w:pPr>
    </w:lvl>
    <w:lvl w:ilvl="1">
      <w:start w:val="1"/>
      <w:numFmt w:val="lowerLetter"/>
      <w:lvlText w:val="%2."/>
      <w:lvlJc w:val="left"/>
      <w:pPr>
        <w:tabs>
          <w:tab w:val="num" w:pos="349"/>
        </w:tabs>
        <w:ind w:left="1789" w:hanging="360"/>
      </w:pPr>
    </w:lvl>
    <w:lvl w:ilvl="2">
      <w:start w:val="1"/>
      <w:numFmt w:val="lowerRoman"/>
      <w:lvlText w:val="%2.%3."/>
      <w:lvlJc w:val="left"/>
      <w:pPr>
        <w:tabs>
          <w:tab w:val="num" w:pos="349"/>
        </w:tabs>
        <w:ind w:left="2509" w:hanging="180"/>
      </w:pPr>
    </w:lvl>
    <w:lvl w:ilvl="3">
      <w:start w:val="1"/>
      <w:numFmt w:val="decimal"/>
      <w:lvlText w:val="%2.%3.%4."/>
      <w:lvlJc w:val="left"/>
      <w:pPr>
        <w:tabs>
          <w:tab w:val="num" w:pos="349"/>
        </w:tabs>
        <w:ind w:left="3229" w:hanging="360"/>
      </w:pPr>
    </w:lvl>
    <w:lvl w:ilvl="4">
      <w:start w:val="1"/>
      <w:numFmt w:val="lowerLetter"/>
      <w:lvlText w:val="%2.%3.%4.%5."/>
      <w:lvlJc w:val="left"/>
      <w:pPr>
        <w:tabs>
          <w:tab w:val="num" w:pos="349"/>
        </w:tabs>
        <w:ind w:left="3949" w:hanging="360"/>
      </w:pPr>
    </w:lvl>
    <w:lvl w:ilvl="5">
      <w:start w:val="1"/>
      <w:numFmt w:val="lowerRoman"/>
      <w:lvlText w:val="%2.%3.%4.%5.%6."/>
      <w:lvlJc w:val="left"/>
      <w:pPr>
        <w:tabs>
          <w:tab w:val="num" w:pos="349"/>
        </w:tabs>
        <w:ind w:left="4669" w:hanging="180"/>
      </w:pPr>
    </w:lvl>
    <w:lvl w:ilvl="6">
      <w:start w:val="1"/>
      <w:numFmt w:val="decimal"/>
      <w:lvlText w:val="%2.%3.%4.%5.%6.%7."/>
      <w:lvlJc w:val="left"/>
      <w:pPr>
        <w:tabs>
          <w:tab w:val="num" w:pos="349"/>
        </w:tabs>
        <w:ind w:left="5389" w:hanging="360"/>
      </w:pPr>
    </w:lvl>
    <w:lvl w:ilvl="7">
      <w:start w:val="1"/>
      <w:numFmt w:val="lowerLetter"/>
      <w:lvlText w:val="%2.%3.%4.%5.%6.%7.%8."/>
      <w:lvlJc w:val="left"/>
      <w:pPr>
        <w:tabs>
          <w:tab w:val="num" w:pos="349"/>
        </w:tabs>
        <w:ind w:left="6109" w:hanging="360"/>
      </w:pPr>
    </w:lvl>
    <w:lvl w:ilvl="8">
      <w:start w:val="1"/>
      <w:numFmt w:val="lowerRoman"/>
      <w:lvlText w:val="%2.%3.%4.%5.%6.%7.%8.%9."/>
      <w:lvlJc w:val="left"/>
      <w:pPr>
        <w:tabs>
          <w:tab w:val="num" w:pos="349"/>
        </w:tabs>
        <w:ind w:left="6829" w:hanging="180"/>
      </w:pPr>
    </w:lvl>
  </w:abstractNum>
  <w:abstractNum w:abstractNumId="1" w15:restartNumberingAfterBreak="0">
    <w:nsid w:val="000C7E35"/>
    <w:multiLevelType w:val="hybridMultilevel"/>
    <w:tmpl w:val="2064E9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73124F"/>
    <w:multiLevelType w:val="hybridMultilevel"/>
    <w:tmpl w:val="19D4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3AC7CA9"/>
    <w:multiLevelType w:val="hybridMultilevel"/>
    <w:tmpl w:val="79EA69B4"/>
    <w:lvl w:ilvl="0" w:tplc="BD8C15CE">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3B73846"/>
    <w:multiLevelType w:val="hybridMultilevel"/>
    <w:tmpl w:val="17AC705C"/>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1A0BAA"/>
    <w:multiLevelType w:val="hybridMultilevel"/>
    <w:tmpl w:val="7354BE84"/>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1041A9"/>
    <w:multiLevelType w:val="hybridMultilevel"/>
    <w:tmpl w:val="7A741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9C20DA"/>
    <w:multiLevelType w:val="hybridMultilevel"/>
    <w:tmpl w:val="44DC1538"/>
    <w:lvl w:ilvl="0" w:tplc="BD8C15CE">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1B17ED"/>
    <w:multiLevelType w:val="hybridMultilevel"/>
    <w:tmpl w:val="26700C7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881965"/>
    <w:multiLevelType w:val="hybridMultilevel"/>
    <w:tmpl w:val="CC5C7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763094"/>
    <w:multiLevelType w:val="hybridMultilevel"/>
    <w:tmpl w:val="97D8B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520487"/>
    <w:multiLevelType w:val="hybridMultilevel"/>
    <w:tmpl w:val="B6DCA150"/>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404AE7"/>
    <w:multiLevelType w:val="hybridMultilevel"/>
    <w:tmpl w:val="8D86EEF6"/>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14" w15:restartNumberingAfterBreak="0">
    <w:nsid w:val="4E0B3335"/>
    <w:multiLevelType w:val="hybridMultilevel"/>
    <w:tmpl w:val="61D004C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F87544"/>
    <w:multiLevelType w:val="hybridMultilevel"/>
    <w:tmpl w:val="EC865454"/>
    <w:lvl w:ilvl="0" w:tplc="BD8C15CE">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00376B"/>
    <w:multiLevelType w:val="hybridMultilevel"/>
    <w:tmpl w:val="AB5EE5C6"/>
    <w:lvl w:ilvl="0" w:tplc="86063676">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87767"/>
    <w:multiLevelType w:val="hybridMultilevel"/>
    <w:tmpl w:val="E34C6928"/>
    <w:lvl w:ilvl="0" w:tplc="BD8C15CE">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A8317DB"/>
    <w:multiLevelType w:val="hybridMultilevel"/>
    <w:tmpl w:val="D54EBC6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0447D5"/>
    <w:multiLevelType w:val="hybridMultilevel"/>
    <w:tmpl w:val="F0929FA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FC3A21"/>
    <w:multiLevelType w:val="hybridMultilevel"/>
    <w:tmpl w:val="99D4FFDC"/>
    <w:lvl w:ilvl="0" w:tplc="BD8C15CE">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040985"/>
    <w:multiLevelType w:val="hybridMultilevel"/>
    <w:tmpl w:val="D1B83C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8052973"/>
    <w:multiLevelType w:val="hybridMultilevel"/>
    <w:tmpl w:val="C2F25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9F20A36"/>
    <w:multiLevelType w:val="hybridMultilevel"/>
    <w:tmpl w:val="3468D84C"/>
    <w:lvl w:ilvl="0" w:tplc="AE30E8D0">
      <w:numFmt w:val="bullet"/>
      <w:lvlText w:val="•"/>
      <w:lvlJc w:val="left"/>
      <w:pPr>
        <w:ind w:left="1065" w:hanging="705"/>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A61824"/>
    <w:multiLevelType w:val="hybridMultilevel"/>
    <w:tmpl w:val="987E93E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AD74BE4"/>
    <w:multiLevelType w:val="hybridMultilevel"/>
    <w:tmpl w:val="3A2AAA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8"/>
  </w:num>
  <w:num w:numId="4">
    <w:abstractNumId w:val="19"/>
  </w:num>
  <w:num w:numId="5">
    <w:abstractNumId w:val="14"/>
  </w:num>
  <w:num w:numId="6">
    <w:abstractNumId w:val="12"/>
  </w:num>
  <w:num w:numId="7">
    <w:abstractNumId w:val="8"/>
  </w:num>
  <w:num w:numId="8">
    <w:abstractNumId w:val="4"/>
  </w:num>
  <w:num w:numId="9">
    <w:abstractNumId w:val="11"/>
  </w:num>
  <w:num w:numId="10">
    <w:abstractNumId w:val="16"/>
  </w:num>
  <w:num w:numId="11">
    <w:abstractNumId w:val="21"/>
  </w:num>
  <w:num w:numId="12">
    <w:abstractNumId w:val="10"/>
  </w:num>
  <w:num w:numId="13">
    <w:abstractNumId w:val="7"/>
  </w:num>
  <w:num w:numId="14">
    <w:abstractNumId w:val="23"/>
  </w:num>
  <w:num w:numId="15">
    <w:abstractNumId w:val="20"/>
  </w:num>
  <w:num w:numId="16">
    <w:abstractNumId w:val="17"/>
  </w:num>
  <w:num w:numId="17">
    <w:abstractNumId w:val="6"/>
  </w:num>
  <w:num w:numId="18">
    <w:abstractNumId w:val="3"/>
  </w:num>
  <w:num w:numId="19">
    <w:abstractNumId w:val="15"/>
  </w:num>
  <w:num w:numId="20">
    <w:abstractNumId w:val="22"/>
  </w:num>
  <w:num w:numId="21">
    <w:abstractNumId w:val="2"/>
  </w:num>
  <w:num w:numId="22">
    <w:abstractNumId w:val="24"/>
  </w:num>
  <w:num w:numId="23">
    <w:abstractNumId w:val="1"/>
  </w:num>
  <w:num w:numId="24">
    <w:abstractNumId w:val="9"/>
  </w:num>
  <w:num w:numId="25">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hideSpellingErrors/>
  <w:proofState w:grammar="clean"/>
  <w:defaultTabStop w:val="567"/>
  <w:hyphenationZone w:val="425"/>
  <w:characterSpacingControl w:val="doNotCompress"/>
  <w:hdrShapeDefaults>
    <o:shapedefaults v:ext="edit" spidmax="2049">
      <o:colormru v:ext="edit" colors="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96C"/>
    <w:rsid w:val="00000998"/>
    <w:rsid w:val="00001C12"/>
    <w:rsid w:val="0000417E"/>
    <w:rsid w:val="000119B8"/>
    <w:rsid w:val="00011DB6"/>
    <w:rsid w:val="00015192"/>
    <w:rsid w:val="00016FB0"/>
    <w:rsid w:val="00017DDE"/>
    <w:rsid w:val="0002200C"/>
    <w:rsid w:val="00022F7C"/>
    <w:rsid w:val="00024314"/>
    <w:rsid w:val="000258D7"/>
    <w:rsid w:val="00026AB6"/>
    <w:rsid w:val="000313F8"/>
    <w:rsid w:val="00032FD3"/>
    <w:rsid w:val="00034219"/>
    <w:rsid w:val="0003643D"/>
    <w:rsid w:val="0003799F"/>
    <w:rsid w:val="00043662"/>
    <w:rsid w:val="00044DA2"/>
    <w:rsid w:val="00055150"/>
    <w:rsid w:val="00055498"/>
    <w:rsid w:val="000557E5"/>
    <w:rsid w:val="000565E6"/>
    <w:rsid w:val="00057CDF"/>
    <w:rsid w:val="00057D47"/>
    <w:rsid w:val="0006123E"/>
    <w:rsid w:val="00063BE6"/>
    <w:rsid w:val="000729C1"/>
    <w:rsid w:val="00072A91"/>
    <w:rsid w:val="00073FE1"/>
    <w:rsid w:val="000743FC"/>
    <w:rsid w:val="000746E6"/>
    <w:rsid w:val="00074C98"/>
    <w:rsid w:val="000811E8"/>
    <w:rsid w:val="0008390C"/>
    <w:rsid w:val="00084AF5"/>
    <w:rsid w:val="00084B32"/>
    <w:rsid w:val="00085B55"/>
    <w:rsid w:val="0009176D"/>
    <w:rsid w:val="000A0096"/>
    <w:rsid w:val="000A0C15"/>
    <w:rsid w:val="000A1685"/>
    <w:rsid w:val="000A3199"/>
    <w:rsid w:val="000A3BD1"/>
    <w:rsid w:val="000A4BB9"/>
    <w:rsid w:val="000A577A"/>
    <w:rsid w:val="000A668E"/>
    <w:rsid w:val="000B295B"/>
    <w:rsid w:val="000B2A82"/>
    <w:rsid w:val="000B2F6D"/>
    <w:rsid w:val="000B3083"/>
    <w:rsid w:val="000B47D5"/>
    <w:rsid w:val="000B67F4"/>
    <w:rsid w:val="000C0F79"/>
    <w:rsid w:val="000C29EC"/>
    <w:rsid w:val="000C4C8F"/>
    <w:rsid w:val="000C6697"/>
    <w:rsid w:val="000C73A4"/>
    <w:rsid w:val="000D0B2F"/>
    <w:rsid w:val="000D462E"/>
    <w:rsid w:val="000D484F"/>
    <w:rsid w:val="000D7EA4"/>
    <w:rsid w:val="000E0855"/>
    <w:rsid w:val="000E08EC"/>
    <w:rsid w:val="000E1176"/>
    <w:rsid w:val="000E1189"/>
    <w:rsid w:val="000E638D"/>
    <w:rsid w:val="000E67B2"/>
    <w:rsid w:val="000E7152"/>
    <w:rsid w:val="000F0B2C"/>
    <w:rsid w:val="000F0B6A"/>
    <w:rsid w:val="000F1C36"/>
    <w:rsid w:val="000F3AB9"/>
    <w:rsid w:val="000F414F"/>
    <w:rsid w:val="000F496F"/>
    <w:rsid w:val="000F4B57"/>
    <w:rsid w:val="000F523A"/>
    <w:rsid w:val="000F7729"/>
    <w:rsid w:val="000F7E8E"/>
    <w:rsid w:val="00102F68"/>
    <w:rsid w:val="00104570"/>
    <w:rsid w:val="00105131"/>
    <w:rsid w:val="00111DF7"/>
    <w:rsid w:val="00111E7D"/>
    <w:rsid w:val="001126E2"/>
    <w:rsid w:val="00113479"/>
    <w:rsid w:val="00114E62"/>
    <w:rsid w:val="00115C0D"/>
    <w:rsid w:val="00120AE6"/>
    <w:rsid w:val="0012139D"/>
    <w:rsid w:val="001214E6"/>
    <w:rsid w:val="00122FE4"/>
    <w:rsid w:val="00126309"/>
    <w:rsid w:val="00127CC7"/>
    <w:rsid w:val="001307D4"/>
    <w:rsid w:val="001319C9"/>
    <w:rsid w:val="00133748"/>
    <w:rsid w:val="0013382B"/>
    <w:rsid w:val="0013386D"/>
    <w:rsid w:val="00134E52"/>
    <w:rsid w:val="00135448"/>
    <w:rsid w:val="001355CB"/>
    <w:rsid w:val="00140540"/>
    <w:rsid w:val="00140693"/>
    <w:rsid w:val="00147F20"/>
    <w:rsid w:val="001501E6"/>
    <w:rsid w:val="00150E12"/>
    <w:rsid w:val="0015148F"/>
    <w:rsid w:val="0015334F"/>
    <w:rsid w:val="001549ED"/>
    <w:rsid w:val="001557BD"/>
    <w:rsid w:val="001607AF"/>
    <w:rsid w:val="00161D79"/>
    <w:rsid w:val="00163451"/>
    <w:rsid w:val="00164663"/>
    <w:rsid w:val="001651A0"/>
    <w:rsid w:val="00165D6C"/>
    <w:rsid w:val="00166048"/>
    <w:rsid w:val="00167A01"/>
    <w:rsid w:val="00167A61"/>
    <w:rsid w:val="001725D2"/>
    <w:rsid w:val="00173D26"/>
    <w:rsid w:val="00174C8C"/>
    <w:rsid w:val="00175C13"/>
    <w:rsid w:val="00180E74"/>
    <w:rsid w:val="00181B5B"/>
    <w:rsid w:val="001829AE"/>
    <w:rsid w:val="00183AE5"/>
    <w:rsid w:val="00184FD9"/>
    <w:rsid w:val="0019040C"/>
    <w:rsid w:val="001909E4"/>
    <w:rsid w:val="0019400C"/>
    <w:rsid w:val="001944EB"/>
    <w:rsid w:val="0019544A"/>
    <w:rsid w:val="00196E67"/>
    <w:rsid w:val="001A2FDF"/>
    <w:rsid w:val="001A44AE"/>
    <w:rsid w:val="001A5FE5"/>
    <w:rsid w:val="001A6BCD"/>
    <w:rsid w:val="001A6FD8"/>
    <w:rsid w:val="001A74B3"/>
    <w:rsid w:val="001A7D15"/>
    <w:rsid w:val="001B485B"/>
    <w:rsid w:val="001B5603"/>
    <w:rsid w:val="001B69AF"/>
    <w:rsid w:val="001C0D18"/>
    <w:rsid w:val="001C251E"/>
    <w:rsid w:val="001C7D47"/>
    <w:rsid w:val="001D1E94"/>
    <w:rsid w:val="001D29D4"/>
    <w:rsid w:val="001D2AFD"/>
    <w:rsid w:val="001D33CF"/>
    <w:rsid w:val="001D3E8A"/>
    <w:rsid w:val="001E0159"/>
    <w:rsid w:val="001E0D2D"/>
    <w:rsid w:val="001E1009"/>
    <w:rsid w:val="001E1573"/>
    <w:rsid w:val="001E1E60"/>
    <w:rsid w:val="001E5596"/>
    <w:rsid w:val="001F432C"/>
    <w:rsid w:val="001F4C32"/>
    <w:rsid w:val="001F5DE8"/>
    <w:rsid w:val="001F5E09"/>
    <w:rsid w:val="001F67EE"/>
    <w:rsid w:val="00201C4C"/>
    <w:rsid w:val="002104B0"/>
    <w:rsid w:val="002106C7"/>
    <w:rsid w:val="002142C2"/>
    <w:rsid w:val="00215278"/>
    <w:rsid w:val="00215749"/>
    <w:rsid w:val="00215E2C"/>
    <w:rsid w:val="0021629C"/>
    <w:rsid w:val="00216EC6"/>
    <w:rsid w:val="00220217"/>
    <w:rsid w:val="00222058"/>
    <w:rsid w:val="00222DB9"/>
    <w:rsid w:val="00224E8D"/>
    <w:rsid w:val="002275F1"/>
    <w:rsid w:val="002277C5"/>
    <w:rsid w:val="00230303"/>
    <w:rsid w:val="00235072"/>
    <w:rsid w:val="00236180"/>
    <w:rsid w:val="002361EE"/>
    <w:rsid w:val="0023701C"/>
    <w:rsid w:val="0023726C"/>
    <w:rsid w:val="0024230B"/>
    <w:rsid w:val="002423E9"/>
    <w:rsid w:val="00246F3F"/>
    <w:rsid w:val="00250580"/>
    <w:rsid w:val="002515D4"/>
    <w:rsid w:val="00251754"/>
    <w:rsid w:val="00251851"/>
    <w:rsid w:val="00251ADC"/>
    <w:rsid w:val="00252A2B"/>
    <w:rsid w:val="00252EB6"/>
    <w:rsid w:val="00253CB6"/>
    <w:rsid w:val="00253FCE"/>
    <w:rsid w:val="00256523"/>
    <w:rsid w:val="00256A1B"/>
    <w:rsid w:val="00257594"/>
    <w:rsid w:val="00257934"/>
    <w:rsid w:val="00260515"/>
    <w:rsid w:val="00262596"/>
    <w:rsid w:val="00262AB5"/>
    <w:rsid w:val="00262ED7"/>
    <w:rsid w:val="00265D9C"/>
    <w:rsid w:val="00270CD8"/>
    <w:rsid w:val="00271EA1"/>
    <w:rsid w:val="00272228"/>
    <w:rsid w:val="002735DB"/>
    <w:rsid w:val="00274D60"/>
    <w:rsid w:val="00275347"/>
    <w:rsid w:val="00276448"/>
    <w:rsid w:val="00283FAB"/>
    <w:rsid w:val="002845EB"/>
    <w:rsid w:val="00286064"/>
    <w:rsid w:val="00287174"/>
    <w:rsid w:val="002905D0"/>
    <w:rsid w:val="00291ACC"/>
    <w:rsid w:val="00292A08"/>
    <w:rsid w:val="00293D05"/>
    <w:rsid w:val="00297F85"/>
    <w:rsid w:val="002A2BF8"/>
    <w:rsid w:val="002A78F4"/>
    <w:rsid w:val="002B067A"/>
    <w:rsid w:val="002B145D"/>
    <w:rsid w:val="002B2A79"/>
    <w:rsid w:val="002B4576"/>
    <w:rsid w:val="002B4B87"/>
    <w:rsid w:val="002B7EBB"/>
    <w:rsid w:val="002C0AFB"/>
    <w:rsid w:val="002C22E3"/>
    <w:rsid w:val="002D2069"/>
    <w:rsid w:val="002D2740"/>
    <w:rsid w:val="002D300A"/>
    <w:rsid w:val="002D3D65"/>
    <w:rsid w:val="002D4505"/>
    <w:rsid w:val="002D539E"/>
    <w:rsid w:val="002D5F57"/>
    <w:rsid w:val="002E169C"/>
    <w:rsid w:val="002E2661"/>
    <w:rsid w:val="002E5BBA"/>
    <w:rsid w:val="002E70AE"/>
    <w:rsid w:val="002E7DC3"/>
    <w:rsid w:val="002F2303"/>
    <w:rsid w:val="002F2573"/>
    <w:rsid w:val="002F35F4"/>
    <w:rsid w:val="002F3C97"/>
    <w:rsid w:val="002F5633"/>
    <w:rsid w:val="002F7D57"/>
    <w:rsid w:val="00301522"/>
    <w:rsid w:val="00303C43"/>
    <w:rsid w:val="00304AE4"/>
    <w:rsid w:val="00305CD1"/>
    <w:rsid w:val="003100D6"/>
    <w:rsid w:val="0031195E"/>
    <w:rsid w:val="00312434"/>
    <w:rsid w:val="0031249F"/>
    <w:rsid w:val="0031287D"/>
    <w:rsid w:val="003145B8"/>
    <w:rsid w:val="00314E0D"/>
    <w:rsid w:val="003158A7"/>
    <w:rsid w:val="00315962"/>
    <w:rsid w:val="00316030"/>
    <w:rsid w:val="00316406"/>
    <w:rsid w:val="00316A2B"/>
    <w:rsid w:val="00317136"/>
    <w:rsid w:val="0031738C"/>
    <w:rsid w:val="00320E41"/>
    <w:rsid w:val="0032411B"/>
    <w:rsid w:val="00324FAF"/>
    <w:rsid w:val="003256B0"/>
    <w:rsid w:val="00326168"/>
    <w:rsid w:val="0032767F"/>
    <w:rsid w:val="00332571"/>
    <w:rsid w:val="00332C8D"/>
    <w:rsid w:val="003330E7"/>
    <w:rsid w:val="00333887"/>
    <w:rsid w:val="003340D6"/>
    <w:rsid w:val="00337081"/>
    <w:rsid w:val="0034028E"/>
    <w:rsid w:val="0034064D"/>
    <w:rsid w:val="00343191"/>
    <w:rsid w:val="00343440"/>
    <w:rsid w:val="00343CE7"/>
    <w:rsid w:val="00344EC4"/>
    <w:rsid w:val="00345B46"/>
    <w:rsid w:val="00347956"/>
    <w:rsid w:val="003479DC"/>
    <w:rsid w:val="00347CA5"/>
    <w:rsid w:val="00350176"/>
    <w:rsid w:val="00350DB4"/>
    <w:rsid w:val="0035187E"/>
    <w:rsid w:val="00352364"/>
    <w:rsid w:val="00352E49"/>
    <w:rsid w:val="0035349D"/>
    <w:rsid w:val="00355782"/>
    <w:rsid w:val="00360528"/>
    <w:rsid w:val="0036082B"/>
    <w:rsid w:val="00362C69"/>
    <w:rsid w:val="00363398"/>
    <w:rsid w:val="00363C5D"/>
    <w:rsid w:val="003658C8"/>
    <w:rsid w:val="00366D97"/>
    <w:rsid w:val="00370E8F"/>
    <w:rsid w:val="00372321"/>
    <w:rsid w:val="00372F3C"/>
    <w:rsid w:val="0037462B"/>
    <w:rsid w:val="00376342"/>
    <w:rsid w:val="0038139D"/>
    <w:rsid w:val="0038292B"/>
    <w:rsid w:val="00382DB7"/>
    <w:rsid w:val="00383664"/>
    <w:rsid w:val="00383CDF"/>
    <w:rsid w:val="00384880"/>
    <w:rsid w:val="00385651"/>
    <w:rsid w:val="00387C85"/>
    <w:rsid w:val="003905B9"/>
    <w:rsid w:val="00390750"/>
    <w:rsid w:val="00391A36"/>
    <w:rsid w:val="00392D7D"/>
    <w:rsid w:val="00392E92"/>
    <w:rsid w:val="00392EE6"/>
    <w:rsid w:val="003938A9"/>
    <w:rsid w:val="003958E5"/>
    <w:rsid w:val="00397C53"/>
    <w:rsid w:val="00397C86"/>
    <w:rsid w:val="003A41D2"/>
    <w:rsid w:val="003A746F"/>
    <w:rsid w:val="003B008D"/>
    <w:rsid w:val="003B17F1"/>
    <w:rsid w:val="003B341A"/>
    <w:rsid w:val="003B40D4"/>
    <w:rsid w:val="003B491C"/>
    <w:rsid w:val="003B632B"/>
    <w:rsid w:val="003B673C"/>
    <w:rsid w:val="003B6A96"/>
    <w:rsid w:val="003B7680"/>
    <w:rsid w:val="003C01DA"/>
    <w:rsid w:val="003C0D3A"/>
    <w:rsid w:val="003C1467"/>
    <w:rsid w:val="003C1B63"/>
    <w:rsid w:val="003C340D"/>
    <w:rsid w:val="003C4016"/>
    <w:rsid w:val="003C5398"/>
    <w:rsid w:val="003C5A96"/>
    <w:rsid w:val="003C7214"/>
    <w:rsid w:val="003D17CE"/>
    <w:rsid w:val="003D1D7B"/>
    <w:rsid w:val="003D590C"/>
    <w:rsid w:val="003D5B3E"/>
    <w:rsid w:val="003D6C59"/>
    <w:rsid w:val="003D7842"/>
    <w:rsid w:val="003E2B27"/>
    <w:rsid w:val="003E3AC4"/>
    <w:rsid w:val="003E57CA"/>
    <w:rsid w:val="003E6659"/>
    <w:rsid w:val="003F0770"/>
    <w:rsid w:val="003F0CF0"/>
    <w:rsid w:val="003F1254"/>
    <w:rsid w:val="003F15AF"/>
    <w:rsid w:val="003F36E0"/>
    <w:rsid w:val="003F4F83"/>
    <w:rsid w:val="003F6062"/>
    <w:rsid w:val="003F6334"/>
    <w:rsid w:val="00403F38"/>
    <w:rsid w:val="004069EE"/>
    <w:rsid w:val="00407AE6"/>
    <w:rsid w:val="00407DF8"/>
    <w:rsid w:val="00411176"/>
    <w:rsid w:val="00411833"/>
    <w:rsid w:val="00411C62"/>
    <w:rsid w:val="00411D78"/>
    <w:rsid w:val="0041205E"/>
    <w:rsid w:val="00412108"/>
    <w:rsid w:val="00414DD9"/>
    <w:rsid w:val="00417EA5"/>
    <w:rsid w:val="00417F94"/>
    <w:rsid w:val="00423DF3"/>
    <w:rsid w:val="00426D00"/>
    <w:rsid w:val="00430784"/>
    <w:rsid w:val="004327DF"/>
    <w:rsid w:val="00432EC9"/>
    <w:rsid w:val="00435D0C"/>
    <w:rsid w:val="00437E2C"/>
    <w:rsid w:val="0044048D"/>
    <w:rsid w:val="00440946"/>
    <w:rsid w:val="00440C5A"/>
    <w:rsid w:val="004411C7"/>
    <w:rsid w:val="00443413"/>
    <w:rsid w:val="004438FB"/>
    <w:rsid w:val="00446AA0"/>
    <w:rsid w:val="0045082E"/>
    <w:rsid w:val="004508CE"/>
    <w:rsid w:val="0045096D"/>
    <w:rsid w:val="004519FD"/>
    <w:rsid w:val="00453FBC"/>
    <w:rsid w:val="00454248"/>
    <w:rsid w:val="0045582F"/>
    <w:rsid w:val="004562A2"/>
    <w:rsid w:val="00461E98"/>
    <w:rsid w:val="00461FAC"/>
    <w:rsid w:val="004627C7"/>
    <w:rsid w:val="00462997"/>
    <w:rsid w:val="00463155"/>
    <w:rsid w:val="00463CD3"/>
    <w:rsid w:val="00464450"/>
    <w:rsid w:val="004702CC"/>
    <w:rsid w:val="00473E3C"/>
    <w:rsid w:val="00474661"/>
    <w:rsid w:val="004757BD"/>
    <w:rsid w:val="0047682F"/>
    <w:rsid w:val="00476EC0"/>
    <w:rsid w:val="00477554"/>
    <w:rsid w:val="00482A07"/>
    <w:rsid w:val="00482B1A"/>
    <w:rsid w:val="00485DDE"/>
    <w:rsid w:val="00486848"/>
    <w:rsid w:val="00486DFE"/>
    <w:rsid w:val="004920B7"/>
    <w:rsid w:val="00493319"/>
    <w:rsid w:val="00493796"/>
    <w:rsid w:val="0049492E"/>
    <w:rsid w:val="004949DF"/>
    <w:rsid w:val="00496990"/>
    <w:rsid w:val="004A2957"/>
    <w:rsid w:val="004A426C"/>
    <w:rsid w:val="004A4322"/>
    <w:rsid w:val="004A5301"/>
    <w:rsid w:val="004A74DE"/>
    <w:rsid w:val="004A77D3"/>
    <w:rsid w:val="004B01B7"/>
    <w:rsid w:val="004B02D8"/>
    <w:rsid w:val="004B0547"/>
    <w:rsid w:val="004B20DF"/>
    <w:rsid w:val="004B2960"/>
    <w:rsid w:val="004B41E3"/>
    <w:rsid w:val="004B45B3"/>
    <w:rsid w:val="004B473A"/>
    <w:rsid w:val="004B4EB9"/>
    <w:rsid w:val="004B67E9"/>
    <w:rsid w:val="004C101F"/>
    <w:rsid w:val="004C1458"/>
    <w:rsid w:val="004C182E"/>
    <w:rsid w:val="004C2745"/>
    <w:rsid w:val="004C2D52"/>
    <w:rsid w:val="004C6072"/>
    <w:rsid w:val="004D072A"/>
    <w:rsid w:val="004D2402"/>
    <w:rsid w:val="004D2BDE"/>
    <w:rsid w:val="004D370D"/>
    <w:rsid w:val="004D69F7"/>
    <w:rsid w:val="004D6A15"/>
    <w:rsid w:val="004E3450"/>
    <w:rsid w:val="004E40B1"/>
    <w:rsid w:val="004E482F"/>
    <w:rsid w:val="004E62B6"/>
    <w:rsid w:val="004F11AD"/>
    <w:rsid w:val="004F1788"/>
    <w:rsid w:val="004F3097"/>
    <w:rsid w:val="004F3CDB"/>
    <w:rsid w:val="004F4952"/>
    <w:rsid w:val="004F50D6"/>
    <w:rsid w:val="004F62A8"/>
    <w:rsid w:val="004F63BC"/>
    <w:rsid w:val="004F7BDC"/>
    <w:rsid w:val="00501067"/>
    <w:rsid w:val="005016A9"/>
    <w:rsid w:val="0050199B"/>
    <w:rsid w:val="00502D92"/>
    <w:rsid w:val="00503A66"/>
    <w:rsid w:val="005041A1"/>
    <w:rsid w:val="00505249"/>
    <w:rsid w:val="005070BF"/>
    <w:rsid w:val="005072FA"/>
    <w:rsid w:val="005075CE"/>
    <w:rsid w:val="005078E0"/>
    <w:rsid w:val="00507DF5"/>
    <w:rsid w:val="00512284"/>
    <w:rsid w:val="00512FE2"/>
    <w:rsid w:val="00513E08"/>
    <w:rsid w:val="00515684"/>
    <w:rsid w:val="00516118"/>
    <w:rsid w:val="00526DDA"/>
    <w:rsid w:val="005271CD"/>
    <w:rsid w:val="00530F8F"/>
    <w:rsid w:val="00532F14"/>
    <w:rsid w:val="00537D25"/>
    <w:rsid w:val="00540E23"/>
    <w:rsid w:val="005413F7"/>
    <w:rsid w:val="00542826"/>
    <w:rsid w:val="005429BA"/>
    <w:rsid w:val="00542A45"/>
    <w:rsid w:val="005431CA"/>
    <w:rsid w:val="00545317"/>
    <w:rsid w:val="00545B9C"/>
    <w:rsid w:val="005460EA"/>
    <w:rsid w:val="00546717"/>
    <w:rsid w:val="0055282B"/>
    <w:rsid w:val="0056035B"/>
    <w:rsid w:val="00560CD0"/>
    <w:rsid w:val="00561340"/>
    <w:rsid w:val="00561663"/>
    <w:rsid w:val="005624A6"/>
    <w:rsid w:val="00562D84"/>
    <w:rsid w:val="005653EB"/>
    <w:rsid w:val="00565440"/>
    <w:rsid w:val="005661BA"/>
    <w:rsid w:val="00566AF9"/>
    <w:rsid w:val="00567FEB"/>
    <w:rsid w:val="00574792"/>
    <w:rsid w:val="00576BB0"/>
    <w:rsid w:val="00581C59"/>
    <w:rsid w:val="005849E3"/>
    <w:rsid w:val="0059356B"/>
    <w:rsid w:val="00594325"/>
    <w:rsid w:val="005954B6"/>
    <w:rsid w:val="005A6D17"/>
    <w:rsid w:val="005A71A9"/>
    <w:rsid w:val="005A74F8"/>
    <w:rsid w:val="005A7870"/>
    <w:rsid w:val="005B039E"/>
    <w:rsid w:val="005B4435"/>
    <w:rsid w:val="005B4756"/>
    <w:rsid w:val="005B4B85"/>
    <w:rsid w:val="005B6977"/>
    <w:rsid w:val="005C059A"/>
    <w:rsid w:val="005C0A39"/>
    <w:rsid w:val="005C2BD8"/>
    <w:rsid w:val="005C305C"/>
    <w:rsid w:val="005C4C55"/>
    <w:rsid w:val="005C5003"/>
    <w:rsid w:val="005C711B"/>
    <w:rsid w:val="005D04E4"/>
    <w:rsid w:val="005D0AE7"/>
    <w:rsid w:val="005D36AC"/>
    <w:rsid w:val="005E0A60"/>
    <w:rsid w:val="005E1A56"/>
    <w:rsid w:val="005E3B3F"/>
    <w:rsid w:val="005E4547"/>
    <w:rsid w:val="005E4714"/>
    <w:rsid w:val="005E553D"/>
    <w:rsid w:val="005E5711"/>
    <w:rsid w:val="005E7535"/>
    <w:rsid w:val="005E7E54"/>
    <w:rsid w:val="005F033F"/>
    <w:rsid w:val="005F1BA6"/>
    <w:rsid w:val="005F1EC9"/>
    <w:rsid w:val="005F2453"/>
    <w:rsid w:val="005F2796"/>
    <w:rsid w:val="005F5B41"/>
    <w:rsid w:val="00601B45"/>
    <w:rsid w:val="00604ED8"/>
    <w:rsid w:val="00606DE9"/>
    <w:rsid w:val="006074F3"/>
    <w:rsid w:val="0061059C"/>
    <w:rsid w:val="006121A1"/>
    <w:rsid w:val="00613C21"/>
    <w:rsid w:val="00614E80"/>
    <w:rsid w:val="00616CCB"/>
    <w:rsid w:val="00617690"/>
    <w:rsid w:val="00623CEF"/>
    <w:rsid w:val="0062410D"/>
    <w:rsid w:val="006245DC"/>
    <w:rsid w:val="006275CB"/>
    <w:rsid w:val="00630188"/>
    <w:rsid w:val="00630646"/>
    <w:rsid w:val="006308C1"/>
    <w:rsid w:val="00630ABA"/>
    <w:rsid w:val="0063173D"/>
    <w:rsid w:val="00636809"/>
    <w:rsid w:val="006416CF"/>
    <w:rsid w:val="00642184"/>
    <w:rsid w:val="006430B0"/>
    <w:rsid w:val="00643CBF"/>
    <w:rsid w:val="00643CF3"/>
    <w:rsid w:val="006463EE"/>
    <w:rsid w:val="00647C21"/>
    <w:rsid w:val="00652823"/>
    <w:rsid w:val="00652913"/>
    <w:rsid w:val="0065614B"/>
    <w:rsid w:val="00661C1F"/>
    <w:rsid w:val="00661D72"/>
    <w:rsid w:val="00664889"/>
    <w:rsid w:val="0067203E"/>
    <w:rsid w:val="00673024"/>
    <w:rsid w:val="00673CEA"/>
    <w:rsid w:val="006774F2"/>
    <w:rsid w:val="006835C9"/>
    <w:rsid w:val="00683C57"/>
    <w:rsid w:val="0068577F"/>
    <w:rsid w:val="0069118E"/>
    <w:rsid w:val="00692A3F"/>
    <w:rsid w:val="00694597"/>
    <w:rsid w:val="00694C86"/>
    <w:rsid w:val="00694E87"/>
    <w:rsid w:val="006974EB"/>
    <w:rsid w:val="006A0318"/>
    <w:rsid w:val="006A37AC"/>
    <w:rsid w:val="006A5E4C"/>
    <w:rsid w:val="006A7991"/>
    <w:rsid w:val="006B215C"/>
    <w:rsid w:val="006B5C0B"/>
    <w:rsid w:val="006B606E"/>
    <w:rsid w:val="006B6E0C"/>
    <w:rsid w:val="006B7328"/>
    <w:rsid w:val="006B7A0F"/>
    <w:rsid w:val="006C0263"/>
    <w:rsid w:val="006C0BD8"/>
    <w:rsid w:val="006C1699"/>
    <w:rsid w:val="006C3E76"/>
    <w:rsid w:val="006C4AF3"/>
    <w:rsid w:val="006C581B"/>
    <w:rsid w:val="006C748E"/>
    <w:rsid w:val="006D4AF2"/>
    <w:rsid w:val="006D665B"/>
    <w:rsid w:val="006E10F3"/>
    <w:rsid w:val="006E5212"/>
    <w:rsid w:val="006E705C"/>
    <w:rsid w:val="006F1C7F"/>
    <w:rsid w:val="006F42D7"/>
    <w:rsid w:val="006F4EED"/>
    <w:rsid w:val="006F4F2A"/>
    <w:rsid w:val="006F6541"/>
    <w:rsid w:val="006F7AB1"/>
    <w:rsid w:val="007000E1"/>
    <w:rsid w:val="007103F2"/>
    <w:rsid w:val="00710740"/>
    <w:rsid w:val="007122B8"/>
    <w:rsid w:val="0071700E"/>
    <w:rsid w:val="007213CA"/>
    <w:rsid w:val="007223AA"/>
    <w:rsid w:val="007229DC"/>
    <w:rsid w:val="00722E20"/>
    <w:rsid w:val="00722EEE"/>
    <w:rsid w:val="00726ECE"/>
    <w:rsid w:val="00730AFE"/>
    <w:rsid w:val="0073245C"/>
    <w:rsid w:val="007342DB"/>
    <w:rsid w:val="007344AD"/>
    <w:rsid w:val="00734F17"/>
    <w:rsid w:val="00740944"/>
    <w:rsid w:val="0074263E"/>
    <w:rsid w:val="00743362"/>
    <w:rsid w:val="007447A8"/>
    <w:rsid w:val="007455CE"/>
    <w:rsid w:val="00746040"/>
    <w:rsid w:val="00750DAA"/>
    <w:rsid w:val="0075111C"/>
    <w:rsid w:val="00751D33"/>
    <w:rsid w:val="00753B97"/>
    <w:rsid w:val="0075499D"/>
    <w:rsid w:val="007574AD"/>
    <w:rsid w:val="00757690"/>
    <w:rsid w:val="00757804"/>
    <w:rsid w:val="00757EB3"/>
    <w:rsid w:val="0076210F"/>
    <w:rsid w:val="007628CD"/>
    <w:rsid w:val="00765358"/>
    <w:rsid w:val="00765EE9"/>
    <w:rsid w:val="00766735"/>
    <w:rsid w:val="00766866"/>
    <w:rsid w:val="00766953"/>
    <w:rsid w:val="00766C7C"/>
    <w:rsid w:val="00766CB6"/>
    <w:rsid w:val="00766E66"/>
    <w:rsid w:val="007707E1"/>
    <w:rsid w:val="00770BEB"/>
    <w:rsid w:val="00772519"/>
    <w:rsid w:val="0077382A"/>
    <w:rsid w:val="007739D6"/>
    <w:rsid w:val="007748D1"/>
    <w:rsid w:val="00776310"/>
    <w:rsid w:val="00776B17"/>
    <w:rsid w:val="00776B36"/>
    <w:rsid w:val="0077759E"/>
    <w:rsid w:val="00780850"/>
    <w:rsid w:val="007816FE"/>
    <w:rsid w:val="00781F65"/>
    <w:rsid w:val="007837F4"/>
    <w:rsid w:val="00787705"/>
    <w:rsid w:val="0079362E"/>
    <w:rsid w:val="00795DB4"/>
    <w:rsid w:val="00796265"/>
    <w:rsid w:val="007975BF"/>
    <w:rsid w:val="007A0A2F"/>
    <w:rsid w:val="007A0A3D"/>
    <w:rsid w:val="007A14AB"/>
    <w:rsid w:val="007A3C7D"/>
    <w:rsid w:val="007A4ED0"/>
    <w:rsid w:val="007A6344"/>
    <w:rsid w:val="007B2448"/>
    <w:rsid w:val="007B2734"/>
    <w:rsid w:val="007B2B88"/>
    <w:rsid w:val="007B5491"/>
    <w:rsid w:val="007B5794"/>
    <w:rsid w:val="007B5AAB"/>
    <w:rsid w:val="007B5D2C"/>
    <w:rsid w:val="007B6B4D"/>
    <w:rsid w:val="007B739F"/>
    <w:rsid w:val="007C077F"/>
    <w:rsid w:val="007D03C5"/>
    <w:rsid w:val="007D3C29"/>
    <w:rsid w:val="007D5C06"/>
    <w:rsid w:val="007D5EA9"/>
    <w:rsid w:val="007D75FA"/>
    <w:rsid w:val="007D7A88"/>
    <w:rsid w:val="007E06A3"/>
    <w:rsid w:val="007E4835"/>
    <w:rsid w:val="007E49DD"/>
    <w:rsid w:val="007E53EE"/>
    <w:rsid w:val="007E590B"/>
    <w:rsid w:val="007E6AE1"/>
    <w:rsid w:val="007F1B14"/>
    <w:rsid w:val="007F35C8"/>
    <w:rsid w:val="007F535A"/>
    <w:rsid w:val="007F591F"/>
    <w:rsid w:val="007F75B8"/>
    <w:rsid w:val="00810C24"/>
    <w:rsid w:val="00811F34"/>
    <w:rsid w:val="00812290"/>
    <w:rsid w:val="008139D5"/>
    <w:rsid w:val="00815687"/>
    <w:rsid w:val="0081630F"/>
    <w:rsid w:val="0081773E"/>
    <w:rsid w:val="008206BC"/>
    <w:rsid w:val="008208A8"/>
    <w:rsid w:val="00821342"/>
    <w:rsid w:val="008215C2"/>
    <w:rsid w:val="00824D08"/>
    <w:rsid w:val="00826784"/>
    <w:rsid w:val="00826958"/>
    <w:rsid w:val="008272B9"/>
    <w:rsid w:val="008276FA"/>
    <w:rsid w:val="00830961"/>
    <w:rsid w:val="008316C5"/>
    <w:rsid w:val="008347C3"/>
    <w:rsid w:val="00834C31"/>
    <w:rsid w:val="00835013"/>
    <w:rsid w:val="00836025"/>
    <w:rsid w:val="00837187"/>
    <w:rsid w:val="008376A5"/>
    <w:rsid w:val="00837D7C"/>
    <w:rsid w:val="00840791"/>
    <w:rsid w:val="0084088A"/>
    <w:rsid w:val="00840B05"/>
    <w:rsid w:val="008467B6"/>
    <w:rsid w:val="00847876"/>
    <w:rsid w:val="00850651"/>
    <w:rsid w:val="00851EF7"/>
    <w:rsid w:val="00852897"/>
    <w:rsid w:val="0085335D"/>
    <w:rsid w:val="008546A6"/>
    <w:rsid w:val="00856269"/>
    <w:rsid w:val="00857FA2"/>
    <w:rsid w:val="00864A24"/>
    <w:rsid w:val="00864C2B"/>
    <w:rsid w:val="00864C63"/>
    <w:rsid w:val="00866D8C"/>
    <w:rsid w:val="0087369D"/>
    <w:rsid w:val="00873B15"/>
    <w:rsid w:val="008743A9"/>
    <w:rsid w:val="00874B4F"/>
    <w:rsid w:val="00876212"/>
    <w:rsid w:val="00876D86"/>
    <w:rsid w:val="0087760F"/>
    <w:rsid w:val="00877B53"/>
    <w:rsid w:val="0088053A"/>
    <w:rsid w:val="00880888"/>
    <w:rsid w:val="00882438"/>
    <w:rsid w:val="0088344E"/>
    <w:rsid w:val="00883901"/>
    <w:rsid w:val="008856B4"/>
    <w:rsid w:val="008872E5"/>
    <w:rsid w:val="00890DA8"/>
    <w:rsid w:val="00893924"/>
    <w:rsid w:val="00893FDA"/>
    <w:rsid w:val="0089423C"/>
    <w:rsid w:val="00895609"/>
    <w:rsid w:val="00897B4C"/>
    <w:rsid w:val="008A581A"/>
    <w:rsid w:val="008A615D"/>
    <w:rsid w:val="008A6FCD"/>
    <w:rsid w:val="008B00B9"/>
    <w:rsid w:val="008B2048"/>
    <w:rsid w:val="008B2F39"/>
    <w:rsid w:val="008B5906"/>
    <w:rsid w:val="008B5A0D"/>
    <w:rsid w:val="008B6278"/>
    <w:rsid w:val="008B6990"/>
    <w:rsid w:val="008B6C66"/>
    <w:rsid w:val="008B75AB"/>
    <w:rsid w:val="008B75EE"/>
    <w:rsid w:val="008B7B76"/>
    <w:rsid w:val="008C1872"/>
    <w:rsid w:val="008C197F"/>
    <w:rsid w:val="008C19FA"/>
    <w:rsid w:val="008C2A6D"/>
    <w:rsid w:val="008C2FFB"/>
    <w:rsid w:val="008C54D2"/>
    <w:rsid w:val="008C5B0B"/>
    <w:rsid w:val="008C6A70"/>
    <w:rsid w:val="008D0F5D"/>
    <w:rsid w:val="008D3091"/>
    <w:rsid w:val="008D373B"/>
    <w:rsid w:val="008D39B2"/>
    <w:rsid w:val="008D3FFA"/>
    <w:rsid w:val="008D444F"/>
    <w:rsid w:val="008E028A"/>
    <w:rsid w:val="008E2553"/>
    <w:rsid w:val="008E25FD"/>
    <w:rsid w:val="008E2B9C"/>
    <w:rsid w:val="008E4865"/>
    <w:rsid w:val="008E4DD9"/>
    <w:rsid w:val="008E5B0B"/>
    <w:rsid w:val="008E7FC4"/>
    <w:rsid w:val="008F1472"/>
    <w:rsid w:val="008F221F"/>
    <w:rsid w:val="008F23D2"/>
    <w:rsid w:val="008F476F"/>
    <w:rsid w:val="008F6344"/>
    <w:rsid w:val="00903B30"/>
    <w:rsid w:val="009058E1"/>
    <w:rsid w:val="0090644D"/>
    <w:rsid w:val="009073F7"/>
    <w:rsid w:val="009105EF"/>
    <w:rsid w:val="0091061C"/>
    <w:rsid w:val="0091120B"/>
    <w:rsid w:val="00913FE8"/>
    <w:rsid w:val="009157F8"/>
    <w:rsid w:val="0091671E"/>
    <w:rsid w:val="00917E67"/>
    <w:rsid w:val="00920376"/>
    <w:rsid w:val="009244F4"/>
    <w:rsid w:val="00924E18"/>
    <w:rsid w:val="00925260"/>
    <w:rsid w:val="009275DA"/>
    <w:rsid w:val="00927D5E"/>
    <w:rsid w:val="00930453"/>
    <w:rsid w:val="009325A3"/>
    <w:rsid w:val="00932691"/>
    <w:rsid w:val="0093279A"/>
    <w:rsid w:val="009327B0"/>
    <w:rsid w:val="00932F2C"/>
    <w:rsid w:val="00933AC5"/>
    <w:rsid w:val="00933F8F"/>
    <w:rsid w:val="009341F9"/>
    <w:rsid w:val="00936165"/>
    <w:rsid w:val="00940DA1"/>
    <w:rsid w:val="0094754F"/>
    <w:rsid w:val="009516AF"/>
    <w:rsid w:val="0095323E"/>
    <w:rsid w:val="009544D8"/>
    <w:rsid w:val="00954D08"/>
    <w:rsid w:val="0095603D"/>
    <w:rsid w:val="00960E25"/>
    <w:rsid w:val="009613D8"/>
    <w:rsid w:val="00961469"/>
    <w:rsid w:val="00963975"/>
    <w:rsid w:val="00964759"/>
    <w:rsid w:val="00965EBF"/>
    <w:rsid w:val="0096638D"/>
    <w:rsid w:val="00966588"/>
    <w:rsid w:val="009666FF"/>
    <w:rsid w:val="009673EA"/>
    <w:rsid w:val="00967C3A"/>
    <w:rsid w:val="00970278"/>
    <w:rsid w:val="0097067B"/>
    <w:rsid w:val="00973970"/>
    <w:rsid w:val="00973C97"/>
    <w:rsid w:val="00973D29"/>
    <w:rsid w:val="00974A49"/>
    <w:rsid w:val="009757A2"/>
    <w:rsid w:val="009757A8"/>
    <w:rsid w:val="009817A4"/>
    <w:rsid w:val="009817CE"/>
    <w:rsid w:val="009843FC"/>
    <w:rsid w:val="00984DDF"/>
    <w:rsid w:val="009859C6"/>
    <w:rsid w:val="009877CE"/>
    <w:rsid w:val="00994513"/>
    <w:rsid w:val="00996508"/>
    <w:rsid w:val="009A3082"/>
    <w:rsid w:val="009A3454"/>
    <w:rsid w:val="009A4247"/>
    <w:rsid w:val="009A6F59"/>
    <w:rsid w:val="009B0AF9"/>
    <w:rsid w:val="009B7D44"/>
    <w:rsid w:val="009C15A0"/>
    <w:rsid w:val="009C781D"/>
    <w:rsid w:val="009C7991"/>
    <w:rsid w:val="009D1D26"/>
    <w:rsid w:val="009D30CC"/>
    <w:rsid w:val="009D5915"/>
    <w:rsid w:val="009D6BF6"/>
    <w:rsid w:val="009D6DFB"/>
    <w:rsid w:val="009D71BE"/>
    <w:rsid w:val="009D7584"/>
    <w:rsid w:val="009D7785"/>
    <w:rsid w:val="009E40BE"/>
    <w:rsid w:val="009E4D2D"/>
    <w:rsid w:val="009E6756"/>
    <w:rsid w:val="009E67BC"/>
    <w:rsid w:val="009E7743"/>
    <w:rsid w:val="009E79BE"/>
    <w:rsid w:val="009F0B71"/>
    <w:rsid w:val="009F1005"/>
    <w:rsid w:val="009F3CE8"/>
    <w:rsid w:val="009F49B9"/>
    <w:rsid w:val="009F5A5A"/>
    <w:rsid w:val="009F62C4"/>
    <w:rsid w:val="009F76DA"/>
    <w:rsid w:val="009F7C70"/>
    <w:rsid w:val="00A013C6"/>
    <w:rsid w:val="00A05577"/>
    <w:rsid w:val="00A06C1B"/>
    <w:rsid w:val="00A10F99"/>
    <w:rsid w:val="00A11930"/>
    <w:rsid w:val="00A12E17"/>
    <w:rsid w:val="00A13426"/>
    <w:rsid w:val="00A13B03"/>
    <w:rsid w:val="00A1501A"/>
    <w:rsid w:val="00A20515"/>
    <w:rsid w:val="00A21E04"/>
    <w:rsid w:val="00A22292"/>
    <w:rsid w:val="00A22DC8"/>
    <w:rsid w:val="00A247B1"/>
    <w:rsid w:val="00A26FA1"/>
    <w:rsid w:val="00A27379"/>
    <w:rsid w:val="00A27E6B"/>
    <w:rsid w:val="00A31901"/>
    <w:rsid w:val="00A31974"/>
    <w:rsid w:val="00A333A2"/>
    <w:rsid w:val="00A336B7"/>
    <w:rsid w:val="00A4033B"/>
    <w:rsid w:val="00A40FB3"/>
    <w:rsid w:val="00A43850"/>
    <w:rsid w:val="00A50029"/>
    <w:rsid w:val="00A50508"/>
    <w:rsid w:val="00A50AE8"/>
    <w:rsid w:val="00A51D76"/>
    <w:rsid w:val="00A52353"/>
    <w:rsid w:val="00A529D4"/>
    <w:rsid w:val="00A54580"/>
    <w:rsid w:val="00A54D46"/>
    <w:rsid w:val="00A55368"/>
    <w:rsid w:val="00A55FA9"/>
    <w:rsid w:val="00A563C9"/>
    <w:rsid w:val="00A61EE6"/>
    <w:rsid w:val="00A62609"/>
    <w:rsid w:val="00A647AA"/>
    <w:rsid w:val="00A71A8A"/>
    <w:rsid w:val="00A7254E"/>
    <w:rsid w:val="00A72AEE"/>
    <w:rsid w:val="00A73BCA"/>
    <w:rsid w:val="00A73C06"/>
    <w:rsid w:val="00A75A52"/>
    <w:rsid w:val="00A75EF6"/>
    <w:rsid w:val="00A80261"/>
    <w:rsid w:val="00A81B7A"/>
    <w:rsid w:val="00A82362"/>
    <w:rsid w:val="00A8354C"/>
    <w:rsid w:val="00A851A7"/>
    <w:rsid w:val="00A85362"/>
    <w:rsid w:val="00A87CC7"/>
    <w:rsid w:val="00AA2A82"/>
    <w:rsid w:val="00AA3354"/>
    <w:rsid w:val="00AA41CF"/>
    <w:rsid w:val="00AA43CE"/>
    <w:rsid w:val="00AB2811"/>
    <w:rsid w:val="00AB28A2"/>
    <w:rsid w:val="00AB4293"/>
    <w:rsid w:val="00AB442B"/>
    <w:rsid w:val="00AB5E48"/>
    <w:rsid w:val="00AB679C"/>
    <w:rsid w:val="00AC07AC"/>
    <w:rsid w:val="00AC1664"/>
    <w:rsid w:val="00AC3478"/>
    <w:rsid w:val="00AC74D9"/>
    <w:rsid w:val="00AD2DB9"/>
    <w:rsid w:val="00AD45E5"/>
    <w:rsid w:val="00AD5978"/>
    <w:rsid w:val="00AD6BF2"/>
    <w:rsid w:val="00AE0759"/>
    <w:rsid w:val="00AE1C6A"/>
    <w:rsid w:val="00AE203A"/>
    <w:rsid w:val="00AE4044"/>
    <w:rsid w:val="00AE489D"/>
    <w:rsid w:val="00AE6E04"/>
    <w:rsid w:val="00AF11F6"/>
    <w:rsid w:val="00AF2F6C"/>
    <w:rsid w:val="00AF4F5E"/>
    <w:rsid w:val="00AF620E"/>
    <w:rsid w:val="00B023E2"/>
    <w:rsid w:val="00B02462"/>
    <w:rsid w:val="00B037E0"/>
    <w:rsid w:val="00B04EB3"/>
    <w:rsid w:val="00B1081D"/>
    <w:rsid w:val="00B10C55"/>
    <w:rsid w:val="00B15A2F"/>
    <w:rsid w:val="00B2085E"/>
    <w:rsid w:val="00B219FB"/>
    <w:rsid w:val="00B225F6"/>
    <w:rsid w:val="00B248E0"/>
    <w:rsid w:val="00B26B45"/>
    <w:rsid w:val="00B27431"/>
    <w:rsid w:val="00B36700"/>
    <w:rsid w:val="00B36871"/>
    <w:rsid w:val="00B36C12"/>
    <w:rsid w:val="00B37217"/>
    <w:rsid w:val="00B4332A"/>
    <w:rsid w:val="00B4372D"/>
    <w:rsid w:val="00B460D3"/>
    <w:rsid w:val="00B47ADB"/>
    <w:rsid w:val="00B50220"/>
    <w:rsid w:val="00B53316"/>
    <w:rsid w:val="00B61A0E"/>
    <w:rsid w:val="00B62A74"/>
    <w:rsid w:val="00B66414"/>
    <w:rsid w:val="00B70D73"/>
    <w:rsid w:val="00B73E92"/>
    <w:rsid w:val="00B74083"/>
    <w:rsid w:val="00B753E4"/>
    <w:rsid w:val="00B76113"/>
    <w:rsid w:val="00B761AF"/>
    <w:rsid w:val="00B81FA5"/>
    <w:rsid w:val="00B82A20"/>
    <w:rsid w:val="00B83B67"/>
    <w:rsid w:val="00B90606"/>
    <w:rsid w:val="00B9175C"/>
    <w:rsid w:val="00B93AB1"/>
    <w:rsid w:val="00B9479B"/>
    <w:rsid w:val="00B966B9"/>
    <w:rsid w:val="00BA29F8"/>
    <w:rsid w:val="00BA42EC"/>
    <w:rsid w:val="00BB0C79"/>
    <w:rsid w:val="00BB2410"/>
    <w:rsid w:val="00BB3353"/>
    <w:rsid w:val="00BB3BDA"/>
    <w:rsid w:val="00BB464E"/>
    <w:rsid w:val="00BB4F65"/>
    <w:rsid w:val="00BB6638"/>
    <w:rsid w:val="00BB6E3A"/>
    <w:rsid w:val="00BB7656"/>
    <w:rsid w:val="00BB7EB7"/>
    <w:rsid w:val="00BC0B9B"/>
    <w:rsid w:val="00BC29E8"/>
    <w:rsid w:val="00BC60D3"/>
    <w:rsid w:val="00BC752C"/>
    <w:rsid w:val="00BD4C99"/>
    <w:rsid w:val="00BD65FB"/>
    <w:rsid w:val="00BD6CDA"/>
    <w:rsid w:val="00BE2295"/>
    <w:rsid w:val="00BE2EA6"/>
    <w:rsid w:val="00BE32DF"/>
    <w:rsid w:val="00BE4831"/>
    <w:rsid w:val="00BE4BB5"/>
    <w:rsid w:val="00BE4C4B"/>
    <w:rsid w:val="00BE4FC4"/>
    <w:rsid w:val="00BE66C4"/>
    <w:rsid w:val="00BE6C2F"/>
    <w:rsid w:val="00BE7677"/>
    <w:rsid w:val="00BE7809"/>
    <w:rsid w:val="00BE7C97"/>
    <w:rsid w:val="00BF2B21"/>
    <w:rsid w:val="00BF5DCB"/>
    <w:rsid w:val="00C000C0"/>
    <w:rsid w:val="00C0041D"/>
    <w:rsid w:val="00C01CA7"/>
    <w:rsid w:val="00C02352"/>
    <w:rsid w:val="00C04084"/>
    <w:rsid w:val="00C05719"/>
    <w:rsid w:val="00C0796C"/>
    <w:rsid w:val="00C07D58"/>
    <w:rsid w:val="00C07D79"/>
    <w:rsid w:val="00C12317"/>
    <w:rsid w:val="00C13393"/>
    <w:rsid w:val="00C13E54"/>
    <w:rsid w:val="00C153A0"/>
    <w:rsid w:val="00C172D9"/>
    <w:rsid w:val="00C21721"/>
    <w:rsid w:val="00C21DC8"/>
    <w:rsid w:val="00C22135"/>
    <w:rsid w:val="00C226E0"/>
    <w:rsid w:val="00C23092"/>
    <w:rsid w:val="00C27511"/>
    <w:rsid w:val="00C27E07"/>
    <w:rsid w:val="00C307BA"/>
    <w:rsid w:val="00C331B6"/>
    <w:rsid w:val="00C33C9A"/>
    <w:rsid w:val="00C34306"/>
    <w:rsid w:val="00C344EE"/>
    <w:rsid w:val="00C368A3"/>
    <w:rsid w:val="00C36B20"/>
    <w:rsid w:val="00C40019"/>
    <w:rsid w:val="00C42413"/>
    <w:rsid w:val="00C4655E"/>
    <w:rsid w:val="00C4741A"/>
    <w:rsid w:val="00C507D4"/>
    <w:rsid w:val="00C53756"/>
    <w:rsid w:val="00C54FF4"/>
    <w:rsid w:val="00C56497"/>
    <w:rsid w:val="00C57908"/>
    <w:rsid w:val="00C6040E"/>
    <w:rsid w:val="00C62586"/>
    <w:rsid w:val="00C62ADB"/>
    <w:rsid w:val="00C65A04"/>
    <w:rsid w:val="00C71EC9"/>
    <w:rsid w:val="00C7370F"/>
    <w:rsid w:val="00C740FC"/>
    <w:rsid w:val="00C746B8"/>
    <w:rsid w:val="00C750B2"/>
    <w:rsid w:val="00C752AC"/>
    <w:rsid w:val="00C76E4F"/>
    <w:rsid w:val="00C808F9"/>
    <w:rsid w:val="00C811BA"/>
    <w:rsid w:val="00C812EB"/>
    <w:rsid w:val="00C828E3"/>
    <w:rsid w:val="00C84BDF"/>
    <w:rsid w:val="00C85BB3"/>
    <w:rsid w:val="00C86811"/>
    <w:rsid w:val="00C9039E"/>
    <w:rsid w:val="00C915A0"/>
    <w:rsid w:val="00C91B77"/>
    <w:rsid w:val="00C92A0E"/>
    <w:rsid w:val="00C94128"/>
    <w:rsid w:val="00C9635A"/>
    <w:rsid w:val="00C97431"/>
    <w:rsid w:val="00CA0FBB"/>
    <w:rsid w:val="00CA42C1"/>
    <w:rsid w:val="00CA454B"/>
    <w:rsid w:val="00CA5570"/>
    <w:rsid w:val="00CA5DB5"/>
    <w:rsid w:val="00CA633D"/>
    <w:rsid w:val="00CA68DA"/>
    <w:rsid w:val="00CA6D7C"/>
    <w:rsid w:val="00CA77FA"/>
    <w:rsid w:val="00CB0CE1"/>
    <w:rsid w:val="00CB51E0"/>
    <w:rsid w:val="00CC0611"/>
    <w:rsid w:val="00CC1D4C"/>
    <w:rsid w:val="00CC1DBD"/>
    <w:rsid w:val="00CC234F"/>
    <w:rsid w:val="00CC26DA"/>
    <w:rsid w:val="00CC3910"/>
    <w:rsid w:val="00CC4DD6"/>
    <w:rsid w:val="00CC5C52"/>
    <w:rsid w:val="00CC6076"/>
    <w:rsid w:val="00CC6FDB"/>
    <w:rsid w:val="00CC7FFD"/>
    <w:rsid w:val="00CD0720"/>
    <w:rsid w:val="00CD0C98"/>
    <w:rsid w:val="00CD1445"/>
    <w:rsid w:val="00CD2613"/>
    <w:rsid w:val="00CD33AC"/>
    <w:rsid w:val="00CD40F0"/>
    <w:rsid w:val="00CD44E4"/>
    <w:rsid w:val="00CD78D1"/>
    <w:rsid w:val="00CE0E7F"/>
    <w:rsid w:val="00CE38A0"/>
    <w:rsid w:val="00CE7D2F"/>
    <w:rsid w:val="00CF06FB"/>
    <w:rsid w:val="00CF1253"/>
    <w:rsid w:val="00CF1453"/>
    <w:rsid w:val="00CF2606"/>
    <w:rsid w:val="00CF513F"/>
    <w:rsid w:val="00CF638F"/>
    <w:rsid w:val="00CF7408"/>
    <w:rsid w:val="00CF7876"/>
    <w:rsid w:val="00D011C1"/>
    <w:rsid w:val="00D035E3"/>
    <w:rsid w:val="00D0419C"/>
    <w:rsid w:val="00D05621"/>
    <w:rsid w:val="00D170B7"/>
    <w:rsid w:val="00D206BA"/>
    <w:rsid w:val="00D24836"/>
    <w:rsid w:val="00D30384"/>
    <w:rsid w:val="00D30986"/>
    <w:rsid w:val="00D31D01"/>
    <w:rsid w:val="00D324BE"/>
    <w:rsid w:val="00D34A49"/>
    <w:rsid w:val="00D36C07"/>
    <w:rsid w:val="00D373A3"/>
    <w:rsid w:val="00D37CCE"/>
    <w:rsid w:val="00D40ED8"/>
    <w:rsid w:val="00D429C4"/>
    <w:rsid w:val="00D42C77"/>
    <w:rsid w:val="00D431D7"/>
    <w:rsid w:val="00D44151"/>
    <w:rsid w:val="00D441FA"/>
    <w:rsid w:val="00D44D2B"/>
    <w:rsid w:val="00D46799"/>
    <w:rsid w:val="00D46EE3"/>
    <w:rsid w:val="00D475A2"/>
    <w:rsid w:val="00D525B2"/>
    <w:rsid w:val="00D530FF"/>
    <w:rsid w:val="00D54851"/>
    <w:rsid w:val="00D60349"/>
    <w:rsid w:val="00D60DB5"/>
    <w:rsid w:val="00D64AB6"/>
    <w:rsid w:val="00D669A6"/>
    <w:rsid w:val="00D66D60"/>
    <w:rsid w:val="00D66EEC"/>
    <w:rsid w:val="00D70943"/>
    <w:rsid w:val="00D72251"/>
    <w:rsid w:val="00D73D24"/>
    <w:rsid w:val="00D75C69"/>
    <w:rsid w:val="00D7768B"/>
    <w:rsid w:val="00D82A4E"/>
    <w:rsid w:val="00D82FEC"/>
    <w:rsid w:val="00D8495A"/>
    <w:rsid w:val="00D85CA8"/>
    <w:rsid w:val="00D907D5"/>
    <w:rsid w:val="00D90E4E"/>
    <w:rsid w:val="00D94382"/>
    <w:rsid w:val="00D943EB"/>
    <w:rsid w:val="00D95F55"/>
    <w:rsid w:val="00DA0561"/>
    <w:rsid w:val="00DA1146"/>
    <w:rsid w:val="00DA2109"/>
    <w:rsid w:val="00DA622A"/>
    <w:rsid w:val="00DA77FF"/>
    <w:rsid w:val="00DB0430"/>
    <w:rsid w:val="00DB1A57"/>
    <w:rsid w:val="00DB25BC"/>
    <w:rsid w:val="00DB275D"/>
    <w:rsid w:val="00DB36B2"/>
    <w:rsid w:val="00DB4C12"/>
    <w:rsid w:val="00DB6CC9"/>
    <w:rsid w:val="00DB72EE"/>
    <w:rsid w:val="00DB7C4C"/>
    <w:rsid w:val="00DC3C9F"/>
    <w:rsid w:val="00DC42BE"/>
    <w:rsid w:val="00DC667B"/>
    <w:rsid w:val="00DC6C99"/>
    <w:rsid w:val="00DD088E"/>
    <w:rsid w:val="00DD3009"/>
    <w:rsid w:val="00DD5C9E"/>
    <w:rsid w:val="00DD6FA2"/>
    <w:rsid w:val="00DD7370"/>
    <w:rsid w:val="00DD7772"/>
    <w:rsid w:val="00DE3DC4"/>
    <w:rsid w:val="00DE3ED8"/>
    <w:rsid w:val="00DE46C8"/>
    <w:rsid w:val="00DE4CDC"/>
    <w:rsid w:val="00DE50B4"/>
    <w:rsid w:val="00DF1AF2"/>
    <w:rsid w:val="00DF2E18"/>
    <w:rsid w:val="00DF330E"/>
    <w:rsid w:val="00DF4AA0"/>
    <w:rsid w:val="00DF5E59"/>
    <w:rsid w:val="00DF7385"/>
    <w:rsid w:val="00DF7D79"/>
    <w:rsid w:val="00E010A5"/>
    <w:rsid w:val="00E04514"/>
    <w:rsid w:val="00E053EF"/>
    <w:rsid w:val="00E06FF9"/>
    <w:rsid w:val="00E07FAF"/>
    <w:rsid w:val="00E1142C"/>
    <w:rsid w:val="00E1160F"/>
    <w:rsid w:val="00E12526"/>
    <w:rsid w:val="00E12EF1"/>
    <w:rsid w:val="00E13CC9"/>
    <w:rsid w:val="00E16BF5"/>
    <w:rsid w:val="00E173DC"/>
    <w:rsid w:val="00E1741C"/>
    <w:rsid w:val="00E20272"/>
    <w:rsid w:val="00E22AA4"/>
    <w:rsid w:val="00E23001"/>
    <w:rsid w:val="00E24FA0"/>
    <w:rsid w:val="00E306A1"/>
    <w:rsid w:val="00E3219F"/>
    <w:rsid w:val="00E32451"/>
    <w:rsid w:val="00E326AD"/>
    <w:rsid w:val="00E3276B"/>
    <w:rsid w:val="00E32A53"/>
    <w:rsid w:val="00E352F1"/>
    <w:rsid w:val="00E35CEB"/>
    <w:rsid w:val="00E35DEE"/>
    <w:rsid w:val="00E36A25"/>
    <w:rsid w:val="00E41153"/>
    <w:rsid w:val="00E41A81"/>
    <w:rsid w:val="00E41AEF"/>
    <w:rsid w:val="00E43D18"/>
    <w:rsid w:val="00E4515B"/>
    <w:rsid w:val="00E458C0"/>
    <w:rsid w:val="00E45948"/>
    <w:rsid w:val="00E506E0"/>
    <w:rsid w:val="00E517C9"/>
    <w:rsid w:val="00E518F2"/>
    <w:rsid w:val="00E51C90"/>
    <w:rsid w:val="00E549E3"/>
    <w:rsid w:val="00E57FE1"/>
    <w:rsid w:val="00E6104A"/>
    <w:rsid w:val="00E61FFA"/>
    <w:rsid w:val="00E632E5"/>
    <w:rsid w:val="00E67190"/>
    <w:rsid w:val="00E70A03"/>
    <w:rsid w:val="00E73210"/>
    <w:rsid w:val="00E847A1"/>
    <w:rsid w:val="00E8503C"/>
    <w:rsid w:val="00E85ECE"/>
    <w:rsid w:val="00E871AF"/>
    <w:rsid w:val="00E87B2E"/>
    <w:rsid w:val="00E87CDC"/>
    <w:rsid w:val="00E90E85"/>
    <w:rsid w:val="00E921A6"/>
    <w:rsid w:val="00E92BBA"/>
    <w:rsid w:val="00E93873"/>
    <w:rsid w:val="00E93EAA"/>
    <w:rsid w:val="00EA2835"/>
    <w:rsid w:val="00EA4F7B"/>
    <w:rsid w:val="00EA57E2"/>
    <w:rsid w:val="00EA704E"/>
    <w:rsid w:val="00EA799E"/>
    <w:rsid w:val="00EB1836"/>
    <w:rsid w:val="00EB2DCD"/>
    <w:rsid w:val="00EB6C37"/>
    <w:rsid w:val="00EB7AC9"/>
    <w:rsid w:val="00EC0E62"/>
    <w:rsid w:val="00EC1151"/>
    <w:rsid w:val="00EC2116"/>
    <w:rsid w:val="00EC457C"/>
    <w:rsid w:val="00ED07B6"/>
    <w:rsid w:val="00EE11FA"/>
    <w:rsid w:val="00EE12EA"/>
    <w:rsid w:val="00EE21C3"/>
    <w:rsid w:val="00EE4528"/>
    <w:rsid w:val="00EE5CF5"/>
    <w:rsid w:val="00EE6C69"/>
    <w:rsid w:val="00EF37EB"/>
    <w:rsid w:val="00EF49FB"/>
    <w:rsid w:val="00F0094C"/>
    <w:rsid w:val="00F01877"/>
    <w:rsid w:val="00F01A14"/>
    <w:rsid w:val="00F025B8"/>
    <w:rsid w:val="00F037FD"/>
    <w:rsid w:val="00F12575"/>
    <w:rsid w:val="00F1295A"/>
    <w:rsid w:val="00F12A8D"/>
    <w:rsid w:val="00F131ED"/>
    <w:rsid w:val="00F16B67"/>
    <w:rsid w:val="00F17214"/>
    <w:rsid w:val="00F208C8"/>
    <w:rsid w:val="00F21AA2"/>
    <w:rsid w:val="00F22255"/>
    <w:rsid w:val="00F226DE"/>
    <w:rsid w:val="00F25CC7"/>
    <w:rsid w:val="00F25F4F"/>
    <w:rsid w:val="00F27FAF"/>
    <w:rsid w:val="00F308D8"/>
    <w:rsid w:val="00F31282"/>
    <w:rsid w:val="00F35691"/>
    <w:rsid w:val="00F443C5"/>
    <w:rsid w:val="00F443D9"/>
    <w:rsid w:val="00F44B3D"/>
    <w:rsid w:val="00F45943"/>
    <w:rsid w:val="00F50BBD"/>
    <w:rsid w:val="00F5203A"/>
    <w:rsid w:val="00F521F3"/>
    <w:rsid w:val="00F5307A"/>
    <w:rsid w:val="00F530CB"/>
    <w:rsid w:val="00F57E98"/>
    <w:rsid w:val="00F628C5"/>
    <w:rsid w:val="00F64AB0"/>
    <w:rsid w:val="00F65258"/>
    <w:rsid w:val="00F6591F"/>
    <w:rsid w:val="00F66CA2"/>
    <w:rsid w:val="00F67C67"/>
    <w:rsid w:val="00F74B7F"/>
    <w:rsid w:val="00F75817"/>
    <w:rsid w:val="00F77D96"/>
    <w:rsid w:val="00F81188"/>
    <w:rsid w:val="00F813E1"/>
    <w:rsid w:val="00F8484C"/>
    <w:rsid w:val="00F8674F"/>
    <w:rsid w:val="00F87771"/>
    <w:rsid w:val="00F90622"/>
    <w:rsid w:val="00F9062C"/>
    <w:rsid w:val="00F944A1"/>
    <w:rsid w:val="00F95775"/>
    <w:rsid w:val="00F96055"/>
    <w:rsid w:val="00F97961"/>
    <w:rsid w:val="00FA067A"/>
    <w:rsid w:val="00FA0BE8"/>
    <w:rsid w:val="00FA1CB0"/>
    <w:rsid w:val="00FA3B72"/>
    <w:rsid w:val="00FA5E8F"/>
    <w:rsid w:val="00FA777E"/>
    <w:rsid w:val="00FB0A0D"/>
    <w:rsid w:val="00FB110F"/>
    <w:rsid w:val="00FB21E4"/>
    <w:rsid w:val="00FB2F05"/>
    <w:rsid w:val="00FB5044"/>
    <w:rsid w:val="00FB55A8"/>
    <w:rsid w:val="00FB5D9E"/>
    <w:rsid w:val="00FC203E"/>
    <w:rsid w:val="00FC2FDF"/>
    <w:rsid w:val="00FC6CE3"/>
    <w:rsid w:val="00FC71B1"/>
    <w:rsid w:val="00FD07EF"/>
    <w:rsid w:val="00FD0A1B"/>
    <w:rsid w:val="00FD1975"/>
    <w:rsid w:val="00FD2142"/>
    <w:rsid w:val="00FD349E"/>
    <w:rsid w:val="00FD6DB0"/>
    <w:rsid w:val="00FE0750"/>
    <w:rsid w:val="00FE0AA1"/>
    <w:rsid w:val="00FE146D"/>
    <w:rsid w:val="00FE301D"/>
    <w:rsid w:val="00FE57A6"/>
    <w:rsid w:val="00FF383A"/>
    <w:rsid w:val="00FF534E"/>
    <w:rsid w:val="00FF5D16"/>
    <w:rsid w:val="00FF62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ack"/>
    </o:shapedefaults>
    <o:shapelayout v:ext="edit">
      <o:idmap v:ext="edit" data="1"/>
    </o:shapelayout>
  </w:shapeDefaults>
  <w:decimalSymbol w:val="."/>
  <w:listSeparator w:val=","/>
  <w14:docId w14:val="36FD5C8D"/>
  <w15:docId w15:val="{A0662A65-3FF9-44D1-BC52-C43019AA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3E76"/>
    <w:pPr>
      <w:spacing w:after="200" w:line="276" w:lineRule="auto"/>
    </w:pPr>
    <w:rPr>
      <w:sz w:val="22"/>
      <w:szCs w:val="22"/>
      <w:lang w:eastAsia="en-US"/>
    </w:rPr>
  </w:style>
  <w:style w:type="paragraph" w:styleId="Ttulo1">
    <w:name w:val="heading 1"/>
    <w:basedOn w:val="Normal"/>
    <w:next w:val="Normal"/>
    <w:link w:val="Ttulo1Car"/>
    <w:uiPriority w:val="9"/>
    <w:qFormat/>
    <w:rsid w:val="001725D2"/>
    <w:pPr>
      <w:keepNext/>
      <w:spacing w:before="240" w:after="60" w:line="240" w:lineRule="auto"/>
      <w:outlineLvl w:val="0"/>
    </w:pPr>
    <w:rPr>
      <w:rFonts w:ascii="Cambria" w:eastAsia="Times New Roman" w:hAnsi="Cambria"/>
      <w:b/>
      <w:bCs/>
      <w:kern w:val="32"/>
      <w:sz w:val="32"/>
      <w:szCs w:val="32"/>
      <w:lang w:val="es-ES" w:eastAsia="es-ES"/>
    </w:rPr>
  </w:style>
  <w:style w:type="paragraph" w:styleId="Ttulo2">
    <w:name w:val="heading 2"/>
    <w:basedOn w:val="Normal"/>
    <w:next w:val="Normal"/>
    <w:link w:val="Ttulo2Car"/>
    <w:uiPriority w:val="9"/>
    <w:unhideWhenUsed/>
    <w:qFormat/>
    <w:rsid w:val="001725D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qFormat/>
    <w:rsid w:val="001725D2"/>
    <w:pPr>
      <w:keepNext/>
      <w:spacing w:before="240" w:after="60" w:line="240" w:lineRule="auto"/>
      <w:outlineLvl w:val="2"/>
    </w:pPr>
    <w:rPr>
      <w:rFonts w:ascii="Arial" w:eastAsia="Times New Roman" w:hAnsi="Arial"/>
      <w:b/>
      <w:bCs/>
      <w:sz w:val="26"/>
      <w:szCs w:val="26"/>
      <w:lang w:val="es-ES" w:eastAsia="es-ES"/>
    </w:rPr>
  </w:style>
  <w:style w:type="paragraph" w:styleId="Ttulo4">
    <w:name w:val="heading 4"/>
    <w:basedOn w:val="Normal"/>
    <w:next w:val="Normal"/>
    <w:link w:val="Ttulo4Car"/>
    <w:uiPriority w:val="9"/>
    <w:unhideWhenUsed/>
    <w:qFormat/>
    <w:rsid w:val="00852897"/>
    <w:pPr>
      <w:keepNext/>
      <w:keepLines/>
      <w:spacing w:before="200" w:after="0"/>
      <w:outlineLvl w:val="3"/>
    </w:pPr>
    <w:rPr>
      <w:rFonts w:ascii="Cambria" w:eastAsia="Times New Roman" w:hAnsi="Cambria"/>
      <w:b/>
      <w:bCs/>
      <w:i/>
      <w:iCs/>
      <w:color w:val="4F81BD"/>
      <w:sz w:val="20"/>
      <w:szCs w:val="20"/>
    </w:rPr>
  </w:style>
  <w:style w:type="paragraph" w:styleId="Ttulo5">
    <w:name w:val="heading 5"/>
    <w:basedOn w:val="Normal"/>
    <w:link w:val="Ttulo5Car"/>
    <w:uiPriority w:val="9"/>
    <w:qFormat/>
    <w:rsid w:val="00C33C9A"/>
    <w:pPr>
      <w:spacing w:before="100" w:beforeAutospacing="1" w:after="100" w:afterAutospacing="1" w:line="240" w:lineRule="auto"/>
      <w:jc w:val="both"/>
      <w:outlineLvl w:val="4"/>
    </w:pPr>
    <w:rPr>
      <w:rFonts w:ascii="Times New Roman" w:eastAsia="Times New Roman" w:hAnsi="Times New Roman"/>
      <w:b/>
      <w:bCs/>
      <w:color w:val="000000"/>
      <w:sz w:val="20"/>
      <w:szCs w:val="20"/>
      <w:lang w:eastAsia="es-ES"/>
    </w:rPr>
  </w:style>
  <w:style w:type="paragraph" w:styleId="Ttulo7">
    <w:name w:val="heading 7"/>
    <w:basedOn w:val="Normal"/>
    <w:next w:val="Normal"/>
    <w:link w:val="Ttulo7Car"/>
    <w:uiPriority w:val="9"/>
    <w:unhideWhenUsed/>
    <w:qFormat/>
    <w:rsid w:val="00C828E3"/>
    <w:pPr>
      <w:keepNext/>
      <w:keepLines/>
      <w:spacing w:before="200" w:after="0"/>
      <w:outlineLvl w:val="6"/>
    </w:pPr>
    <w:rPr>
      <w:rFonts w:ascii="Cambria" w:eastAsia="Times New Roman" w:hAnsi="Cambria"/>
      <w:i/>
      <w:iCs/>
      <w:color w:val="40404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725D2"/>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1725D2"/>
    <w:rPr>
      <w:rFonts w:ascii="Cambria" w:eastAsia="Times New Roman" w:hAnsi="Cambria" w:cs="Times New Roman"/>
      <w:b/>
      <w:bCs/>
      <w:color w:val="4F81BD"/>
      <w:sz w:val="26"/>
      <w:szCs w:val="26"/>
    </w:rPr>
  </w:style>
  <w:style w:type="character" w:customStyle="1" w:styleId="Ttulo3Car">
    <w:name w:val="Título 3 Car"/>
    <w:link w:val="Ttulo3"/>
    <w:uiPriority w:val="9"/>
    <w:rsid w:val="001725D2"/>
    <w:rPr>
      <w:rFonts w:ascii="Arial" w:eastAsia="Times New Roman" w:hAnsi="Arial" w:cs="Arial"/>
      <w:b/>
      <w:bCs/>
      <w:sz w:val="26"/>
      <w:szCs w:val="26"/>
      <w:lang w:val="es-ES" w:eastAsia="es-ES"/>
    </w:rPr>
  </w:style>
  <w:style w:type="character" w:customStyle="1" w:styleId="Ttulo4Car">
    <w:name w:val="Título 4 Car"/>
    <w:link w:val="Ttulo4"/>
    <w:uiPriority w:val="9"/>
    <w:rsid w:val="00852897"/>
    <w:rPr>
      <w:rFonts w:ascii="Cambria" w:eastAsia="Times New Roman" w:hAnsi="Cambria" w:cs="Times New Roman"/>
      <w:b/>
      <w:bCs/>
      <w:i/>
      <w:iCs/>
      <w:color w:val="4F81BD"/>
    </w:rPr>
  </w:style>
  <w:style w:type="paragraph" w:styleId="Textodeglobo">
    <w:name w:val="Balloon Text"/>
    <w:basedOn w:val="Normal"/>
    <w:link w:val="TextodegloboCar"/>
    <w:uiPriority w:val="99"/>
    <w:unhideWhenUsed/>
    <w:rsid w:val="00C0796C"/>
    <w:pPr>
      <w:spacing w:after="0" w:line="240" w:lineRule="auto"/>
    </w:pPr>
    <w:rPr>
      <w:rFonts w:ascii="Tahoma" w:hAnsi="Tahoma"/>
      <w:sz w:val="16"/>
      <w:szCs w:val="16"/>
    </w:rPr>
  </w:style>
  <w:style w:type="character" w:customStyle="1" w:styleId="TextodegloboCar">
    <w:name w:val="Texto de globo Car"/>
    <w:link w:val="Textodeglobo"/>
    <w:uiPriority w:val="99"/>
    <w:rsid w:val="00C0796C"/>
    <w:rPr>
      <w:rFonts w:ascii="Tahoma" w:hAnsi="Tahoma" w:cs="Tahoma"/>
      <w:sz w:val="16"/>
      <w:szCs w:val="16"/>
    </w:rPr>
  </w:style>
  <w:style w:type="paragraph" w:styleId="Encabezado">
    <w:name w:val="header"/>
    <w:basedOn w:val="Normal"/>
    <w:link w:val="EncabezadoCar"/>
    <w:uiPriority w:val="99"/>
    <w:unhideWhenUsed/>
    <w:rsid w:val="008B6C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6C66"/>
  </w:style>
  <w:style w:type="paragraph" w:styleId="Piedepgina">
    <w:name w:val="footer"/>
    <w:basedOn w:val="Normal"/>
    <w:link w:val="PiedepginaCar"/>
    <w:uiPriority w:val="99"/>
    <w:unhideWhenUsed/>
    <w:rsid w:val="001725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5D2"/>
  </w:style>
  <w:style w:type="paragraph" w:customStyle="1" w:styleId="rateofreturnlabor">
    <w:name w:val="rate of return labor"/>
    <w:basedOn w:val="Normal"/>
    <w:rsid w:val="001725D2"/>
    <w:pPr>
      <w:spacing w:after="0" w:line="240" w:lineRule="auto"/>
      <w:ind w:left="360"/>
      <w:jc w:val="both"/>
    </w:pPr>
    <w:rPr>
      <w:rFonts w:ascii="Times New Roman" w:eastAsia="Times New Roman" w:hAnsi="Times New Roman"/>
      <w:sz w:val="24"/>
      <w:szCs w:val="24"/>
      <w:lang w:val="es-ES" w:eastAsia="es-ES"/>
    </w:rPr>
  </w:style>
  <w:style w:type="paragraph" w:styleId="Textonotapie">
    <w:name w:val="footnote text"/>
    <w:aliases w:val="Nota a pie/Bibliog"/>
    <w:basedOn w:val="Normal"/>
    <w:link w:val="TextonotapieCar"/>
    <w:rsid w:val="001725D2"/>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Nota a pie/Bibliog Car"/>
    <w:link w:val="Textonotapie"/>
    <w:rsid w:val="001725D2"/>
    <w:rPr>
      <w:rFonts w:ascii="Times New Roman" w:eastAsia="Times New Roman" w:hAnsi="Times New Roman" w:cs="Times New Roman"/>
      <w:sz w:val="20"/>
      <w:szCs w:val="20"/>
      <w:lang w:val="es-ES" w:eastAsia="es-ES"/>
    </w:rPr>
  </w:style>
  <w:style w:type="character" w:styleId="Refdenotaalpie">
    <w:name w:val="footnote reference"/>
    <w:rsid w:val="001725D2"/>
    <w:rPr>
      <w:vertAlign w:val="superscript"/>
    </w:rPr>
  </w:style>
  <w:style w:type="paragraph" w:customStyle="1" w:styleId="Default">
    <w:name w:val="Default"/>
    <w:rsid w:val="001725D2"/>
    <w:pPr>
      <w:autoSpaceDE w:val="0"/>
      <w:autoSpaceDN w:val="0"/>
      <w:adjustRightInd w:val="0"/>
    </w:pPr>
    <w:rPr>
      <w:rFonts w:ascii="KGKYY Z+ The Sans" w:eastAsia="Times New Roman" w:hAnsi="KGKYY Z+ The Sans" w:cs="KGKYY Z+ The Sans"/>
      <w:color w:val="000000"/>
      <w:sz w:val="24"/>
      <w:szCs w:val="24"/>
      <w:lang w:val="es-ES" w:eastAsia="es-ES"/>
    </w:rPr>
  </w:style>
  <w:style w:type="paragraph" w:customStyle="1" w:styleId="CM47">
    <w:name w:val="CM47"/>
    <w:basedOn w:val="Default"/>
    <w:next w:val="Default"/>
    <w:rsid w:val="001725D2"/>
    <w:rPr>
      <w:rFonts w:cs="Times New Roman"/>
      <w:color w:val="auto"/>
    </w:rPr>
  </w:style>
  <w:style w:type="paragraph" w:styleId="TtuloTDC">
    <w:name w:val="TOC Heading"/>
    <w:basedOn w:val="Ttulo1"/>
    <w:next w:val="Normal"/>
    <w:uiPriority w:val="39"/>
    <w:semiHidden/>
    <w:unhideWhenUsed/>
    <w:qFormat/>
    <w:rsid w:val="001725D2"/>
    <w:pPr>
      <w:keepLines/>
      <w:spacing w:before="480" w:after="0" w:line="276" w:lineRule="auto"/>
      <w:outlineLvl w:val="9"/>
    </w:pPr>
    <w:rPr>
      <w:color w:val="365F91"/>
      <w:kern w:val="0"/>
      <w:sz w:val="28"/>
      <w:szCs w:val="28"/>
      <w:lang w:eastAsia="en-US"/>
    </w:rPr>
  </w:style>
  <w:style w:type="paragraph" w:styleId="TDC2">
    <w:name w:val="toc 2"/>
    <w:basedOn w:val="Normal"/>
    <w:next w:val="Normal"/>
    <w:autoRedefine/>
    <w:uiPriority w:val="39"/>
    <w:unhideWhenUsed/>
    <w:qFormat/>
    <w:rsid w:val="001725D2"/>
    <w:pPr>
      <w:spacing w:after="100"/>
      <w:ind w:left="220"/>
    </w:pPr>
    <w:rPr>
      <w:rFonts w:eastAsia="Times New Roman"/>
      <w:lang w:val="es-ES"/>
    </w:rPr>
  </w:style>
  <w:style w:type="paragraph" w:styleId="TDC1">
    <w:name w:val="toc 1"/>
    <w:basedOn w:val="Normal"/>
    <w:next w:val="Normal"/>
    <w:autoRedefine/>
    <w:uiPriority w:val="39"/>
    <w:unhideWhenUsed/>
    <w:qFormat/>
    <w:rsid w:val="001725D2"/>
    <w:pPr>
      <w:tabs>
        <w:tab w:val="right" w:leader="dot" w:pos="8494"/>
      </w:tabs>
      <w:spacing w:after="0" w:line="360" w:lineRule="auto"/>
    </w:pPr>
    <w:rPr>
      <w:rFonts w:eastAsia="Times New Roman"/>
      <w:lang w:val="es-ES"/>
    </w:rPr>
  </w:style>
  <w:style w:type="paragraph" w:styleId="TDC3">
    <w:name w:val="toc 3"/>
    <w:basedOn w:val="Normal"/>
    <w:next w:val="Normal"/>
    <w:autoRedefine/>
    <w:uiPriority w:val="39"/>
    <w:unhideWhenUsed/>
    <w:qFormat/>
    <w:rsid w:val="001725D2"/>
    <w:pPr>
      <w:spacing w:after="100"/>
      <w:ind w:left="440"/>
    </w:pPr>
    <w:rPr>
      <w:rFonts w:eastAsia="Times New Roman"/>
      <w:lang w:val="es-ES"/>
    </w:rPr>
  </w:style>
  <w:style w:type="character" w:styleId="Hipervnculo">
    <w:name w:val="Hyperlink"/>
    <w:uiPriority w:val="99"/>
    <w:unhideWhenUsed/>
    <w:rsid w:val="001725D2"/>
    <w:rPr>
      <w:color w:val="0000FF"/>
      <w:u w:val="single"/>
    </w:rPr>
  </w:style>
  <w:style w:type="paragraph" w:styleId="Descripcin">
    <w:name w:val="caption"/>
    <w:basedOn w:val="Normal"/>
    <w:next w:val="Normal"/>
    <w:uiPriority w:val="35"/>
    <w:unhideWhenUsed/>
    <w:qFormat/>
    <w:rsid w:val="001725D2"/>
    <w:pPr>
      <w:spacing w:after="0" w:line="240" w:lineRule="auto"/>
    </w:pPr>
    <w:rPr>
      <w:rFonts w:ascii="Times New Roman" w:eastAsia="Times New Roman" w:hAnsi="Times New Roman"/>
      <w:b/>
      <w:bCs/>
      <w:sz w:val="20"/>
      <w:szCs w:val="20"/>
      <w:lang w:val="es-ES" w:eastAsia="es-ES"/>
    </w:rPr>
  </w:style>
  <w:style w:type="paragraph" w:styleId="Tabladeilustraciones">
    <w:name w:val="table of figures"/>
    <w:basedOn w:val="Normal"/>
    <w:next w:val="Normal"/>
    <w:uiPriority w:val="99"/>
    <w:rsid w:val="001725D2"/>
    <w:pPr>
      <w:spacing w:after="0" w:line="240" w:lineRule="auto"/>
    </w:pPr>
    <w:rPr>
      <w:rFonts w:ascii="Times New Roman" w:eastAsia="Times New Roman" w:hAnsi="Times New Roman"/>
      <w:sz w:val="24"/>
      <w:szCs w:val="24"/>
      <w:lang w:val="es-ES" w:eastAsia="es-ES"/>
    </w:rPr>
  </w:style>
  <w:style w:type="paragraph" w:styleId="Prrafodelista">
    <w:name w:val="List Paragraph"/>
    <w:aliases w:val="Capítulo,Subtitulo1"/>
    <w:basedOn w:val="Normal"/>
    <w:link w:val="PrrafodelistaCar"/>
    <w:uiPriority w:val="34"/>
    <w:qFormat/>
    <w:rsid w:val="001725D2"/>
    <w:pPr>
      <w:spacing w:after="0" w:line="240" w:lineRule="auto"/>
      <w:ind w:left="720"/>
      <w:contextualSpacing/>
    </w:pPr>
    <w:rPr>
      <w:rFonts w:ascii="Times New Roman" w:eastAsia="Times New Roman" w:hAnsi="Times New Roman"/>
      <w:sz w:val="24"/>
      <w:szCs w:val="24"/>
      <w:lang w:val="es-ES" w:eastAsia="es-ES"/>
    </w:rPr>
  </w:style>
  <w:style w:type="paragraph" w:styleId="NormalWeb">
    <w:name w:val="Normal (Web)"/>
    <w:basedOn w:val="Normal"/>
    <w:uiPriority w:val="99"/>
    <w:unhideWhenUsed/>
    <w:rsid w:val="001725D2"/>
    <w:pPr>
      <w:spacing w:before="100" w:beforeAutospacing="1" w:after="100" w:afterAutospacing="1" w:line="240" w:lineRule="auto"/>
    </w:pPr>
    <w:rPr>
      <w:rFonts w:ascii="Times New Roman" w:eastAsia="Times New Roman" w:hAnsi="Times New Roman"/>
      <w:sz w:val="24"/>
      <w:szCs w:val="24"/>
      <w:lang w:eastAsia="es-MX"/>
    </w:rPr>
  </w:style>
  <w:style w:type="table" w:styleId="Tablaconcuadrcula">
    <w:name w:val="Table Grid"/>
    <w:basedOn w:val="Tablanormal"/>
    <w:uiPriority w:val="59"/>
    <w:rsid w:val="001725D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1725D2"/>
    <w:rPr>
      <w:sz w:val="16"/>
      <w:szCs w:val="16"/>
    </w:rPr>
  </w:style>
  <w:style w:type="paragraph" w:styleId="Textocomentario">
    <w:name w:val="annotation text"/>
    <w:basedOn w:val="Normal"/>
    <w:link w:val="TextocomentarioCar"/>
    <w:uiPriority w:val="99"/>
    <w:semiHidden/>
    <w:rsid w:val="001725D2"/>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link w:val="Textocomentario"/>
    <w:uiPriority w:val="99"/>
    <w:semiHidden/>
    <w:rsid w:val="001725D2"/>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rsid w:val="001725D2"/>
    <w:rPr>
      <w:b/>
      <w:bCs/>
    </w:rPr>
  </w:style>
  <w:style w:type="character" w:customStyle="1" w:styleId="AsuntodelcomentarioCar">
    <w:name w:val="Asunto del comentario Car"/>
    <w:link w:val="Asuntodelcomentario"/>
    <w:uiPriority w:val="99"/>
    <w:semiHidden/>
    <w:rsid w:val="001725D2"/>
    <w:rPr>
      <w:rFonts w:ascii="Times New Roman" w:eastAsia="Times New Roman" w:hAnsi="Times New Roman" w:cs="Times New Roman"/>
      <w:b/>
      <w:bCs/>
      <w:sz w:val="20"/>
      <w:szCs w:val="20"/>
      <w:lang w:val="es-ES" w:eastAsia="es-ES"/>
    </w:rPr>
  </w:style>
  <w:style w:type="character" w:styleId="CitaHTML">
    <w:name w:val="HTML Cite"/>
    <w:uiPriority w:val="99"/>
    <w:rsid w:val="001725D2"/>
    <w:rPr>
      <w:i w:val="0"/>
      <w:iCs w:val="0"/>
    </w:rPr>
  </w:style>
  <w:style w:type="paragraph" w:customStyle="1" w:styleId="MTDisplayEquation">
    <w:name w:val="MTDisplayEquation"/>
    <w:basedOn w:val="Normal"/>
    <w:next w:val="Normal"/>
    <w:rsid w:val="001725D2"/>
    <w:pPr>
      <w:tabs>
        <w:tab w:val="center" w:pos="4240"/>
        <w:tab w:val="right" w:pos="8500"/>
      </w:tabs>
      <w:spacing w:after="0" w:line="240" w:lineRule="auto"/>
      <w:jc w:val="both"/>
    </w:pPr>
    <w:rPr>
      <w:rFonts w:ascii="Times New Roman" w:eastAsia="Times New Roman" w:hAnsi="Times New Roman"/>
      <w:sz w:val="24"/>
      <w:szCs w:val="24"/>
      <w:lang w:val="es-ES" w:eastAsia="es-ES"/>
    </w:rPr>
  </w:style>
  <w:style w:type="character" w:customStyle="1" w:styleId="longtext1">
    <w:name w:val="long_text1"/>
    <w:rsid w:val="001725D2"/>
    <w:rPr>
      <w:sz w:val="14"/>
      <w:szCs w:val="14"/>
    </w:rPr>
  </w:style>
  <w:style w:type="character" w:styleId="nfasis">
    <w:name w:val="Emphasis"/>
    <w:uiPriority w:val="20"/>
    <w:qFormat/>
    <w:rsid w:val="001725D2"/>
    <w:rPr>
      <w:b/>
      <w:bCs/>
      <w:i w:val="0"/>
      <w:iCs w:val="0"/>
    </w:rPr>
  </w:style>
  <w:style w:type="character" w:styleId="Nmerodepgina">
    <w:name w:val="page number"/>
    <w:basedOn w:val="Fuentedeprrafopredeter"/>
    <w:rsid w:val="001725D2"/>
  </w:style>
  <w:style w:type="paragraph" w:styleId="Sangradetextonormal">
    <w:name w:val="Body Text Indent"/>
    <w:basedOn w:val="Normal"/>
    <w:link w:val="SangradetextonormalCar"/>
    <w:rsid w:val="001725D2"/>
    <w:pPr>
      <w:spacing w:after="0" w:line="480" w:lineRule="auto"/>
      <w:ind w:firstLine="708"/>
      <w:jc w:val="both"/>
    </w:pPr>
    <w:rPr>
      <w:rFonts w:ascii="Arial" w:eastAsia="Times New Roman" w:hAnsi="Arial"/>
      <w:color w:val="000000"/>
      <w:sz w:val="20"/>
      <w:szCs w:val="24"/>
      <w:lang w:eastAsia="es-MX"/>
    </w:rPr>
  </w:style>
  <w:style w:type="character" w:customStyle="1" w:styleId="SangradetextonormalCar">
    <w:name w:val="Sangría de texto normal Car"/>
    <w:link w:val="Sangradetextonormal"/>
    <w:rsid w:val="001725D2"/>
    <w:rPr>
      <w:rFonts w:ascii="Arial" w:eastAsia="Times New Roman" w:hAnsi="Arial" w:cs="Arial"/>
      <w:color w:val="000000"/>
      <w:sz w:val="20"/>
      <w:szCs w:val="24"/>
      <w:lang w:eastAsia="es-MX"/>
    </w:rPr>
  </w:style>
  <w:style w:type="table" w:styleId="Listaclara-nfasis5">
    <w:name w:val="Light List Accent 5"/>
    <w:basedOn w:val="Tablanormal"/>
    <w:uiPriority w:val="61"/>
    <w:rsid w:val="00FB55A8"/>
    <w:rPr>
      <w:lang w:val="es-E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link w:val="SinespaciadoCar"/>
    <w:uiPriority w:val="1"/>
    <w:qFormat/>
    <w:rsid w:val="00852897"/>
    <w:rPr>
      <w:rFonts w:eastAsia="Times New Roman"/>
    </w:rPr>
  </w:style>
  <w:style w:type="character" w:customStyle="1" w:styleId="SinespaciadoCar">
    <w:name w:val="Sin espaciado Car"/>
    <w:link w:val="Sinespaciado"/>
    <w:uiPriority w:val="1"/>
    <w:rsid w:val="00852897"/>
    <w:rPr>
      <w:rFonts w:eastAsia="Times New Roman"/>
      <w:lang w:eastAsia="es-MX" w:bidi="ar-SA"/>
    </w:rPr>
  </w:style>
  <w:style w:type="character" w:customStyle="1" w:styleId="cgselectable">
    <w:name w:val="cgselectable"/>
    <w:basedOn w:val="Fuentedeprrafopredeter"/>
    <w:rsid w:val="00852897"/>
  </w:style>
  <w:style w:type="paragraph" w:customStyle="1" w:styleId="Pa12">
    <w:name w:val="Pa12"/>
    <w:basedOn w:val="Normal"/>
    <w:next w:val="Normal"/>
    <w:uiPriority w:val="99"/>
    <w:rsid w:val="00852897"/>
    <w:pPr>
      <w:autoSpaceDE w:val="0"/>
      <w:autoSpaceDN w:val="0"/>
      <w:adjustRightInd w:val="0"/>
      <w:spacing w:after="0" w:line="201" w:lineRule="atLeast"/>
    </w:pPr>
    <w:rPr>
      <w:rFonts w:ascii="Frutiger LT Std 45 Light" w:eastAsia="Times New Roman" w:hAnsi="Frutiger LT Std 45 Light"/>
      <w:sz w:val="24"/>
      <w:szCs w:val="24"/>
      <w:lang w:val="en-US"/>
    </w:rPr>
  </w:style>
  <w:style w:type="paragraph" w:customStyle="1" w:styleId="Pa13">
    <w:name w:val="Pa13"/>
    <w:basedOn w:val="Normal"/>
    <w:next w:val="Normal"/>
    <w:rsid w:val="00852897"/>
    <w:pPr>
      <w:autoSpaceDE w:val="0"/>
      <w:autoSpaceDN w:val="0"/>
      <w:adjustRightInd w:val="0"/>
      <w:spacing w:before="140" w:after="0" w:line="121" w:lineRule="atLeast"/>
    </w:pPr>
    <w:rPr>
      <w:rFonts w:ascii="Frutiger LT Std 55 Roman" w:eastAsia="Times New Roman" w:hAnsi="Frutiger LT Std 55 Roman"/>
      <w:sz w:val="24"/>
      <w:szCs w:val="24"/>
      <w:lang w:val="en-US"/>
    </w:rPr>
  </w:style>
  <w:style w:type="paragraph" w:customStyle="1" w:styleId="Normal1">
    <w:name w:val="Normal+1"/>
    <w:basedOn w:val="Normal"/>
    <w:next w:val="Normal"/>
    <w:rsid w:val="00852897"/>
    <w:pPr>
      <w:autoSpaceDE w:val="0"/>
      <w:autoSpaceDN w:val="0"/>
      <w:adjustRightInd w:val="0"/>
      <w:spacing w:after="0" w:line="240" w:lineRule="auto"/>
    </w:pPr>
    <w:rPr>
      <w:rFonts w:ascii="Times New Roman" w:eastAsia="Times New Roman" w:hAnsi="Times New Roman"/>
      <w:sz w:val="24"/>
      <w:szCs w:val="24"/>
      <w:lang w:val="en-US"/>
    </w:rPr>
  </w:style>
  <w:style w:type="character" w:styleId="Textoennegrita">
    <w:name w:val="Strong"/>
    <w:uiPriority w:val="22"/>
    <w:qFormat/>
    <w:rsid w:val="00852897"/>
    <w:rPr>
      <w:b/>
      <w:bCs/>
    </w:rPr>
  </w:style>
  <w:style w:type="paragraph" w:customStyle="1" w:styleId="Bibliografa1">
    <w:name w:val="Bibliografía1"/>
    <w:basedOn w:val="Normal"/>
    <w:next w:val="Normal"/>
    <w:uiPriority w:val="37"/>
    <w:unhideWhenUsed/>
    <w:rsid w:val="00852897"/>
    <w:rPr>
      <w:lang w:val="es-ES"/>
    </w:rPr>
  </w:style>
  <w:style w:type="paragraph" w:styleId="Textoindependiente">
    <w:name w:val="Body Text"/>
    <w:basedOn w:val="Normal"/>
    <w:link w:val="TextoindependienteCar"/>
    <w:rsid w:val="00852897"/>
    <w:pPr>
      <w:spacing w:after="0" w:line="240" w:lineRule="auto"/>
      <w:jc w:val="both"/>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852897"/>
    <w:rPr>
      <w:rFonts w:ascii="Times New Roman" w:eastAsia="Times New Roman" w:hAnsi="Times New Roman" w:cs="Times New Roman"/>
      <w:sz w:val="24"/>
      <w:szCs w:val="24"/>
      <w:lang w:val="es-ES" w:eastAsia="es-ES"/>
    </w:rPr>
  </w:style>
  <w:style w:type="paragraph" w:styleId="Ttulo">
    <w:name w:val="Title"/>
    <w:basedOn w:val="Normal"/>
    <w:next w:val="Normal"/>
    <w:link w:val="TtuloCar"/>
    <w:qFormat/>
    <w:rsid w:val="00852897"/>
    <w:pPr>
      <w:autoSpaceDE w:val="0"/>
      <w:autoSpaceDN w:val="0"/>
      <w:adjustRightInd w:val="0"/>
      <w:spacing w:after="0" w:line="240" w:lineRule="auto"/>
    </w:pPr>
    <w:rPr>
      <w:rFonts w:ascii="Times New Roman" w:eastAsia="Times New Roman" w:hAnsi="Times New Roman"/>
      <w:sz w:val="24"/>
      <w:szCs w:val="24"/>
      <w:lang w:val="es-ES" w:eastAsia="es-ES"/>
    </w:rPr>
  </w:style>
  <w:style w:type="character" w:customStyle="1" w:styleId="TtuloCar">
    <w:name w:val="Título Car"/>
    <w:link w:val="Ttulo"/>
    <w:rsid w:val="00852897"/>
    <w:rPr>
      <w:rFonts w:ascii="Times New Roman" w:eastAsia="Times New Roman" w:hAnsi="Times New Roman" w:cs="Times New Roman"/>
      <w:sz w:val="24"/>
      <w:szCs w:val="24"/>
      <w:lang w:val="es-ES" w:eastAsia="es-ES"/>
    </w:rPr>
  </w:style>
  <w:style w:type="paragraph" w:customStyle="1" w:styleId="presidenciamodificacion">
    <w:name w:val="presidencia_modificacion"/>
    <w:basedOn w:val="Normal"/>
    <w:rsid w:val="00780850"/>
    <w:pPr>
      <w:spacing w:before="100" w:beforeAutospacing="1" w:after="100" w:afterAutospacing="1" w:line="240" w:lineRule="auto"/>
    </w:pPr>
    <w:rPr>
      <w:rFonts w:ascii="Times New Roman" w:eastAsia="Times New Roman" w:hAnsi="Times New Roman"/>
      <w:color w:val="A2A4A7"/>
      <w:sz w:val="15"/>
      <w:szCs w:val="15"/>
      <w:lang w:val="es-ES" w:eastAsia="es-ES"/>
    </w:rPr>
  </w:style>
  <w:style w:type="character" w:customStyle="1" w:styleId="corchete-llamada1">
    <w:name w:val="corchete-llamada1"/>
    <w:rsid w:val="00780850"/>
    <w:rPr>
      <w:vanish/>
      <w:webHidden w:val="0"/>
      <w:specVanish/>
    </w:rPr>
  </w:style>
  <w:style w:type="paragraph" w:styleId="Textoindependiente2">
    <w:name w:val="Body Text 2"/>
    <w:basedOn w:val="Normal"/>
    <w:link w:val="Textoindependiente2Car"/>
    <w:uiPriority w:val="99"/>
    <w:unhideWhenUsed/>
    <w:rsid w:val="00DD5C9E"/>
    <w:pPr>
      <w:spacing w:after="120" w:line="480" w:lineRule="auto"/>
    </w:pPr>
  </w:style>
  <w:style w:type="character" w:customStyle="1" w:styleId="Textoindependiente2Car">
    <w:name w:val="Texto independiente 2 Car"/>
    <w:basedOn w:val="Fuentedeprrafopredeter"/>
    <w:link w:val="Textoindependiente2"/>
    <w:uiPriority w:val="99"/>
    <w:rsid w:val="00DD5C9E"/>
  </w:style>
  <w:style w:type="paragraph" w:customStyle="1" w:styleId="Referencias">
    <w:name w:val="Referencias"/>
    <w:basedOn w:val="Normal"/>
    <w:rsid w:val="00DD5C9E"/>
    <w:pPr>
      <w:numPr>
        <w:numId w:val="1"/>
      </w:numPr>
      <w:autoSpaceDE w:val="0"/>
      <w:autoSpaceDN w:val="0"/>
      <w:spacing w:after="0" w:line="240" w:lineRule="auto"/>
      <w:jc w:val="both"/>
    </w:pPr>
    <w:rPr>
      <w:rFonts w:ascii="Times New Roman" w:eastAsia="Times New Roman" w:hAnsi="Times New Roman"/>
      <w:sz w:val="16"/>
      <w:szCs w:val="16"/>
      <w:lang w:val="en-US"/>
    </w:rPr>
  </w:style>
  <w:style w:type="paragraph" w:customStyle="1" w:styleId="Ttulodeartculo">
    <w:name w:val="Título de artículo"/>
    <w:basedOn w:val="Normal"/>
    <w:rsid w:val="004438FB"/>
    <w:pPr>
      <w:spacing w:after="0" w:line="240" w:lineRule="auto"/>
      <w:ind w:firstLine="288"/>
      <w:jc w:val="center"/>
    </w:pPr>
    <w:rPr>
      <w:rFonts w:ascii="Times New Roman" w:eastAsia="Times New Roman" w:hAnsi="Times New Roman"/>
      <w:b/>
      <w:bCs/>
      <w:snapToGrid w:val="0"/>
      <w:sz w:val="28"/>
      <w:szCs w:val="20"/>
      <w:lang w:val="es-ES"/>
    </w:rPr>
  </w:style>
  <w:style w:type="paragraph" w:customStyle="1" w:styleId="ecxmsonormal">
    <w:name w:val="ecxmsonormal"/>
    <w:basedOn w:val="Normal"/>
    <w:rsid w:val="004438FB"/>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extonotaalfinal">
    <w:name w:val="endnote text"/>
    <w:basedOn w:val="Normal"/>
    <w:link w:val="TextonotaalfinalCar"/>
    <w:uiPriority w:val="99"/>
    <w:semiHidden/>
    <w:unhideWhenUsed/>
    <w:rsid w:val="00A55368"/>
    <w:pPr>
      <w:spacing w:after="0" w:line="240" w:lineRule="auto"/>
    </w:pPr>
    <w:rPr>
      <w:sz w:val="20"/>
      <w:szCs w:val="20"/>
    </w:rPr>
  </w:style>
  <w:style w:type="character" w:customStyle="1" w:styleId="TextonotaalfinalCar">
    <w:name w:val="Texto nota al final Car"/>
    <w:link w:val="Textonotaalfinal"/>
    <w:uiPriority w:val="99"/>
    <w:semiHidden/>
    <w:rsid w:val="00A55368"/>
    <w:rPr>
      <w:sz w:val="20"/>
      <w:szCs w:val="20"/>
    </w:rPr>
  </w:style>
  <w:style w:type="character" w:styleId="Refdenotaalfinal">
    <w:name w:val="endnote reference"/>
    <w:uiPriority w:val="99"/>
    <w:semiHidden/>
    <w:unhideWhenUsed/>
    <w:rsid w:val="00A55368"/>
    <w:rPr>
      <w:vertAlign w:val="superscript"/>
    </w:rPr>
  </w:style>
  <w:style w:type="table" w:customStyle="1" w:styleId="Sombreadoclaro1">
    <w:name w:val="Sombreado claro1"/>
    <w:basedOn w:val="Tablanormal"/>
    <w:uiPriority w:val="60"/>
    <w:rsid w:val="00751D33"/>
    <w:rPr>
      <w:color w:val="111111"/>
    </w:rPr>
    <w:tblPr>
      <w:tblStyleRowBandSize w:val="1"/>
      <w:tblStyleColBandSize w:val="1"/>
      <w:tblBorders>
        <w:top w:val="single" w:sz="8" w:space="0" w:color="171717"/>
        <w:bottom w:val="single" w:sz="8" w:space="0" w:color="171717"/>
      </w:tblBorders>
    </w:tblPr>
    <w:tblStylePr w:type="firstRow">
      <w:pPr>
        <w:spacing w:before="0" w:after="0" w:line="240" w:lineRule="auto"/>
      </w:pPr>
      <w:rPr>
        <w:b/>
        <w:bCs/>
      </w:rPr>
      <w:tblPr/>
      <w:tcPr>
        <w:tcBorders>
          <w:top w:val="single" w:sz="8" w:space="0" w:color="171717"/>
          <w:left w:val="nil"/>
          <w:bottom w:val="single" w:sz="8" w:space="0" w:color="171717"/>
          <w:right w:val="nil"/>
          <w:insideH w:val="nil"/>
          <w:insideV w:val="nil"/>
        </w:tcBorders>
      </w:tcPr>
    </w:tblStylePr>
    <w:tblStylePr w:type="lastRow">
      <w:pPr>
        <w:spacing w:before="0" w:after="0" w:line="240" w:lineRule="auto"/>
      </w:pPr>
      <w:rPr>
        <w:b/>
        <w:bCs/>
      </w:rPr>
      <w:tblPr/>
      <w:tcPr>
        <w:tcBorders>
          <w:top w:val="single" w:sz="8" w:space="0" w:color="171717"/>
          <w:left w:val="nil"/>
          <w:bottom w:val="single" w:sz="8" w:space="0" w:color="17171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C5"/>
      </w:tcPr>
    </w:tblStylePr>
    <w:tblStylePr w:type="band1Horz">
      <w:tblPr/>
      <w:tcPr>
        <w:tcBorders>
          <w:left w:val="nil"/>
          <w:right w:val="nil"/>
          <w:insideH w:val="nil"/>
          <w:insideV w:val="nil"/>
        </w:tcBorders>
        <w:shd w:val="clear" w:color="auto" w:fill="C5C5C5"/>
      </w:tcPr>
    </w:tblStylePr>
  </w:style>
  <w:style w:type="table" w:customStyle="1" w:styleId="Tablaconcuadrcula1">
    <w:name w:val="Tabla con cuadrícula1"/>
    <w:basedOn w:val="Tablanormal"/>
    <w:next w:val="Tablaconcuadrcula"/>
    <w:uiPriority w:val="59"/>
    <w:rsid w:val="00D66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uentedeprrafopredeter"/>
    <w:rsid w:val="00D669A6"/>
  </w:style>
  <w:style w:type="character" w:customStyle="1" w:styleId="apple-converted-space">
    <w:name w:val="apple-converted-space"/>
    <w:basedOn w:val="Fuentedeprrafopredeter"/>
    <w:rsid w:val="00D669A6"/>
  </w:style>
  <w:style w:type="numbering" w:customStyle="1" w:styleId="Sinlista1">
    <w:name w:val="Sin lista1"/>
    <w:next w:val="Sinlista"/>
    <w:uiPriority w:val="99"/>
    <w:semiHidden/>
    <w:unhideWhenUsed/>
    <w:rsid w:val="00D75C69"/>
  </w:style>
  <w:style w:type="table" w:customStyle="1" w:styleId="Tablaconcuadrcula2">
    <w:name w:val="Tabla con cuadrícula2"/>
    <w:basedOn w:val="Tablanormal"/>
    <w:next w:val="Tablaconcuadrcula"/>
    <w:rsid w:val="00D75C6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D75C69"/>
    <w:pPr>
      <w:spacing w:after="120" w:line="240" w:lineRule="auto"/>
    </w:pPr>
    <w:rPr>
      <w:rFonts w:ascii="Times New Roman" w:eastAsia="Times New Roman" w:hAnsi="Times New Roman"/>
      <w:sz w:val="16"/>
      <w:szCs w:val="16"/>
      <w:lang w:val="es-ES" w:eastAsia="es-ES"/>
    </w:rPr>
  </w:style>
  <w:style w:type="character" w:customStyle="1" w:styleId="Textoindependiente3Car">
    <w:name w:val="Texto independiente 3 Car"/>
    <w:link w:val="Textoindependiente3"/>
    <w:rsid w:val="00D75C69"/>
    <w:rPr>
      <w:rFonts w:ascii="Times New Roman" w:eastAsia="Times New Roman" w:hAnsi="Times New Roman" w:cs="Times New Roman"/>
      <w:sz w:val="16"/>
      <w:szCs w:val="16"/>
      <w:lang w:val="es-ES" w:eastAsia="es-ES"/>
    </w:rPr>
  </w:style>
  <w:style w:type="character" w:customStyle="1" w:styleId="mw-headline">
    <w:name w:val="mw-headline"/>
    <w:basedOn w:val="Fuentedeprrafopredeter"/>
    <w:rsid w:val="00D75C69"/>
  </w:style>
  <w:style w:type="character" w:customStyle="1" w:styleId="editsection">
    <w:name w:val="editsection"/>
    <w:basedOn w:val="Fuentedeprrafopredeter"/>
    <w:rsid w:val="00D75C69"/>
  </w:style>
  <w:style w:type="character" w:styleId="Hipervnculovisitado">
    <w:name w:val="FollowedHyperlink"/>
    <w:uiPriority w:val="99"/>
    <w:rsid w:val="00D75C69"/>
    <w:rPr>
      <w:color w:val="800080"/>
      <w:u w:val="single"/>
    </w:rPr>
  </w:style>
  <w:style w:type="character" w:styleId="Textodelmarcadordeposicin">
    <w:name w:val="Placeholder Text"/>
    <w:uiPriority w:val="99"/>
    <w:semiHidden/>
    <w:rsid w:val="006F7AB1"/>
    <w:rPr>
      <w:color w:val="808080"/>
    </w:rPr>
  </w:style>
  <w:style w:type="character" w:customStyle="1" w:styleId="EncabezadoCar1">
    <w:name w:val="Encabezado Car1"/>
    <w:basedOn w:val="Fuentedeprrafopredeter"/>
    <w:uiPriority w:val="99"/>
    <w:semiHidden/>
    <w:rsid w:val="00CC234F"/>
  </w:style>
  <w:style w:type="table" w:customStyle="1" w:styleId="Listaclara1">
    <w:name w:val="Lista clara1"/>
    <w:basedOn w:val="Tablanormal"/>
    <w:uiPriority w:val="61"/>
    <w:rsid w:val="007223AA"/>
    <w:tblPr>
      <w:tblStyleRowBandSize w:val="1"/>
      <w:tblStyleColBandSize w:val="1"/>
      <w:tblBorders>
        <w:top w:val="single" w:sz="8" w:space="0" w:color="171717"/>
        <w:left w:val="single" w:sz="8" w:space="0" w:color="171717"/>
        <w:bottom w:val="single" w:sz="8" w:space="0" w:color="171717"/>
        <w:right w:val="single" w:sz="8" w:space="0" w:color="171717"/>
      </w:tblBorders>
    </w:tblPr>
    <w:tblStylePr w:type="firstRow">
      <w:pPr>
        <w:spacing w:before="0" w:after="0" w:line="240" w:lineRule="auto"/>
      </w:pPr>
      <w:rPr>
        <w:b/>
        <w:bCs/>
        <w:color w:val="FFFFFF"/>
      </w:rPr>
      <w:tblPr/>
      <w:tcPr>
        <w:shd w:val="clear" w:color="auto" w:fill="171717"/>
      </w:tcPr>
    </w:tblStylePr>
    <w:tblStylePr w:type="lastRow">
      <w:pPr>
        <w:spacing w:before="0" w:after="0" w:line="240" w:lineRule="auto"/>
      </w:pPr>
      <w:rPr>
        <w:b/>
        <w:bCs/>
      </w:rPr>
      <w:tblPr/>
      <w:tcPr>
        <w:tcBorders>
          <w:top w:val="double" w:sz="6" w:space="0" w:color="171717"/>
          <w:left w:val="single" w:sz="8" w:space="0" w:color="171717"/>
          <w:bottom w:val="single" w:sz="8" w:space="0" w:color="171717"/>
          <w:right w:val="single" w:sz="8" w:space="0" w:color="171717"/>
        </w:tcBorders>
      </w:tcPr>
    </w:tblStylePr>
    <w:tblStylePr w:type="firstCol">
      <w:rPr>
        <w:b/>
        <w:bCs/>
      </w:rPr>
    </w:tblStylePr>
    <w:tblStylePr w:type="lastCol">
      <w:rPr>
        <w:b/>
        <w:bCs/>
      </w:rPr>
    </w:tblStylePr>
    <w:tblStylePr w:type="band1Vert">
      <w:tblPr/>
      <w:tcPr>
        <w:tcBorders>
          <w:top w:val="single" w:sz="8" w:space="0" w:color="171717"/>
          <w:left w:val="single" w:sz="8" w:space="0" w:color="171717"/>
          <w:bottom w:val="single" w:sz="8" w:space="0" w:color="171717"/>
          <w:right w:val="single" w:sz="8" w:space="0" w:color="171717"/>
        </w:tcBorders>
      </w:tcPr>
    </w:tblStylePr>
    <w:tblStylePr w:type="band1Horz">
      <w:tblPr/>
      <w:tcPr>
        <w:tcBorders>
          <w:top w:val="single" w:sz="8" w:space="0" w:color="171717"/>
          <w:left w:val="single" w:sz="8" w:space="0" w:color="171717"/>
          <w:bottom w:val="single" w:sz="8" w:space="0" w:color="171717"/>
          <w:right w:val="single" w:sz="8" w:space="0" w:color="171717"/>
        </w:tcBorders>
      </w:tcPr>
    </w:tblStylePr>
  </w:style>
  <w:style w:type="table" w:styleId="Cuadrculaclara-nfasis4">
    <w:name w:val="Light Grid Accent 4"/>
    <w:basedOn w:val="Tablanormal"/>
    <w:uiPriority w:val="62"/>
    <w:rsid w:val="007223AA"/>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Sombreadomedio21">
    <w:name w:val="Sombreado medio 21"/>
    <w:basedOn w:val="Tablanormal"/>
    <w:uiPriority w:val="64"/>
    <w:rsid w:val="007223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7171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171717"/>
      </w:tcPr>
    </w:tblStylePr>
    <w:tblStylePr w:type="lastCol">
      <w:rPr>
        <w:b/>
        <w:bCs/>
        <w:color w:val="FFFFFF"/>
      </w:rPr>
      <w:tblPr/>
      <w:tcPr>
        <w:tcBorders>
          <w:left w:val="nil"/>
          <w:right w:val="nil"/>
          <w:insideH w:val="nil"/>
          <w:insideV w:val="nil"/>
        </w:tcBorders>
        <w:shd w:val="clear" w:color="auto" w:fill="17171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1">
    <w:name w:val="Lista media 21"/>
    <w:basedOn w:val="Tablanormal"/>
    <w:uiPriority w:val="66"/>
    <w:rsid w:val="007223AA"/>
    <w:rPr>
      <w:rFonts w:ascii="Cambria" w:eastAsia="Times New Roman" w:hAnsi="Cambria"/>
      <w:color w:val="171717"/>
    </w:rPr>
    <w:tblPr>
      <w:tblStyleRowBandSize w:val="1"/>
      <w:tblStyleColBandSize w:val="1"/>
      <w:tblBorders>
        <w:top w:val="single" w:sz="8" w:space="0" w:color="171717"/>
        <w:left w:val="single" w:sz="8" w:space="0" w:color="171717"/>
        <w:bottom w:val="single" w:sz="8" w:space="0" w:color="171717"/>
        <w:right w:val="single" w:sz="8" w:space="0" w:color="171717"/>
      </w:tblBorders>
    </w:tblPr>
    <w:tblStylePr w:type="firstRow">
      <w:rPr>
        <w:sz w:val="24"/>
        <w:szCs w:val="24"/>
      </w:rPr>
      <w:tblPr/>
      <w:tcPr>
        <w:tcBorders>
          <w:top w:val="nil"/>
          <w:left w:val="nil"/>
          <w:bottom w:val="single" w:sz="24" w:space="0" w:color="171717"/>
          <w:right w:val="nil"/>
          <w:insideH w:val="nil"/>
          <w:insideV w:val="nil"/>
        </w:tcBorders>
        <w:shd w:val="clear" w:color="auto" w:fill="FFFFFF"/>
      </w:tcPr>
    </w:tblStylePr>
    <w:tblStylePr w:type="lastRow">
      <w:tblPr/>
      <w:tcPr>
        <w:tcBorders>
          <w:top w:val="single" w:sz="8" w:space="0" w:color="171717"/>
          <w:left w:val="nil"/>
          <w:bottom w:val="nil"/>
          <w:right w:val="nil"/>
          <w:insideH w:val="nil"/>
          <w:insideV w:val="nil"/>
        </w:tcBorders>
        <w:shd w:val="clear" w:color="auto" w:fill="FFFFFF"/>
      </w:tcPr>
    </w:tblStylePr>
    <w:tblStylePr w:type="firstCol">
      <w:tblPr/>
      <w:tcPr>
        <w:tcBorders>
          <w:top w:val="nil"/>
          <w:left w:val="nil"/>
          <w:bottom w:val="nil"/>
          <w:right w:val="single" w:sz="8" w:space="0" w:color="171717"/>
          <w:insideH w:val="nil"/>
          <w:insideV w:val="nil"/>
        </w:tcBorders>
        <w:shd w:val="clear" w:color="auto" w:fill="FFFFFF"/>
      </w:tcPr>
    </w:tblStylePr>
    <w:tblStylePr w:type="lastCol">
      <w:tblPr/>
      <w:tcPr>
        <w:tcBorders>
          <w:top w:val="nil"/>
          <w:left w:val="single" w:sz="8" w:space="0" w:color="17171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5C5C5"/>
      </w:tcPr>
    </w:tblStylePr>
    <w:tblStylePr w:type="band1Horz">
      <w:tblPr/>
      <w:tcPr>
        <w:tcBorders>
          <w:top w:val="nil"/>
          <w:bottom w:val="nil"/>
          <w:insideH w:val="nil"/>
          <w:insideV w:val="nil"/>
        </w:tcBorders>
        <w:shd w:val="clear" w:color="auto" w:fill="C5C5C5"/>
      </w:tcPr>
    </w:tblStylePr>
    <w:tblStylePr w:type="nwCell">
      <w:tblPr/>
      <w:tcPr>
        <w:shd w:val="clear" w:color="auto" w:fill="FFFFFF"/>
      </w:tcPr>
    </w:tblStylePr>
    <w:tblStylePr w:type="swCell">
      <w:tblPr/>
      <w:tcPr>
        <w:tcBorders>
          <w:top w:val="nil"/>
        </w:tcBorders>
      </w:tcPr>
    </w:tblStylePr>
  </w:style>
  <w:style w:type="table" w:customStyle="1" w:styleId="Tablaconcuadrcula3">
    <w:name w:val="Tabla con cuadrícula3"/>
    <w:basedOn w:val="Tablanormal"/>
    <w:next w:val="Tablaconcuadrcula"/>
    <w:uiPriority w:val="59"/>
    <w:rsid w:val="00722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1">
    <w:name w:val="Sombreado medio 11"/>
    <w:basedOn w:val="Tablanormal"/>
    <w:uiPriority w:val="63"/>
    <w:rsid w:val="007223AA"/>
    <w:tblPr>
      <w:tblStyleRowBandSize w:val="1"/>
      <w:tblStyleColBandSize w:val="1"/>
      <w:tblBorders>
        <w:top w:val="single" w:sz="8" w:space="0" w:color="515151"/>
        <w:left w:val="single" w:sz="8" w:space="0" w:color="515151"/>
        <w:bottom w:val="single" w:sz="8" w:space="0" w:color="515151"/>
        <w:right w:val="single" w:sz="8" w:space="0" w:color="515151"/>
        <w:insideH w:val="single" w:sz="8" w:space="0" w:color="515151"/>
      </w:tblBorders>
    </w:tblPr>
    <w:tblStylePr w:type="firstRow">
      <w:pPr>
        <w:spacing w:before="0" w:after="0" w:line="240" w:lineRule="auto"/>
      </w:pPr>
      <w:rPr>
        <w:b/>
        <w:bCs/>
        <w:color w:val="FFFFFF"/>
      </w:rPr>
      <w:tblPr/>
      <w:tcPr>
        <w:tcBorders>
          <w:top w:val="single" w:sz="8" w:space="0" w:color="515151"/>
          <w:left w:val="single" w:sz="8" w:space="0" w:color="515151"/>
          <w:bottom w:val="single" w:sz="8" w:space="0" w:color="515151"/>
          <w:right w:val="single" w:sz="8" w:space="0" w:color="515151"/>
          <w:insideH w:val="nil"/>
          <w:insideV w:val="nil"/>
        </w:tcBorders>
        <w:shd w:val="clear" w:color="auto" w:fill="171717"/>
      </w:tcPr>
    </w:tblStylePr>
    <w:tblStylePr w:type="lastRow">
      <w:pPr>
        <w:spacing w:before="0" w:after="0" w:line="240" w:lineRule="auto"/>
      </w:pPr>
      <w:rPr>
        <w:b/>
        <w:bCs/>
      </w:rPr>
      <w:tblPr/>
      <w:tcPr>
        <w:tcBorders>
          <w:top w:val="double" w:sz="6" w:space="0" w:color="515151"/>
          <w:left w:val="single" w:sz="8" w:space="0" w:color="515151"/>
          <w:bottom w:val="single" w:sz="8" w:space="0" w:color="515151"/>
          <w:right w:val="single" w:sz="8" w:space="0" w:color="515151"/>
          <w:insideH w:val="nil"/>
          <w:insideV w:val="nil"/>
        </w:tcBorders>
      </w:tcPr>
    </w:tblStylePr>
    <w:tblStylePr w:type="firstCol">
      <w:rPr>
        <w:b/>
        <w:bCs/>
      </w:rPr>
    </w:tblStylePr>
    <w:tblStylePr w:type="lastCol">
      <w:rPr>
        <w:b/>
        <w:bCs/>
      </w:rPr>
    </w:tblStylePr>
    <w:tblStylePr w:type="band1Vert">
      <w:tblPr/>
      <w:tcPr>
        <w:shd w:val="clear" w:color="auto" w:fill="C5C5C5"/>
      </w:tcPr>
    </w:tblStylePr>
    <w:tblStylePr w:type="band1Horz">
      <w:tblPr/>
      <w:tcPr>
        <w:tcBorders>
          <w:insideH w:val="nil"/>
          <w:insideV w:val="nil"/>
        </w:tcBorders>
        <w:shd w:val="clear" w:color="auto" w:fill="C5C5C5"/>
      </w:tcPr>
    </w:tblStylePr>
    <w:tblStylePr w:type="band2Horz">
      <w:tblPr/>
      <w:tcPr>
        <w:tcBorders>
          <w:insideH w:val="nil"/>
          <w:insideV w:val="nil"/>
        </w:tcBorders>
      </w:tcPr>
    </w:tblStylePr>
  </w:style>
  <w:style w:type="table" w:customStyle="1" w:styleId="Cuadrculaclara1">
    <w:name w:val="Cuadrícula clara1"/>
    <w:basedOn w:val="Tablanormal"/>
    <w:uiPriority w:val="62"/>
    <w:rsid w:val="007223AA"/>
    <w:tblPr>
      <w:tblStyleRowBandSize w:val="1"/>
      <w:tblStyleColBandSize w:val="1"/>
      <w:tblBorders>
        <w:top w:val="single" w:sz="8" w:space="0" w:color="171717"/>
        <w:left w:val="single" w:sz="8" w:space="0" w:color="171717"/>
        <w:bottom w:val="single" w:sz="8" w:space="0" w:color="171717"/>
        <w:right w:val="single" w:sz="8" w:space="0" w:color="171717"/>
        <w:insideH w:val="single" w:sz="8" w:space="0" w:color="171717"/>
        <w:insideV w:val="single" w:sz="8" w:space="0" w:color="171717"/>
      </w:tblBorders>
    </w:tblPr>
    <w:tblStylePr w:type="firstRow">
      <w:pPr>
        <w:spacing w:before="0" w:after="0" w:line="240" w:lineRule="auto"/>
      </w:pPr>
      <w:rPr>
        <w:rFonts w:ascii="Cambria" w:eastAsia="Times New Roman" w:hAnsi="Cambria" w:cs="Times New Roman"/>
        <w:b/>
        <w:bCs/>
      </w:rPr>
      <w:tblPr/>
      <w:tcPr>
        <w:tcBorders>
          <w:top w:val="single" w:sz="8" w:space="0" w:color="171717"/>
          <w:left w:val="single" w:sz="8" w:space="0" w:color="171717"/>
          <w:bottom w:val="single" w:sz="18" w:space="0" w:color="171717"/>
          <w:right w:val="single" w:sz="8" w:space="0" w:color="171717"/>
          <w:insideH w:val="nil"/>
          <w:insideV w:val="single" w:sz="8" w:space="0" w:color="171717"/>
        </w:tcBorders>
      </w:tcPr>
    </w:tblStylePr>
    <w:tblStylePr w:type="lastRow">
      <w:pPr>
        <w:spacing w:before="0" w:after="0" w:line="240" w:lineRule="auto"/>
      </w:pPr>
      <w:rPr>
        <w:rFonts w:ascii="Cambria" w:eastAsia="Times New Roman" w:hAnsi="Cambria" w:cs="Times New Roman"/>
        <w:b/>
        <w:bCs/>
      </w:rPr>
      <w:tblPr/>
      <w:tcPr>
        <w:tcBorders>
          <w:top w:val="double" w:sz="6" w:space="0" w:color="171717"/>
          <w:left w:val="single" w:sz="8" w:space="0" w:color="171717"/>
          <w:bottom w:val="single" w:sz="8" w:space="0" w:color="171717"/>
          <w:right w:val="single" w:sz="8" w:space="0" w:color="171717"/>
          <w:insideH w:val="nil"/>
          <w:insideV w:val="single" w:sz="8" w:space="0" w:color="171717"/>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171717"/>
          <w:left w:val="single" w:sz="8" w:space="0" w:color="171717"/>
          <w:bottom w:val="single" w:sz="8" w:space="0" w:color="171717"/>
          <w:right w:val="single" w:sz="8" w:space="0" w:color="171717"/>
        </w:tcBorders>
      </w:tcPr>
    </w:tblStylePr>
    <w:tblStylePr w:type="band1Vert">
      <w:tblPr/>
      <w:tcPr>
        <w:tcBorders>
          <w:top w:val="single" w:sz="8" w:space="0" w:color="171717"/>
          <w:left w:val="single" w:sz="8" w:space="0" w:color="171717"/>
          <w:bottom w:val="single" w:sz="8" w:space="0" w:color="171717"/>
          <w:right w:val="single" w:sz="8" w:space="0" w:color="171717"/>
        </w:tcBorders>
        <w:shd w:val="clear" w:color="auto" w:fill="C5C5C5"/>
      </w:tcPr>
    </w:tblStylePr>
    <w:tblStylePr w:type="band1Horz">
      <w:tblPr/>
      <w:tcPr>
        <w:tcBorders>
          <w:top w:val="single" w:sz="8" w:space="0" w:color="171717"/>
          <w:left w:val="single" w:sz="8" w:space="0" w:color="171717"/>
          <w:bottom w:val="single" w:sz="8" w:space="0" w:color="171717"/>
          <w:right w:val="single" w:sz="8" w:space="0" w:color="171717"/>
          <w:insideV w:val="single" w:sz="8" w:space="0" w:color="171717"/>
        </w:tcBorders>
        <w:shd w:val="clear" w:color="auto" w:fill="C5C5C5"/>
      </w:tcPr>
    </w:tblStylePr>
    <w:tblStylePr w:type="band2Horz">
      <w:tblPr/>
      <w:tcPr>
        <w:tcBorders>
          <w:top w:val="single" w:sz="8" w:space="0" w:color="171717"/>
          <w:left w:val="single" w:sz="8" w:space="0" w:color="171717"/>
          <w:bottom w:val="single" w:sz="8" w:space="0" w:color="171717"/>
          <w:right w:val="single" w:sz="8" w:space="0" w:color="171717"/>
          <w:insideV w:val="single" w:sz="8" w:space="0" w:color="171717"/>
        </w:tcBorders>
      </w:tcPr>
    </w:tblStylePr>
  </w:style>
  <w:style w:type="table" w:customStyle="1" w:styleId="Listamedia11">
    <w:name w:val="Lista media 11"/>
    <w:basedOn w:val="Tablanormal"/>
    <w:uiPriority w:val="65"/>
    <w:rsid w:val="007223AA"/>
    <w:rPr>
      <w:color w:val="171717"/>
    </w:rPr>
    <w:tblPr>
      <w:tblStyleRowBandSize w:val="1"/>
      <w:tblStyleColBandSize w:val="1"/>
      <w:tblBorders>
        <w:top w:val="single" w:sz="8" w:space="0" w:color="171717"/>
        <w:bottom w:val="single" w:sz="8" w:space="0" w:color="171717"/>
      </w:tblBorders>
    </w:tblPr>
    <w:tblStylePr w:type="firstRow">
      <w:rPr>
        <w:rFonts w:ascii="Cambria" w:eastAsia="Times New Roman" w:hAnsi="Cambria" w:cs="Times New Roman"/>
      </w:rPr>
      <w:tblPr/>
      <w:tcPr>
        <w:tcBorders>
          <w:top w:val="nil"/>
          <w:bottom w:val="single" w:sz="8" w:space="0" w:color="171717"/>
        </w:tcBorders>
      </w:tcPr>
    </w:tblStylePr>
    <w:tblStylePr w:type="lastRow">
      <w:rPr>
        <w:b/>
        <w:bCs/>
        <w:color w:val="1F497D"/>
      </w:rPr>
      <w:tblPr/>
      <w:tcPr>
        <w:tcBorders>
          <w:top w:val="single" w:sz="8" w:space="0" w:color="171717"/>
          <w:bottom w:val="single" w:sz="8" w:space="0" w:color="171717"/>
        </w:tcBorders>
      </w:tcPr>
    </w:tblStylePr>
    <w:tblStylePr w:type="firstCol">
      <w:rPr>
        <w:b/>
        <w:bCs/>
      </w:rPr>
    </w:tblStylePr>
    <w:tblStylePr w:type="lastCol">
      <w:rPr>
        <w:b/>
        <w:bCs/>
      </w:rPr>
      <w:tblPr/>
      <w:tcPr>
        <w:tcBorders>
          <w:top w:val="single" w:sz="8" w:space="0" w:color="171717"/>
          <w:bottom w:val="single" w:sz="8" w:space="0" w:color="171717"/>
        </w:tcBorders>
      </w:tcPr>
    </w:tblStylePr>
    <w:tblStylePr w:type="band1Vert">
      <w:tblPr/>
      <w:tcPr>
        <w:shd w:val="clear" w:color="auto" w:fill="C5C5C5"/>
      </w:tcPr>
    </w:tblStylePr>
    <w:tblStylePr w:type="band1Horz">
      <w:tblPr/>
      <w:tcPr>
        <w:shd w:val="clear" w:color="auto" w:fill="C5C5C5"/>
      </w:tcPr>
    </w:tblStylePr>
  </w:style>
  <w:style w:type="table" w:customStyle="1" w:styleId="Cuadrculavistosa1">
    <w:name w:val="Cuadrícula vistosa1"/>
    <w:basedOn w:val="Tablanormal"/>
    <w:uiPriority w:val="73"/>
    <w:rsid w:val="007223AA"/>
    <w:rPr>
      <w:color w:val="171717"/>
    </w:rPr>
    <w:tblPr>
      <w:tblStyleRowBandSize w:val="1"/>
      <w:tblStyleColBandSize w:val="1"/>
      <w:tblBorders>
        <w:insideH w:val="single" w:sz="4" w:space="0" w:color="FFFFFF"/>
      </w:tblBorders>
    </w:tblPr>
    <w:tcPr>
      <w:shd w:val="clear" w:color="auto" w:fill="D0D0D0"/>
    </w:tcPr>
    <w:tblStylePr w:type="firstRow">
      <w:rPr>
        <w:b/>
        <w:bCs/>
      </w:rPr>
      <w:tblPr/>
      <w:tcPr>
        <w:shd w:val="clear" w:color="auto" w:fill="A2A2A2"/>
      </w:tcPr>
    </w:tblStylePr>
    <w:tblStylePr w:type="lastRow">
      <w:rPr>
        <w:b/>
        <w:bCs/>
        <w:color w:val="171717"/>
      </w:rPr>
      <w:tblPr/>
      <w:tcPr>
        <w:shd w:val="clear" w:color="auto" w:fill="A2A2A2"/>
      </w:tcPr>
    </w:tblStylePr>
    <w:tblStylePr w:type="firstCol">
      <w:rPr>
        <w:color w:val="FFFFFF"/>
      </w:rPr>
      <w:tblPr/>
      <w:tcPr>
        <w:shd w:val="clear" w:color="auto" w:fill="111111"/>
      </w:tcPr>
    </w:tblStylePr>
    <w:tblStylePr w:type="lastCol">
      <w:rPr>
        <w:color w:val="FFFFFF"/>
      </w:rPr>
      <w:tblPr/>
      <w:tcPr>
        <w:shd w:val="clear" w:color="auto" w:fill="111111"/>
      </w:tcPr>
    </w:tblStylePr>
    <w:tblStylePr w:type="band1Vert">
      <w:tblPr/>
      <w:tcPr>
        <w:shd w:val="clear" w:color="auto" w:fill="8B8B8B"/>
      </w:tcPr>
    </w:tblStylePr>
    <w:tblStylePr w:type="band1Horz">
      <w:tblPr/>
      <w:tcPr>
        <w:shd w:val="clear" w:color="auto" w:fill="8B8B8B"/>
      </w:tcPr>
    </w:tblStylePr>
  </w:style>
  <w:style w:type="table" w:customStyle="1" w:styleId="Tablaconcuadrcula4">
    <w:name w:val="Tabla con cuadrícula4"/>
    <w:basedOn w:val="Tablanormal"/>
    <w:next w:val="Tablaconcuadrcula"/>
    <w:uiPriority w:val="59"/>
    <w:rsid w:val="00121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Normal"/>
    <w:rsid w:val="00925260"/>
    <w:pPr>
      <w:keepNext/>
      <w:spacing w:before="240" w:after="180" w:line="240" w:lineRule="auto"/>
    </w:pPr>
    <w:rPr>
      <w:rFonts w:ascii="Arial" w:eastAsia="Times New Roman" w:hAnsi="Arial"/>
      <w:b/>
      <w:sz w:val="32"/>
      <w:szCs w:val="24"/>
      <w:lang w:val="pt-PT" w:eastAsia="pt-PT"/>
    </w:rPr>
  </w:style>
  <w:style w:type="character" w:customStyle="1" w:styleId="gt-icon-text1">
    <w:name w:val="gt-icon-text1"/>
    <w:rsid w:val="00925260"/>
    <w:rPr>
      <w:strike w:val="0"/>
      <w:dstrike w:val="0"/>
      <w:color w:val="1111CC"/>
      <w:u w:val="none"/>
      <w:effect w:val="none"/>
    </w:rPr>
  </w:style>
  <w:style w:type="character" w:customStyle="1" w:styleId="shorttext">
    <w:name w:val="short_text"/>
    <w:basedOn w:val="Fuentedeprrafopredeter"/>
    <w:rsid w:val="00925260"/>
  </w:style>
  <w:style w:type="character" w:customStyle="1" w:styleId="atn">
    <w:name w:val="atn"/>
    <w:basedOn w:val="Fuentedeprrafopredeter"/>
    <w:rsid w:val="00925260"/>
  </w:style>
  <w:style w:type="paragraph" w:customStyle="1" w:styleId="equation">
    <w:name w:val="equation"/>
    <w:basedOn w:val="Normal"/>
    <w:next w:val="Normal"/>
    <w:link w:val="equationCarcter"/>
    <w:rsid w:val="00925260"/>
    <w:pPr>
      <w:spacing w:before="120" w:after="120" w:line="240" w:lineRule="auto"/>
      <w:jc w:val="center"/>
    </w:pPr>
    <w:rPr>
      <w:rFonts w:ascii="Times New Roman" w:eastAsia="Times New Roman" w:hAnsi="Times New Roman"/>
      <w:sz w:val="24"/>
      <w:szCs w:val="24"/>
      <w:lang w:val="pt-PT" w:eastAsia="pt-PT"/>
    </w:rPr>
  </w:style>
  <w:style w:type="character" w:customStyle="1" w:styleId="equationCarcter">
    <w:name w:val="equation Carácter"/>
    <w:link w:val="equation"/>
    <w:rsid w:val="00925260"/>
    <w:rPr>
      <w:rFonts w:ascii="Times New Roman" w:eastAsia="Times New Roman" w:hAnsi="Times New Roman" w:cs="Times New Roman"/>
      <w:sz w:val="24"/>
      <w:szCs w:val="24"/>
      <w:lang w:val="pt-PT" w:eastAsia="pt-PT"/>
    </w:rPr>
  </w:style>
  <w:style w:type="character" w:customStyle="1" w:styleId="hpsatn">
    <w:name w:val="hps atn"/>
    <w:basedOn w:val="Fuentedeprrafopredeter"/>
    <w:rsid w:val="00925260"/>
  </w:style>
  <w:style w:type="character" w:customStyle="1" w:styleId="Ttulo5Car">
    <w:name w:val="Título 5 Car"/>
    <w:link w:val="Ttulo5"/>
    <w:uiPriority w:val="9"/>
    <w:rsid w:val="00C33C9A"/>
    <w:rPr>
      <w:rFonts w:ascii="Times New Roman" w:eastAsia="Times New Roman" w:hAnsi="Times New Roman" w:cs="Times New Roman"/>
      <w:b/>
      <w:bCs/>
      <w:color w:val="000000"/>
      <w:sz w:val="20"/>
      <w:szCs w:val="20"/>
      <w:lang w:eastAsia="es-ES"/>
    </w:rPr>
  </w:style>
  <w:style w:type="numbering" w:customStyle="1" w:styleId="Sinlista2">
    <w:name w:val="Sin lista2"/>
    <w:next w:val="Sinlista"/>
    <w:uiPriority w:val="99"/>
    <w:semiHidden/>
    <w:unhideWhenUsed/>
    <w:rsid w:val="00C33C9A"/>
  </w:style>
  <w:style w:type="character" w:customStyle="1" w:styleId="fwb">
    <w:name w:val="fwb"/>
    <w:basedOn w:val="Fuentedeprrafopredeter"/>
    <w:rsid w:val="00C33C9A"/>
  </w:style>
  <w:style w:type="table" w:styleId="Listamedia2-nfasis5">
    <w:name w:val="Medium List 2 Accent 5"/>
    <w:basedOn w:val="Tablanormal"/>
    <w:uiPriority w:val="66"/>
    <w:rsid w:val="00C33C9A"/>
    <w:rPr>
      <w:rFonts w:ascii="Cambria" w:eastAsia="Times New Roman" w:hAnsi="Cambria"/>
      <w:color w:val="171717"/>
      <w:lang w:val="es-N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USCWorkshop">
    <w:name w:val="USC Workshop"/>
    <w:basedOn w:val="Normal"/>
    <w:link w:val="USCWorkshopCar"/>
    <w:qFormat/>
    <w:rsid w:val="00C33C9A"/>
    <w:pPr>
      <w:spacing w:after="0" w:line="240" w:lineRule="auto"/>
      <w:ind w:firstLine="391"/>
      <w:jc w:val="both"/>
    </w:pPr>
    <w:rPr>
      <w:rFonts w:ascii="Times New Roman" w:hAnsi="Times New Roman"/>
      <w:sz w:val="24"/>
      <w:szCs w:val="20"/>
      <w:lang w:val="es-NI"/>
    </w:rPr>
  </w:style>
  <w:style w:type="character" w:customStyle="1" w:styleId="USCWorkshopCar">
    <w:name w:val="USC Workshop Car"/>
    <w:link w:val="USCWorkshop"/>
    <w:rsid w:val="00C33C9A"/>
    <w:rPr>
      <w:rFonts w:ascii="Times New Roman" w:hAnsi="Times New Roman" w:cs="Calibri"/>
      <w:sz w:val="24"/>
      <w:lang w:val="es-NI"/>
    </w:rPr>
  </w:style>
  <w:style w:type="paragraph" w:customStyle="1" w:styleId="USCWorkshopFuente">
    <w:name w:val="USC Workshop Fuente"/>
    <w:basedOn w:val="Normal"/>
    <w:link w:val="USCWorkshopFuenteCar"/>
    <w:qFormat/>
    <w:rsid w:val="00C33C9A"/>
    <w:pPr>
      <w:tabs>
        <w:tab w:val="num" w:pos="0"/>
      </w:tabs>
      <w:spacing w:after="0" w:line="360" w:lineRule="auto"/>
      <w:jc w:val="both"/>
    </w:pPr>
    <w:rPr>
      <w:rFonts w:ascii="Times New Roman" w:eastAsia="Times New Roman" w:hAnsi="Times New Roman"/>
      <w:i/>
      <w:sz w:val="20"/>
      <w:szCs w:val="20"/>
      <w:lang w:val="es-ES" w:eastAsia="es-ES"/>
    </w:rPr>
  </w:style>
  <w:style w:type="character" w:customStyle="1" w:styleId="USCWorkshopFuenteCar">
    <w:name w:val="USC Workshop Fuente Car"/>
    <w:link w:val="USCWorkshopFuente"/>
    <w:rsid w:val="00C33C9A"/>
    <w:rPr>
      <w:rFonts w:ascii="Times New Roman" w:eastAsia="Times New Roman" w:hAnsi="Times New Roman" w:cs="Calibri"/>
      <w:i/>
      <w:sz w:val="20"/>
      <w:szCs w:val="20"/>
      <w:lang w:val="es-ES" w:eastAsia="es-ES"/>
    </w:rPr>
  </w:style>
  <w:style w:type="paragraph" w:customStyle="1" w:styleId="TesisMasterDRIE">
    <w:name w:val="Tesis Master DRIE"/>
    <w:basedOn w:val="Normal"/>
    <w:link w:val="TesisMasterDRIECar"/>
    <w:qFormat/>
    <w:rsid w:val="00C33C9A"/>
    <w:pPr>
      <w:spacing w:after="0" w:line="360" w:lineRule="auto"/>
      <w:ind w:firstLine="709"/>
      <w:jc w:val="both"/>
    </w:pPr>
    <w:rPr>
      <w:rFonts w:ascii="Times New Roman" w:eastAsia="Times New Roman" w:hAnsi="Times New Roman"/>
      <w:sz w:val="24"/>
      <w:szCs w:val="20"/>
      <w:lang w:val="es-ES" w:bidi="en-US"/>
    </w:rPr>
  </w:style>
  <w:style w:type="character" w:customStyle="1" w:styleId="TesisMasterDRIECar">
    <w:name w:val="Tesis Master DRIE Car"/>
    <w:link w:val="TesisMasterDRIE"/>
    <w:rsid w:val="00C33C9A"/>
    <w:rPr>
      <w:rFonts w:ascii="Times New Roman" w:eastAsia="Times New Roman" w:hAnsi="Times New Roman" w:cs="Times New Roman"/>
      <w:sz w:val="24"/>
      <w:szCs w:val="20"/>
      <w:lang w:val="es-ES" w:bidi="en-US"/>
    </w:rPr>
  </w:style>
  <w:style w:type="paragraph" w:styleId="Bibliografa">
    <w:name w:val="Bibliography"/>
    <w:basedOn w:val="Normal"/>
    <w:next w:val="Normal"/>
    <w:uiPriority w:val="37"/>
    <w:unhideWhenUsed/>
    <w:rsid w:val="00C33C9A"/>
    <w:pPr>
      <w:jc w:val="both"/>
    </w:pPr>
    <w:rPr>
      <w:rFonts w:ascii="Times New Roman" w:hAnsi="Times New Roman"/>
      <w:sz w:val="24"/>
      <w:lang w:val="es-NI"/>
    </w:rPr>
  </w:style>
  <w:style w:type="table" w:styleId="Listamedia2-nfasis1">
    <w:name w:val="Medium List 2 Accent 1"/>
    <w:basedOn w:val="Tablanormal"/>
    <w:uiPriority w:val="66"/>
    <w:rsid w:val="00C33C9A"/>
    <w:rPr>
      <w:rFonts w:ascii="Cambria" w:eastAsia="Times New Roman" w:hAnsi="Cambria"/>
      <w:color w:val="171717"/>
      <w:lang w:val="es-N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C33C9A"/>
    <w:rPr>
      <w:lang w:val="es-N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5">
    <w:name w:val="Tabla con cuadrícula5"/>
    <w:basedOn w:val="Tablanormal"/>
    <w:next w:val="Tablaconcuadrcula"/>
    <w:uiPriority w:val="59"/>
    <w:rsid w:val="00C33C9A"/>
    <w:rPr>
      <w:lang w:val="es-N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link w:val="TablaCar"/>
    <w:qFormat/>
    <w:rsid w:val="00C33C9A"/>
    <w:pPr>
      <w:spacing w:after="0" w:line="360" w:lineRule="auto"/>
      <w:jc w:val="both"/>
    </w:pPr>
    <w:rPr>
      <w:rFonts w:ascii="Times New Roman" w:eastAsia="Times New Roman" w:hAnsi="Times New Roman"/>
      <w:b/>
      <w:color w:val="000000"/>
      <w:sz w:val="20"/>
      <w:szCs w:val="20"/>
      <w:lang w:val="es-AR" w:eastAsia="es-AR"/>
    </w:rPr>
  </w:style>
  <w:style w:type="character" w:customStyle="1" w:styleId="TablaCar">
    <w:name w:val="Tabla Car"/>
    <w:link w:val="Tabla"/>
    <w:rsid w:val="00C33C9A"/>
    <w:rPr>
      <w:rFonts w:ascii="Times New Roman" w:eastAsia="Times New Roman" w:hAnsi="Times New Roman" w:cs="Times New Roman"/>
      <w:b/>
      <w:color w:val="000000"/>
      <w:sz w:val="20"/>
      <w:szCs w:val="20"/>
      <w:lang w:val="es-AR" w:eastAsia="es-AR"/>
    </w:rPr>
  </w:style>
  <w:style w:type="numbering" w:customStyle="1" w:styleId="Sinlista3">
    <w:name w:val="Sin lista3"/>
    <w:next w:val="Sinlista"/>
    <w:semiHidden/>
    <w:rsid w:val="00344EC4"/>
  </w:style>
  <w:style w:type="numbering" w:customStyle="1" w:styleId="Sinlista4">
    <w:name w:val="Sin lista4"/>
    <w:next w:val="Sinlista"/>
    <w:uiPriority w:val="99"/>
    <w:semiHidden/>
    <w:unhideWhenUsed/>
    <w:rsid w:val="001B485B"/>
  </w:style>
  <w:style w:type="character" w:customStyle="1" w:styleId="Absatz-Standardschriftart">
    <w:name w:val="Absatz-Standardschriftart"/>
    <w:rsid w:val="001B485B"/>
  </w:style>
  <w:style w:type="character" w:customStyle="1" w:styleId="WW-Absatz-Standardschriftart">
    <w:name w:val="WW-Absatz-Standardschriftart"/>
    <w:rsid w:val="001B485B"/>
  </w:style>
  <w:style w:type="character" w:customStyle="1" w:styleId="WW-Absatz-Standardschriftart1">
    <w:name w:val="WW-Absatz-Standardschriftart1"/>
    <w:rsid w:val="001B485B"/>
  </w:style>
  <w:style w:type="character" w:customStyle="1" w:styleId="WW-Absatz-Standardschriftart11">
    <w:name w:val="WW-Absatz-Standardschriftart11"/>
    <w:rsid w:val="001B485B"/>
  </w:style>
  <w:style w:type="paragraph" w:customStyle="1" w:styleId="Heading">
    <w:name w:val="Heading"/>
    <w:basedOn w:val="Normal"/>
    <w:next w:val="Textoindependiente"/>
    <w:rsid w:val="001B485B"/>
    <w:pPr>
      <w:keepNext/>
      <w:widowControl w:val="0"/>
      <w:suppressAutoHyphens/>
      <w:spacing w:before="240" w:after="120" w:line="240" w:lineRule="auto"/>
    </w:pPr>
    <w:rPr>
      <w:rFonts w:ascii="Arial" w:eastAsia="Droid Sans Fallback" w:hAnsi="Arial" w:cs="FreeSans"/>
      <w:kern w:val="1"/>
      <w:sz w:val="28"/>
      <w:szCs w:val="28"/>
      <w:lang w:val="es-ES" w:eastAsia="zh-CN" w:bidi="hi-IN"/>
    </w:rPr>
  </w:style>
  <w:style w:type="paragraph" w:styleId="Lista">
    <w:name w:val="List"/>
    <w:basedOn w:val="Textoindependiente"/>
    <w:rsid w:val="001B485B"/>
    <w:pPr>
      <w:widowControl w:val="0"/>
      <w:suppressAutoHyphens/>
      <w:spacing w:after="120"/>
      <w:jc w:val="left"/>
    </w:pPr>
    <w:rPr>
      <w:rFonts w:eastAsia="Droid Sans Fallback" w:cs="FreeSans"/>
      <w:kern w:val="1"/>
      <w:lang w:eastAsia="zh-CN" w:bidi="hi-IN"/>
    </w:rPr>
  </w:style>
  <w:style w:type="paragraph" w:customStyle="1" w:styleId="Index">
    <w:name w:val="Index"/>
    <w:basedOn w:val="Normal"/>
    <w:rsid w:val="001B485B"/>
    <w:pPr>
      <w:widowControl w:val="0"/>
      <w:suppressLineNumbers/>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Prrafodelista1">
    <w:name w:val="Párrafo de lista1"/>
    <w:basedOn w:val="Normal"/>
    <w:rsid w:val="001B485B"/>
    <w:pPr>
      <w:widowControl w:val="0"/>
      <w:suppressAutoHyphens/>
      <w:spacing w:after="0" w:line="240" w:lineRule="auto"/>
      <w:ind w:left="720"/>
    </w:pPr>
    <w:rPr>
      <w:rFonts w:ascii="Times New Roman" w:eastAsia="Droid Sans Fallback" w:hAnsi="Times New Roman" w:cs="FreeSans"/>
      <w:kern w:val="1"/>
      <w:sz w:val="24"/>
      <w:szCs w:val="24"/>
      <w:lang w:val="es-ES" w:eastAsia="zh-CN" w:bidi="hi-IN"/>
    </w:rPr>
  </w:style>
  <w:style w:type="paragraph" w:customStyle="1" w:styleId="Objectwitharrow">
    <w:name w:val="Object with arrow"/>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Objectwithshadow">
    <w:name w:val="Object with shadow"/>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Objectwithoutfill">
    <w:name w:val="Object without fill"/>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Text">
    <w:name w:val="Text"/>
    <w:basedOn w:val="Descripcin"/>
    <w:rsid w:val="001B485B"/>
    <w:pPr>
      <w:widowControl w:val="0"/>
      <w:suppressLineNumbers/>
      <w:suppressAutoHyphens/>
      <w:spacing w:before="120" w:after="120"/>
    </w:pPr>
    <w:rPr>
      <w:rFonts w:eastAsia="Droid Sans Fallback" w:cs="FreeSans"/>
      <w:b w:val="0"/>
      <w:bCs w:val="0"/>
      <w:i/>
      <w:iCs/>
      <w:kern w:val="1"/>
      <w:sz w:val="24"/>
      <w:szCs w:val="24"/>
      <w:lang w:eastAsia="zh-CN" w:bidi="hi-IN"/>
    </w:rPr>
  </w:style>
  <w:style w:type="paragraph" w:customStyle="1" w:styleId="Textbodyjustified">
    <w:name w:val="Text body justified"/>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styleId="Textoindependienteprimerasangra">
    <w:name w:val="Body Text First Indent"/>
    <w:basedOn w:val="Textoindependiente"/>
    <w:link w:val="TextoindependienteprimerasangraCar"/>
    <w:rsid w:val="001B485B"/>
    <w:pPr>
      <w:widowControl w:val="0"/>
      <w:suppressAutoHyphens/>
      <w:spacing w:after="120"/>
      <w:ind w:firstLine="283"/>
      <w:jc w:val="left"/>
    </w:pPr>
    <w:rPr>
      <w:rFonts w:eastAsia="Droid Sans Fallback" w:cs="FreeSans"/>
      <w:kern w:val="1"/>
      <w:lang w:eastAsia="zh-CN" w:bidi="hi-IN"/>
    </w:rPr>
  </w:style>
  <w:style w:type="character" w:customStyle="1" w:styleId="TextoindependienteprimerasangraCar">
    <w:name w:val="Texto independiente primera sangría Car"/>
    <w:link w:val="Textoindependienteprimerasangra"/>
    <w:rsid w:val="001B485B"/>
    <w:rPr>
      <w:rFonts w:ascii="Times New Roman" w:eastAsia="Droid Sans Fallback" w:hAnsi="Times New Roman" w:cs="FreeSans"/>
      <w:kern w:val="1"/>
      <w:sz w:val="24"/>
      <w:szCs w:val="24"/>
      <w:lang w:val="es-ES" w:eastAsia="zh-CN" w:bidi="hi-IN"/>
    </w:rPr>
  </w:style>
  <w:style w:type="paragraph" w:customStyle="1" w:styleId="Title1">
    <w:name w:val="Title1"/>
    <w:basedOn w:val="Normal"/>
    <w:rsid w:val="001B485B"/>
    <w:pPr>
      <w:widowControl w:val="0"/>
      <w:suppressAutoHyphens/>
      <w:spacing w:after="0" w:line="240" w:lineRule="auto"/>
      <w:jc w:val="center"/>
    </w:pPr>
    <w:rPr>
      <w:rFonts w:ascii="Times New Roman" w:eastAsia="Droid Sans Fallback" w:hAnsi="Times New Roman" w:cs="FreeSans"/>
      <w:kern w:val="1"/>
      <w:sz w:val="24"/>
      <w:szCs w:val="24"/>
      <w:lang w:val="es-ES" w:eastAsia="zh-CN" w:bidi="hi-IN"/>
    </w:rPr>
  </w:style>
  <w:style w:type="paragraph" w:customStyle="1" w:styleId="Title2">
    <w:name w:val="Title2"/>
    <w:basedOn w:val="Normal"/>
    <w:rsid w:val="001B485B"/>
    <w:pPr>
      <w:widowControl w:val="0"/>
      <w:suppressAutoHyphens/>
      <w:spacing w:before="57" w:after="57" w:line="240" w:lineRule="auto"/>
      <w:ind w:right="113"/>
      <w:jc w:val="center"/>
    </w:pPr>
    <w:rPr>
      <w:rFonts w:ascii="Times New Roman" w:eastAsia="Droid Sans Fallback" w:hAnsi="Times New Roman" w:cs="FreeSans"/>
      <w:kern w:val="1"/>
      <w:sz w:val="24"/>
      <w:szCs w:val="24"/>
      <w:lang w:val="es-ES" w:eastAsia="zh-CN" w:bidi="hi-IN"/>
    </w:rPr>
  </w:style>
  <w:style w:type="paragraph" w:customStyle="1" w:styleId="WW-Heading">
    <w:name w:val="WW-Heading"/>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Heading10">
    <w:name w:val="Heading1"/>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Heading2">
    <w:name w:val="Heading2"/>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DimensionLine">
    <w:name w:val="Dimension Line"/>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DefaultLTGliederung1">
    <w:name w:val="Default~LT~Gliederung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Droid Sans Fallback" w:eastAsia="Droid Sans Fallback" w:hAnsi="Droid Sans Fallback" w:cs="Droid Sans Fallback"/>
      <w:color w:val="000000"/>
      <w:sz w:val="64"/>
      <w:szCs w:val="64"/>
      <w:lang w:val="es-ES" w:eastAsia="zh-CN" w:bidi="hi-IN"/>
    </w:rPr>
  </w:style>
  <w:style w:type="paragraph" w:customStyle="1" w:styleId="DefaultLTGliederung2">
    <w:name w:val="Default~LT~Gliederung 2"/>
    <w:basedOn w:val="DefaultLTGliederung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DefaultLTGliederung3">
    <w:name w:val="Default~LT~Gliederung 3"/>
    <w:basedOn w:val="DefaultLTGliederung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DefaultLTGliederung4">
    <w:name w:val="Default~LT~Gliederung 4"/>
    <w:basedOn w:val="DefaultLTGliederung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DefaultLTGliederung5">
    <w:name w:val="Default~LT~Gliederung 5"/>
    <w:basedOn w:val="DefaultLTGliederung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DefaultLTGliederung6">
    <w:name w:val="Default~LT~Gliederung 6"/>
    <w:basedOn w:val="DefaultLTGliederung5"/>
    <w:rsid w:val="001B485B"/>
  </w:style>
  <w:style w:type="paragraph" w:customStyle="1" w:styleId="DefaultLTGliederung7">
    <w:name w:val="Default~LT~Gliederung 7"/>
    <w:basedOn w:val="DefaultLTGliederung6"/>
    <w:rsid w:val="001B485B"/>
  </w:style>
  <w:style w:type="paragraph" w:customStyle="1" w:styleId="DefaultLTGliederung8">
    <w:name w:val="Default~LT~Gliederung 8"/>
    <w:basedOn w:val="DefaultLTGliederung7"/>
    <w:rsid w:val="001B485B"/>
  </w:style>
  <w:style w:type="paragraph" w:customStyle="1" w:styleId="DefaultLTGliederung9">
    <w:name w:val="Default~LT~Gliederung 9"/>
    <w:basedOn w:val="DefaultLTGliederung8"/>
    <w:rsid w:val="001B485B"/>
  </w:style>
  <w:style w:type="paragraph" w:customStyle="1" w:styleId="DefaultLTTitel">
    <w:name w:val="Default~LT~Titel"/>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Droid Sans Fallback" w:eastAsia="Droid Sans Fallback" w:hAnsi="Droid Sans Fallback" w:cs="Droid Sans Fallback"/>
      <w:color w:val="000000"/>
      <w:sz w:val="88"/>
      <w:szCs w:val="88"/>
      <w:lang w:val="es-ES" w:eastAsia="zh-CN" w:bidi="hi-IN"/>
    </w:rPr>
  </w:style>
  <w:style w:type="paragraph" w:customStyle="1" w:styleId="DefaultLTUntertitel">
    <w:name w:val="Default~LT~Untertitel"/>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line="220" w:lineRule="auto"/>
      <w:ind w:left="540" w:hanging="540"/>
      <w:jc w:val="center"/>
    </w:pPr>
    <w:rPr>
      <w:rFonts w:ascii="Droid Sans Fallback" w:eastAsia="Droid Sans Fallback" w:hAnsi="Droid Sans Fallback" w:cs="Droid Sans Fallback"/>
      <w:color w:val="000000"/>
      <w:sz w:val="64"/>
      <w:szCs w:val="64"/>
      <w:lang w:val="es-ES" w:eastAsia="zh-CN" w:bidi="hi-IN"/>
    </w:rPr>
  </w:style>
  <w:style w:type="paragraph" w:customStyle="1" w:styleId="DefaultLTNotizen">
    <w:name w:val="Default~LT~Notizen"/>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sz w:val="24"/>
      <w:szCs w:val="24"/>
      <w:lang w:val="es-ES" w:eastAsia="zh-CN" w:bidi="hi-IN"/>
    </w:rPr>
  </w:style>
  <w:style w:type="paragraph" w:customStyle="1" w:styleId="DefaultLTHintergrundobjekte">
    <w:name w:val="Default~LT~Hintergrundobjekte"/>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pPr>
    <w:rPr>
      <w:rFonts w:ascii="Droid Sans Fallback" w:eastAsia="Droid Sans Fallback" w:hAnsi="Droid Sans Fallback" w:cs="Droid Sans Fallback"/>
      <w:color w:val="000000"/>
      <w:sz w:val="36"/>
      <w:szCs w:val="36"/>
      <w:lang w:val="es-ES" w:eastAsia="zh-CN" w:bidi="hi-IN"/>
    </w:rPr>
  </w:style>
  <w:style w:type="paragraph" w:customStyle="1" w:styleId="DefaultLTHintergrund">
    <w:name w:val="Default~LT~Hintergr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paragraph" w:customStyle="1" w:styleId="default0">
    <w:name w:val="default"/>
    <w:rsid w:val="001B485B"/>
    <w:pPr>
      <w:widowControl w:val="0"/>
      <w:suppressAutoHyphens/>
      <w:autoSpaceDE w:val="0"/>
      <w:spacing w:line="200" w:lineRule="atLeast"/>
    </w:pPr>
    <w:rPr>
      <w:rFonts w:ascii="FreeSans" w:eastAsia="FreeSans" w:hAnsi="FreeSans" w:cs="FreeSans"/>
      <w:sz w:val="36"/>
      <w:szCs w:val="36"/>
      <w:lang w:val="es-ES" w:eastAsia="zh-CN" w:bidi="hi-IN"/>
    </w:rPr>
  </w:style>
  <w:style w:type="paragraph" w:customStyle="1" w:styleId="gray1">
    <w:name w:val="gray1"/>
    <w:basedOn w:val="default0"/>
    <w:rsid w:val="001B485B"/>
  </w:style>
  <w:style w:type="paragraph" w:customStyle="1" w:styleId="gray2">
    <w:name w:val="gray2"/>
    <w:basedOn w:val="default0"/>
    <w:rsid w:val="001B485B"/>
  </w:style>
  <w:style w:type="paragraph" w:customStyle="1" w:styleId="gray3">
    <w:name w:val="gray3"/>
    <w:basedOn w:val="default0"/>
    <w:rsid w:val="001B485B"/>
  </w:style>
  <w:style w:type="paragraph" w:customStyle="1" w:styleId="bw1">
    <w:name w:val="bw1"/>
    <w:basedOn w:val="default0"/>
    <w:rsid w:val="001B485B"/>
  </w:style>
  <w:style w:type="paragraph" w:customStyle="1" w:styleId="bw2">
    <w:name w:val="bw2"/>
    <w:basedOn w:val="default0"/>
    <w:rsid w:val="001B485B"/>
  </w:style>
  <w:style w:type="paragraph" w:customStyle="1" w:styleId="bw3">
    <w:name w:val="bw3"/>
    <w:basedOn w:val="default0"/>
    <w:rsid w:val="001B485B"/>
  </w:style>
  <w:style w:type="paragraph" w:customStyle="1" w:styleId="orange1">
    <w:name w:val="orange1"/>
    <w:basedOn w:val="default0"/>
    <w:rsid w:val="001B485B"/>
  </w:style>
  <w:style w:type="paragraph" w:customStyle="1" w:styleId="orange2">
    <w:name w:val="orange2"/>
    <w:basedOn w:val="default0"/>
    <w:rsid w:val="001B485B"/>
  </w:style>
  <w:style w:type="paragraph" w:customStyle="1" w:styleId="orange3">
    <w:name w:val="orange3"/>
    <w:basedOn w:val="default0"/>
    <w:rsid w:val="001B485B"/>
  </w:style>
  <w:style w:type="paragraph" w:customStyle="1" w:styleId="turquise1">
    <w:name w:val="turquise1"/>
    <w:basedOn w:val="default0"/>
    <w:rsid w:val="001B485B"/>
  </w:style>
  <w:style w:type="paragraph" w:customStyle="1" w:styleId="turquise2">
    <w:name w:val="turquise2"/>
    <w:basedOn w:val="default0"/>
    <w:rsid w:val="001B485B"/>
  </w:style>
  <w:style w:type="paragraph" w:customStyle="1" w:styleId="turquise3">
    <w:name w:val="turquise3"/>
    <w:basedOn w:val="default0"/>
    <w:rsid w:val="001B485B"/>
  </w:style>
  <w:style w:type="paragraph" w:customStyle="1" w:styleId="blue1">
    <w:name w:val="blue1"/>
    <w:basedOn w:val="default0"/>
    <w:rsid w:val="001B485B"/>
  </w:style>
  <w:style w:type="paragraph" w:customStyle="1" w:styleId="blue2">
    <w:name w:val="blue2"/>
    <w:basedOn w:val="default0"/>
    <w:rsid w:val="001B485B"/>
  </w:style>
  <w:style w:type="paragraph" w:customStyle="1" w:styleId="blue3">
    <w:name w:val="blue3"/>
    <w:basedOn w:val="default0"/>
    <w:rsid w:val="001B485B"/>
  </w:style>
  <w:style w:type="paragraph" w:customStyle="1" w:styleId="sun1">
    <w:name w:val="sun1"/>
    <w:basedOn w:val="default0"/>
    <w:rsid w:val="001B485B"/>
  </w:style>
  <w:style w:type="paragraph" w:customStyle="1" w:styleId="sun2">
    <w:name w:val="sun2"/>
    <w:basedOn w:val="default0"/>
    <w:rsid w:val="001B485B"/>
  </w:style>
  <w:style w:type="paragraph" w:customStyle="1" w:styleId="sun3">
    <w:name w:val="sun3"/>
    <w:basedOn w:val="default0"/>
    <w:rsid w:val="001B485B"/>
  </w:style>
  <w:style w:type="paragraph" w:customStyle="1" w:styleId="earth1">
    <w:name w:val="earth1"/>
    <w:basedOn w:val="default0"/>
    <w:rsid w:val="001B485B"/>
  </w:style>
  <w:style w:type="paragraph" w:customStyle="1" w:styleId="earth2">
    <w:name w:val="earth2"/>
    <w:basedOn w:val="default0"/>
    <w:rsid w:val="001B485B"/>
  </w:style>
  <w:style w:type="paragraph" w:customStyle="1" w:styleId="earth3">
    <w:name w:val="earth3"/>
    <w:basedOn w:val="default0"/>
    <w:rsid w:val="001B485B"/>
  </w:style>
  <w:style w:type="paragraph" w:customStyle="1" w:styleId="green1">
    <w:name w:val="green1"/>
    <w:basedOn w:val="default0"/>
    <w:rsid w:val="001B485B"/>
  </w:style>
  <w:style w:type="paragraph" w:customStyle="1" w:styleId="green2">
    <w:name w:val="green2"/>
    <w:basedOn w:val="default0"/>
    <w:rsid w:val="001B485B"/>
  </w:style>
  <w:style w:type="paragraph" w:customStyle="1" w:styleId="green3">
    <w:name w:val="green3"/>
    <w:basedOn w:val="default0"/>
    <w:rsid w:val="001B485B"/>
  </w:style>
  <w:style w:type="paragraph" w:customStyle="1" w:styleId="seetang1">
    <w:name w:val="seetang1"/>
    <w:basedOn w:val="default0"/>
    <w:rsid w:val="001B485B"/>
  </w:style>
  <w:style w:type="paragraph" w:customStyle="1" w:styleId="seetang2">
    <w:name w:val="seetang2"/>
    <w:basedOn w:val="default0"/>
    <w:rsid w:val="001B485B"/>
  </w:style>
  <w:style w:type="paragraph" w:customStyle="1" w:styleId="seetang3">
    <w:name w:val="seetang3"/>
    <w:basedOn w:val="default0"/>
    <w:rsid w:val="001B485B"/>
  </w:style>
  <w:style w:type="paragraph" w:customStyle="1" w:styleId="lightblue1">
    <w:name w:val="lightblue1"/>
    <w:basedOn w:val="default0"/>
    <w:rsid w:val="001B485B"/>
  </w:style>
  <w:style w:type="paragraph" w:customStyle="1" w:styleId="lightblue2">
    <w:name w:val="lightblue2"/>
    <w:basedOn w:val="default0"/>
    <w:rsid w:val="001B485B"/>
  </w:style>
  <w:style w:type="paragraph" w:customStyle="1" w:styleId="lightblue3">
    <w:name w:val="lightblue3"/>
    <w:basedOn w:val="default0"/>
    <w:rsid w:val="001B485B"/>
  </w:style>
  <w:style w:type="paragraph" w:customStyle="1" w:styleId="yellow1">
    <w:name w:val="yellow1"/>
    <w:basedOn w:val="default0"/>
    <w:rsid w:val="001B485B"/>
  </w:style>
  <w:style w:type="paragraph" w:customStyle="1" w:styleId="yellow2">
    <w:name w:val="yellow2"/>
    <w:basedOn w:val="default0"/>
    <w:rsid w:val="001B485B"/>
  </w:style>
  <w:style w:type="paragraph" w:customStyle="1" w:styleId="yellow3">
    <w:name w:val="yellow3"/>
    <w:basedOn w:val="default0"/>
    <w:rsid w:val="001B485B"/>
  </w:style>
  <w:style w:type="paragraph" w:styleId="Subttulo">
    <w:name w:val="Subtitle"/>
    <w:basedOn w:val="Heading"/>
    <w:next w:val="Textoindependiente"/>
    <w:link w:val="SubttuloCar"/>
    <w:qFormat/>
    <w:rsid w:val="001B485B"/>
    <w:pPr>
      <w:jc w:val="center"/>
    </w:pPr>
    <w:rPr>
      <w:i/>
      <w:iCs/>
    </w:rPr>
  </w:style>
  <w:style w:type="character" w:customStyle="1" w:styleId="SubttuloCar">
    <w:name w:val="Subtítulo Car"/>
    <w:link w:val="Subttulo"/>
    <w:rsid w:val="001B485B"/>
    <w:rPr>
      <w:rFonts w:ascii="Arial" w:eastAsia="Droid Sans Fallback" w:hAnsi="Arial" w:cs="FreeSans"/>
      <w:i/>
      <w:iCs/>
      <w:kern w:val="1"/>
      <w:sz w:val="28"/>
      <w:szCs w:val="28"/>
      <w:lang w:val="es-ES" w:eastAsia="zh-CN" w:bidi="hi-IN"/>
    </w:rPr>
  </w:style>
  <w:style w:type="paragraph" w:customStyle="1" w:styleId="Backgroundobjects">
    <w:name w:val="Background objects"/>
    <w:rsid w:val="001B485B"/>
    <w:pPr>
      <w:widowControl w:val="0"/>
      <w:suppressAutoHyphens/>
      <w:autoSpaceDE w:val="0"/>
    </w:pPr>
    <w:rPr>
      <w:rFonts w:ascii="Times New Roman" w:eastAsia="Droid Sans Fallback" w:hAnsi="Times New Roman" w:cs="FreeSans"/>
      <w:kern w:val="1"/>
      <w:sz w:val="24"/>
      <w:szCs w:val="24"/>
      <w:lang w:val="es-ES" w:eastAsia="zh-CN" w:bidi="hi-IN"/>
    </w:rPr>
  </w:style>
  <w:style w:type="paragraph" w:customStyle="1" w:styleId="Background">
    <w:name w:val="Backgro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paragraph" w:customStyle="1" w:styleId="Notes">
    <w:name w:val="Notes"/>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kern w:val="1"/>
      <w:sz w:val="24"/>
      <w:szCs w:val="24"/>
      <w:lang w:val="es-ES" w:eastAsia="zh-CN" w:bidi="hi-IN"/>
    </w:rPr>
  </w:style>
  <w:style w:type="paragraph" w:customStyle="1" w:styleId="Outline1">
    <w:name w:val="Outline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Arial Unicode MS" w:eastAsia="Arial Unicode MS" w:hAnsi="Arial Unicode MS" w:cs="Arial Unicode MS"/>
      <w:color w:val="FFFFFF"/>
      <w:kern w:val="1"/>
      <w:sz w:val="64"/>
      <w:szCs w:val="64"/>
      <w:lang w:val="es-ES" w:eastAsia="zh-CN" w:bidi="hi-IN"/>
    </w:rPr>
  </w:style>
  <w:style w:type="paragraph" w:customStyle="1" w:styleId="Outline2">
    <w:name w:val="Outline 2"/>
    <w:basedOn w:val="Outline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Outline3">
    <w:name w:val="Outline 3"/>
    <w:basedOn w:val="Outline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Outline4">
    <w:name w:val="Outline 4"/>
    <w:basedOn w:val="Outline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Outline5">
    <w:name w:val="Outline 5"/>
    <w:basedOn w:val="Outline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Outline6">
    <w:name w:val="Outline 6"/>
    <w:basedOn w:val="Outline5"/>
    <w:rsid w:val="001B485B"/>
  </w:style>
  <w:style w:type="paragraph" w:customStyle="1" w:styleId="Outline7">
    <w:name w:val="Outline 7"/>
    <w:basedOn w:val="Outline6"/>
    <w:rsid w:val="001B485B"/>
  </w:style>
  <w:style w:type="paragraph" w:customStyle="1" w:styleId="Outline8">
    <w:name w:val="Outline 8"/>
    <w:basedOn w:val="Outline7"/>
    <w:rsid w:val="001B485B"/>
  </w:style>
  <w:style w:type="paragraph" w:customStyle="1" w:styleId="Outline9">
    <w:name w:val="Outline 9"/>
    <w:basedOn w:val="Outline8"/>
    <w:rsid w:val="001B485B"/>
  </w:style>
  <w:style w:type="paragraph" w:customStyle="1" w:styleId="Title1LTGliederung1">
    <w:name w:val="Title1~LT~Gliederung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Arial Unicode MS" w:eastAsia="Arial Unicode MS" w:hAnsi="Arial Unicode MS" w:cs="Arial Unicode MS"/>
      <w:color w:val="FFFFFF"/>
      <w:kern w:val="1"/>
      <w:sz w:val="64"/>
      <w:szCs w:val="64"/>
      <w:lang w:val="es-ES" w:eastAsia="zh-CN" w:bidi="hi-IN"/>
    </w:rPr>
  </w:style>
  <w:style w:type="paragraph" w:customStyle="1" w:styleId="Title1LTGliederung2">
    <w:name w:val="Title1~LT~Gliederung 2"/>
    <w:basedOn w:val="Title1LTGliederung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Title1LTGliederung3">
    <w:name w:val="Title1~LT~Gliederung 3"/>
    <w:basedOn w:val="Title1LTGliederung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Title1LTGliederung4">
    <w:name w:val="Title1~LT~Gliederung 4"/>
    <w:basedOn w:val="Title1LTGliederung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Title1LTGliederung5">
    <w:name w:val="Title1~LT~Gliederung 5"/>
    <w:basedOn w:val="Title1LTGliederung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Title1LTGliederung6">
    <w:name w:val="Title1~LT~Gliederung 6"/>
    <w:basedOn w:val="Title1LTGliederung5"/>
    <w:rsid w:val="001B485B"/>
  </w:style>
  <w:style w:type="paragraph" w:customStyle="1" w:styleId="Title1LTGliederung7">
    <w:name w:val="Title1~LT~Gliederung 7"/>
    <w:basedOn w:val="Title1LTGliederung6"/>
    <w:rsid w:val="001B485B"/>
  </w:style>
  <w:style w:type="paragraph" w:customStyle="1" w:styleId="Title1LTGliederung8">
    <w:name w:val="Title1~LT~Gliederung 8"/>
    <w:basedOn w:val="Title1LTGliederung7"/>
    <w:rsid w:val="001B485B"/>
  </w:style>
  <w:style w:type="paragraph" w:customStyle="1" w:styleId="Title1LTGliederung9">
    <w:name w:val="Title1~LT~Gliederung 9"/>
    <w:basedOn w:val="Title1LTGliederung8"/>
    <w:rsid w:val="001B485B"/>
  </w:style>
  <w:style w:type="paragraph" w:customStyle="1" w:styleId="Title1LTTitel">
    <w:name w:val="Title1~LT~Titel"/>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Arial Unicode MS" w:eastAsia="Arial Unicode MS" w:hAnsi="Arial Unicode MS" w:cs="Arial Unicode MS"/>
      <w:color w:val="FFFFFF"/>
      <w:kern w:val="1"/>
      <w:sz w:val="88"/>
      <w:szCs w:val="88"/>
      <w:lang w:val="es-ES" w:eastAsia="zh-CN" w:bidi="hi-IN"/>
    </w:rPr>
  </w:style>
  <w:style w:type="paragraph" w:customStyle="1" w:styleId="Title1LTUntertitel">
    <w:name w:val="Title1~LT~Untertitel"/>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line="220" w:lineRule="auto"/>
      <w:ind w:left="540" w:hanging="540"/>
      <w:jc w:val="center"/>
    </w:pPr>
    <w:rPr>
      <w:rFonts w:ascii="Arial Unicode MS" w:eastAsia="Arial Unicode MS" w:hAnsi="Arial Unicode MS" w:cs="Arial Unicode MS"/>
      <w:color w:val="FFFFFF"/>
      <w:kern w:val="1"/>
      <w:sz w:val="64"/>
      <w:szCs w:val="64"/>
      <w:lang w:val="es-ES" w:eastAsia="zh-CN" w:bidi="hi-IN"/>
    </w:rPr>
  </w:style>
  <w:style w:type="paragraph" w:customStyle="1" w:styleId="Title1LTNotizen">
    <w:name w:val="Title1~LT~Notizen"/>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kern w:val="1"/>
      <w:sz w:val="24"/>
      <w:szCs w:val="24"/>
      <w:lang w:val="es-ES" w:eastAsia="zh-CN" w:bidi="hi-IN"/>
    </w:rPr>
  </w:style>
  <w:style w:type="paragraph" w:customStyle="1" w:styleId="Title1LTHintergrundobjekte">
    <w:name w:val="Title1~LT~Hintergrundobjekte"/>
    <w:rsid w:val="001B485B"/>
    <w:pPr>
      <w:widowControl w:val="0"/>
      <w:suppressAutoHyphens/>
      <w:autoSpaceDE w:val="0"/>
    </w:pPr>
    <w:rPr>
      <w:rFonts w:ascii="Times New Roman" w:eastAsia="Droid Sans Fallback" w:hAnsi="Times New Roman" w:cs="FreeSans"/>
      <w:kern w:val="1"/>
      <w:sz w:val="24"/>
      <w:szCs w:val="24"/>
      <w:lang w:val="es-ES" w:eastAsia="zh-CN" w:bidi="hi-IN"/>
    </w:rPr>
  </w:style>
  <w:style w:type="paragraph" w:customStyle="1" w:styleId="Title1LTHintergrund">
    <w:name w:val="Title1~LT~Hintergr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numbering" w:customStyle="1" w:styleId="Sinlista5">
    <w:name w:val="Sin lista5"/>
    <w:next w:val="Sinlista"/>
    <w:uiPriority w:val="99"/>
    <w:semiHidden/>
    <w:unhideWhenUsed/>
    <w:rsid w:val="00201C4C"/>
  </w:style>
  <w:style w:type="character" w:customStyle="1" w:styleId="ft61">
    <w:name w:val="ft61"/>
    <w:rsid w:val="00201C4C"/>
    <w:rPr>
      <w:rFonts w:ascii="Times New Roman" w:hAnsi="Times New Roman" w:cs="Times New Roman" w:hint="default"/>
      <w:b w:val="0"/>
      <w:bCs w:val="0"/>
      <w:i w:val="0"/>
      <w:iCs w:val="0"/>
      <w:color w:val="000000"/>
      <w:sz w:val="12"/>
      <w:szCs w:val="12"/>
    </w:rPr>
  </w:style>
  <w:style w:type="character" w:customStyle="1" w:styleId="apple-style-span">
    <w:name w:val="apple-style-span"/>
    <w:rsid w:val="00201C4C"/>
  </w:style>
  <w:style w:type="numbering" w:customStyle="1" w:styleId="Sinlista6">
    <w:name w:val="Sin lista6"/>
    <w:next w:val="Sinlista"/>
    <w:uiPriority w:val="99"/>
    <w:semiHidden/>
    <w:unhideWhenUsed/>
    <w:rsid w:val="00485DDE"/>
  </w:style>
  <w:style w:type="character" w:customStyle="1" w:styleId="st1">
    <w:name w:val="st1"/>
    <w:rsid w:val="00485DDE"/>
  </w:style>
  <w:style w:type="table" w:customStyle="1" w:styleId="Tablaconcuadrcula6">
    <w:name w:val="Tabla con cuadrícula6"/>
    <w:basedOn w:val="Tablanormal"/>
    <w:next w:val="Tablaconcuadrcula"/>
    <w:uiPriority w:val="59"/>
    <w:rsid w:val="00485DDE"/>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safesenderemail1">
    <w:name w:val="unsafesenderemail1"/>
    <w:rsid w:val="00485DDE"/>
  </w:style>
  <w:style w:type="paragraph" w:customStyle="1" w:styleId="Normal10">
    <w:name w:val="Normal1"/>
    <w:rsid w:val="00485DDE"/>
    <w:pPr>
      <w:spacing w:after="200" w:line="276" w:lineRule="auto"/>
    </w:pPr>
    <w:rPr>
      <w:rFonts w:cs="Calibri"/>
      <w:color w:val="000000"/>
      <w:sz w:val="22"/>
      <w:szCs w:val="22"/>
    </w:rPr>
  </w:style>
  <w:style w:type="numbering" w:customStyle="1" w:styleId="Sinlista7">
    <w:name w:val="Sin lista7"/>
    <w:next w:val="Sinlista"/>
    <w:uiPriority w:val="99"/>
    <w:semiHidden/>
    <w:unhideWhenUsed/>
    <w:rsid w:val="002D5F57"/>
  </w:style>
  <w:style w:type="table" w:customStyle="1" w:styleId="Tablaconcuadrcula7">
    <w:name w:val="Tabla con cuadrícula7"/>
    <w:basedOn w:val="Tablanormal"/>
    <w:next w:val="Tablaconcuadrcula"/>
    <w:uiPriority w:val="59"/>
    <w:rsid w:val="002D5F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C812E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Sinlista"/>
    <w:uiPriority w:val="99"/>
    <w:semiHidden/>
    <w:unhideWhenUsed/>
    <w:rsid w:val="007739D6"/>
  </w:style>
  <w:style w:type="table" w:customStyle="1" w:styleId="Tablaconcuadrcula9">
    <w:name w:val="Tabla con cuadrícula9"/>
    <w:basedOn w:val="Tablanormal"/>
    <w:next w:val="Tablaconcuadrcula"/>
    <w:uiPriority w:val="59"/>
    <w:rsid w:val="004A2957"/>
    <w:rPr>
      <w:rFonts w:ascii="Cambria" w:eastAsia="Cambria" w:hAnsi="Cambria"/>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7Car">
    <w:name w:val="Título 7 Car"/>
    <w:basedOn w:val="Fuentedeprrafopredeter"/>
    <w:link w:val="Ttulo7"/>
    <w:uiPriority w:val="9"/>
    <w:rsid w:val="00C828E3"/>
    <w:rPr>
      <w:rFonts w:ascii="Cambria" w:eastAsia="Times New Roman" w:hAnsi="Cambria" w:cs="Times New Roman"/>
      <w:i/>
      <w:iCs/>
      <w:color w:val="404040"/>
      <w:sz w:val="22"/>
      <w:szCs w:val="22"/>
    </w:rPr>
  </w:style>
  <w:style w:type="paragraph" w:customStyle="1" w:styleId="Normal2">
    <w:name w:val="Normal2"/>
    <w:rsid w:val="00661D72"/>
    <w:rPr>
      <w:rFonts w:ascii="Times New Roman" w:eastAsia="Times New Roman" w:hAnsi="Times New Roman"/>
      <w:color w:val="000000"/>
      <w:szCs w:val="22"/>
    </w:rPr>
  </w:style>
  <w:style w:type="character" w:customStyle="1" w:styleId="A6">
    <w:name w:val="A6"/>
    <w:uiPriority w:val="99"/>
    <w:rsid w:val="00776B17"/>
    <w:rPr>
      <w:rFonts w:cs="ChelthmITC Bk BT"/>
      <w:color w:val="000000"/>
      <w:sz w:val="18"/>
      <w:szCs w:val="18"/>
    </w:rPr>
  </w:style>
  <w:style w:type="table" w:customStyle="1" w:styleId="Sombreadomedio1-nfasis11">
    <w:name w:val="Sombreado medio 1 - Énfasis 11"/>
    <w:basedOn w:val="Tablanormal"/>
    <w:uiPriority w:val="63"/>
    <w:rsid w:val="00776B17"/>
    <w:rPr>
      <w:rFonts w:asciiTheme="minorHAnsi" w:eastAsiaTheme="minorEastAsia"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a6">
    <w:name w:val="Pa6"/>
    <w:basedOn w:val="Normal"/>
    <w:next w:val="Normal"/>
    <w:uiPriority w:val="99"/>
    <w:rsid w:val="00776B17"/>
    <w:pPr>
      <w:autoSpaceDE w:val="0"/>
      <w:autoSpaceDN w:val="0"/>
      <w:adjustRightInd w:val="0"/>
      <w:spacing w:after="0" w:line="181" w:lineRule="atLeast"/>
    </w:pPr>
    <w:rPr>
      <w:rFonts w:ascii="ChelthmITC Bk BT" w:eastAsiaTheme="minorEastAsia" w:hAnsi="ChelthmITC Bk BT" w:cstheme="minorBidi"/>
      <w:sz w:val="24"/>
      <w:szCs w:val="24"/>
      <w:lang w:eastAsia="es-MX"/>
    </w:rPr>
  </w:style>
  <w:style w:type="paragraph" w:customStyle="1" w:styleId="Pa7">
    <w:name w:val="Pa7"/>
    <w:basedOn w:val="Normal"/>
    <w:next w:val="Normal"/>
    <w:uiPriority w:val="99"/>
    <w:rsid w:val="00776B17"/>
    <w:pPr>
      <w:autoSpaceDE w:val="0"/>
      <w:autoSpaceDN w:val="0"/>
      <w:adjustRightInd w:val="0"/>
      <w:spacing w:after="0" w:line="181" w:lineRule="atLeast"/>
    </w:pPr>
    <w:rPr>
      <w:rFonts w:ascii="ChelthmITC Bk BT" w:eastAsiaTheme="minorEastAsia" w:hAnsi="ChelthmITC Bk BT" w:cstheme="minorBidi"/>
      <w:sz w:val="24"/>
      <w:szCs w:val="24"/>
      <w:lang w:eastAsia="es-MX"/>
    </w:rPr>
  </w:style>
  <w:style w:type="paragraph" w:customStyle="1" w:styleId="body-paragraph1">
    <w:name w:val="body-paragraph1"/>
    <w:basedOn w:val="Normal"/>
    <w:rsid w:val="00776B17"/>
    <w:pPr>
      <w:spacing w:before="100" w:beforeAutospacing="1" w:after="100" w:afterAutospacing="1" w:line="240" w:lineRule="auto"/>
      <w:ind w:left="2220"/>
    </w:pPr>
    <w:rPr>
      <w:rFonts w:ascii="Times New Roman" w:eastAsia="Times New Roman" w:hAnsi="Times New Roman"/>
      <w:sz w:val="24"/>
      <w:szCs w:val="24"/>
      <w:lang w:eastAsia="es-MX"/>
    </w:rPr>
  </w:style>
  <w:style w:type="character" w:styleId="Referenciasutil">
    <w:name w:val="Subtle Reference"/>
    <w:basedOn w:val="Fuentedeprrafopredeter"/>
    <w:uiPriority w:val="31"/>
    <w:qFormat/>
    <w:rsid w:val="00776B17"/>
    <w:rPr>
      <w:smallCaps/>
      <w:color w:val="C0504D" w:themeColor="accent2"/>
      <w:u w:val="single"/>
    </w:rPr>
  </w:style>
  <w:style w:type="paragraph" w:customStyle="1" w:styleId="CarCar">
    <w:name w:val="Car Car"/>
    <w:basedOn w:val="Normal"/>
    <w:rsid w:val="00776B17"/>
    <w:pPr>
      <w:spacing w:after="160" w:line="240" w:lineRule="exact"/>
    </w:pPr>
    <w:rPr>
      <w:rFonts w:ascii="Tahoma" w:eastAsia="MS Mincho" w:hAnsi="Tahoma"/>
      <w:sz w:val="20"/>
      <w:szCs w:val="20"/>
      <w:lang w:val="es-ES"/>
    </w:rPr>
  </w:style>
  <w:style w:type="paragraph" w:customStyle="1" w:styleId="Pa8">
    <w:name w:val="Pa8"/>
    <w:basedOn w:val="Default"/>
    <w:next w:val="Default"/>
    <w:uiPriority w:val="99"/>
    <w:rsid w:val="00776B17"/>
    <w:pPr>
      <w:spacing w:line="191" w:lineRule="atLeast"/>
    </w:pPr>
    <w:rPr>
      <w:rFonts w:ascii="Futura Light" w:eastAsiaTheme="minorHAnsi" w:hAnsi="Futura Light" w:cstheme="minorBidi"/>
      <w:color w:val="auto"/>
      <w:lang w:val="es-MX" w:eastAsia="en-US"/>
    </w:rPr>
  </w:style>
  <w:style w:type="paragraph" w:customStyle="1" w:styleId="Pa18">
    <w:name w:val="Pa18"/>
    <w:basedOn w:val="Default"/>
    <w:next w:val="Default"/>
    <w:uiPriority w:val="99"/>
    <w:rsid w:val="00776B17"/>
    <w:pPr>
      <w:spacing w:line="191" w:lineRule="atLeast"/>
    </w:pPr>
    <w:rPr>
      <w:rFonts w:ascii="Futura Light" w:eastAsiaTheme="minorEastAsia" w:hAnsi="Futura Light" w:cstheme="minorBidi"/>
      <w:color w:val="auto"/>
      <w:lang w:val="es-MX" w:eastAsia="es-MX"/>
    </w:rPr>
  </w:style>
  <w:style w:type="paragraph" w:customStyle="1" w:styleId="Pa17">
    <w:name w:val="Pa17"/>
    <w:basedOn w:val="Default"/>
    <w:next w:val="Default"/>
    <w:uiPriority w:val="99"/>
    <w:rsid w:val="00776B17"/>
    <w:pPr>
      <w:spacing w:line="191" w:lineRule="atLeast"/>
    </w:pPr>
    <w:rPr>
      <w:rFonts w:ascii="Futura Medium" w:eastAsiaTheme="minorEastAsia" w:hAnsi="Futura Medium" w:cstheme="minorBidi"/>
      <w:color w:val="auto"/>
      <w:lang w:val="es-MX" w:eastAsia="es-MX"/>
    </w:rPr>
  </w:style>
  <w:style w:type="character" w:customStyle="1" w:styleId="date-display-single">
    <w:name w:val="date-display-single"/>
    <w:basedOn w:val="Fuentedeprrafopredeter"/>
    <w:rsid w:val="00776B17"/>
  </w:style>
  <w:style w:type="character" w:customStyle="1" w:styleId="heading0">
    <w:name w:val="heading"/>
    <w:basedOn w:val="Fuentedeprrafopredeter"/>
    <w:rsid w:val="00776B17"/>
  </w:style>
  <w:style w:type="paragraph" w:styleId="Mapadeldocumento">
    <w:name w:val="Document Map"/>
    <w:basedOn w:val="Normal"/>
    <w:link w:val="MapadeldocumentoCar"/>
    <w:uiPriority w:val="99"/>
    <w:semiHidden/>
    <w:unhideWhenUsed/>
    <w:rsid w:val="00F74B7F"/>
    <w:pPr>
      <w:spacing w:after="0" w:line="240" w:lineRule="auto"/>
    </w:pPr>
    <w:rPr>
      <w:rFonts w:ascii="Lucida Grande" w:hAnsi="Lucida Grande" w:cs="Lucida Grande"/>
      <w:sz w:val="24"/>
      <w:szCs w:val="24"/>
      <w:lang w:val="es-ES"/>
    </w:rPr>
  </w:style>
  <w:style w:type="character" w:customStyle="1" w:styleId="MapadeldocumentoCar">
    <w:name w:val="Mapa del documento Car"/>
    <w:basedOn w:val="Fuentedeprrafopredeter"/>
    <w:link w:val="Mapadeldocumento"/>
    <w:uiPriority w:val="99"/>
    <w:semiHidden/>
    <w:rsid w:val="00F74B7F"/>
    <w:rPr>
      <w:rFonts w:ascii="Lucida Grande" w:hAnsi="Lucida Grande" w:cs="Lucida Grande"/>
      <w:sz w:val="24"/>
      <w:szCs w:val="24"/>
      <w:lang w:val="es-ES" w:eastAsia="en-US"/>
    </w:rPr>
  </w:style>
  <w:style w:type="paragraph" w:customStyle="1" w:styleId="Prrafodelista2">
    <w:name w:val="Párrafo de lista2"/>
    <w:basedOn w:val="Normal"/>
    <w:qFormat/>
    <w:rsid w:val="00262596"/>
    <w:pPr>
      <w:ind w:left="720"/>
      <w:contextualSpacing/>
    </w:pPr>
    <w:rPr>
      <w:rFonts w:eastAsia="Times New Roman"/>
    </w:rPr>
  </w:style>
  <w:style w:type="table" w:customStyle="1" w:styleId="Tablaconcuadrcula10">
    <w:name w:val="Tabla con cuadrícula10"/>
    <w:basedOn w:val="Tablanormal"/>
    <w:next w:val="Tablaconcuadrcula"/>
    <w:uiPriority w:val="59"/>
    <w:rsid w:val="00F67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igrafe">
    <w:name w:val="epigrafe"/>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justificado">
    <w:name w:val="justificado"/>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lexicoestilo">
    <w:name w:val="lexico_estilo"/>
    <w:basedOn w:val="Fuentedeprrafopredeter"/>
    <w:rsid w:val="00F50BBD"/>
  </w:style>
  <w:style w:type="paragraph" w:customStyle="1" w:styleId="tituloancla">
    <w:name w:val="tituloancla"/>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bodytext">
    <w:name w:val="bodytext"/>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opic-source-note">
    <w:name w:val="topic-source-note"/>
    <w:basedOn w:val="Fuentedeprrafopredeter"/>
    <w:rsid w:val="00F50BBD"/>
  </w:style>
  <w:style w:type="character" w:customStyle="1" w:styleId="field-content">
    <w:name w:val="field-content"/>
    <w:basedOn w:val="Fuentedeprrafopredeter"/>
    <w:rsid w:val="00F50BBD"/>
  </w:style>
  <w:style w:type="character" w:customStyle="1" w:styleId="views-field-value">
    <w:name w:val="views-field-value"/>
    <w:basedOn w:val="Fuentedeprrafopredeter"/>
    <w:rsid w:val="00F50BBD"/>
  </w:style>
  <w:style w:type="character" w:customStyle="1" w:styleId="views-field-date">
    <w:name w:val="views-field-date"/>
    <w:basedOn w:val="Fuentedeprrafopredeter"/>
    <w:rsid w:val="00F50BBD"/>
  </w:style>
  <w:style w:type="paragraph" w:customStyle="1" w:styleId="Pa5">
    <w:name w:val="Pa5"/>
    <w:basedOn w:val="Normal"/>
    <w:next w:val="Normal"/>
    <w:uiPriority w:val="99"/>
    <w:rsid w:val="00F50BBD"/>
    <w:pPr>
      <w:autoSpaceDE w:val="0"/>
      <w:autoSpaceDN w:val="0"/>
      <w:adjustRightInd w:val="0"/>
      <w:spacing w:after="0" w:line="241" w:lineRule="atLeast"/>
    </w:pPr>
    <w:rPr>
      <w:rFonts w:ascii="Garamond" w:hAnsi="Garamond"/>
      <w:sz w:val="24"/>
      <w:szCs w:val="24"/>
    </w:rPr>
  </w:style>
  <w:style w:type="character" w:customStyle="1" w:styleId="PrrafodelistaCar">
    <w:name w:val="Párrafo de lista Car"/>
    <w:aliases w:val="Capítulo Car,Subtitulo1 Car"/>
    <w:link w:val="Prrafodelista"/>
    <w:uiPriority w:val="34"/>
    <w:rsid w:val="00606DE9"/>
    <w:rPr>
      <w:rFonts w:ascii="Times New Roman" w:eastAsia="Times New Roman" w:hAnsi="Times New Roman"/>
      <w:sz w:val="24"/>
      <w:szCs w:val="24"/>
      <w:lang w:val="es-ES" w:eastAsia="es-ES"/>
    </w:rPr>
  </w:style>
  <w:style w:type="table" w:styleId="Sombreadoclaro-nfasis5">
    <w:name w:val="Light Shading Accent 5"/>
    <w:basedOn w:val="Tablanormal"/>
    <w:uiPriority w:val="60"/>
    <w:rsid w:val="004E482F"/>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Mencionar">
    <w:name w:val="Mention"/>
    <w:basedOn w:val="Fuentedeprrafopredeter"/>
    <w:uiPriority w:val="99"/>
    <w:semiHidden/>
    <w:unhideWhenUsed/>
    <w:rsid w:val="0059432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2074">
      <w:bodyDiv w:val="1"/>
      <w:marLeft w:val="0"/>
      <w:marRight w:val="0"/>
      <w:marTop w:val="0"/>
      <w:marBottom w:val="0"/>
      <w:divBdr>
        <w:top w:val="none" w:sz="0" w:space="0" w:color="auto"/>
        <w:left w:val="none" w:sz="0" w:space="0" w:color="auto"/>
        <w:bottom w:val="none" w:sz="0" w:space="0" w:color="auto"/>
        <w:right w:val="none" w:sz="0" w:space="0" w:color="auto"/>
      </w:divBdr>
    </w:div>
    <w:div w:id="65348431">
      <w:bodyDiv w:val="1"/>
      <w:marLeft w:val="0"/>
      <w:marRight w:val="0"/>
      <w:marTop w:val="0"/>
      <w:marBottom w:val="0"/>
      <w:divBdr>
        <w:top w:val="none" w:sz="0" w:space="0" w:color="auto"/>
        <w:left w:val="none" w:sz="0" w:space="0" w:color="auto"/>
        <w:bottom w:val="none" w:sz="0" w:space="0" w:color="auto"/>
        <w:right w:val="none" w:sz="0" w:space="0" w:color="auto"/>
      </w:divBdr>
    </w:div>
    <w:div w:id="96800849">
      <w:bodyDiv w:val="1"/>
      <w:marLeft w:val="0"/>
      <w:marRight w:val="0"/>
      <w:marTop w:val="0"/>
      <w:marBottom w:val="0"/>
      <w:divBdr>
        <w:top w:val="none" w:sz="0" w:space="0" w:color="auto"/>
        <w:left w:val="none" w:sz="0" w:space="0" w:color="auto"/>
        <w:bottom w:val="none" w:sz="0" w:space="0" w:color="auto"/>
        <w:right w:val="none" w:sz="0" w:space="0" w:color="auto"/>
      </w:divBdr>
    </w:div>
    <w:div w:id="153765849">
      <w:bodyDiv w:val="1"/>
      <w:marLeft w:val="0"/>
      <w:marRight w:val="0"/>
      <w:marTop w:val="0"/>
      <w:marBottom w:val="0"/>
      <w:divBdr>
        <w:top w:val="none" w:sz="0" w:space="0" w:color="auto"/>
        <w:left w:val="none" w:sz="0" w:space="0" w:color="auto"/>
        <w:bottom w:val="none" w:sz="0" w:space="0" w:color="auto"/>
        <w:right w:val="none" w:sz="0" w:space="0" w:color="auto"/>
      </w:divBdr>
    </w:div>
    <w:div w:id="217591489">
      <w:bodyDiv w:val="1"/>
      <w:marLeft w:val="0"/>
      <w:marRight w:val="0"/>
      <w:marTop w:val="0"/>
      <w:marBottom w:val="0"/>
      <w:divBdr>
        <w:top w:val="none" w:sz="0" w:space="0" w:color="auto"/>
        <w:left w:val="none" w:sz="0" w:space="0" w:color="auto"/>
        <w:bottom w:val="none" w:sz="0" w:space="0" w:color="auto"/>
        <w:right w:val="none" w:sz="0" w:space="0" w:color="auto"/>
      </w:divBdr>
    </w:div>
    <w:div w:id="218782787">
      <w:bodyDiv w:val="1"/>
      <w:marLeft w:val="0"/>
      <w:marRight w:val="0"/>
      <w:marTop w:val="0"/>
      <w:marBottom w:val="0"/>
      <w:divBdr>
        <w:top w:val="none" w:sz="0" w:space="0" w:color="auto"/>
        <w:left w:val="none" w:sz="0" w:space="0" w:color="auto"/>
        <w:bottom w:val="none" w:sz="0" w:space="0" w:color="auto"/>
        <w:right w:val="none" w:sz="0" w:space="0" w:color="auto"/>
      </w:divBdr>
    </w:div>
    <w:div w:id="226915181">
      <w:bodyDiv w:val="1"/>
      <w:marLeft w:val="0"/>
      <w:marRight w:val="0"/>
      <w:marTop w:val="0"/>
      <w:marBottom w:val="0"/>
      <w:divBdr>
        <w:top w:val="none" w:sz="0" w:space="0" w:color="auto"/>
        <w:left w:val="none" w:sz="0" w:space="0" w:color="auto"/>
        <w:bottom w:val="none" w:sz="0" w:space="0" w:color="auto"/>
        <w:right w:val="none" w:sz="0" w:space="0" w:color="auto"/>
      </w:divBdr>
    </w:div>
    <w:div w:id="270206141">
      <w:bodyDiv w:val="1"/>
      <w:marLeft w:val="0"/>
      <w:marRight w:val="0"/>
      <w:marTop w:val="0"/>
      <w:marBottom w:val="0"/>
      <w:divBdr>
        <w:top w:val="none" w:sz="0" w:space="0" w:color="auto"/>
        <w:left w:val="none" w:sz="0" w:space="0" w:color="auto"/>
        <w:bottom w:val="none" w:sz="0" w:space="0" w:color="auto"/>
        <w:right w:val="none" w:sz="0" w:space="0" w:color="auto"/>
      </w:divBdr>
    </w:div>
    <w:div w:id="276523768">
      <w:bodyDiv w:val="1"/>
      <w:marLeft w:val="0"/>
      <w:marRight w:val="0"/>
      <w:marTop w:val="0"/>
      <w:marBottom w:val="0"/>
      <w:divBdr>
        <w:top w:val="none" w:sz="0" w:space="0" w:color="auto"/>
        <w:left w:val="none" w:sz="0" w:space="0" w:color="auto"/>
        <w:bottom w:val="none" w:sz="0" w:space="0" w:color="auto"/>
        <w:right w:val="none" w:sz="0" w:space="0" w:color="auto"/>
      </w:divBdr>
    </w:div>
    <w:div w:id="380439919">
      <w:bodyDiv w:val="1"/>
      <w:marLeft w:val="0"/>
      <w:marRight w:val="0"/>
      <w:marTop w:val="0"/>
      <w:marBottom w:val="0"/>
      <w:divBdr>
        <w:top w:val="none" w:sz="0" w:space="0" w:color="auto"/>
        <w:left w:val="none" w:sz="0" w:space="0" w:color="auto"/>
        <w:bottom w:val="none" w:sz="0" w:space="0" w:color="auto"/>
        <w:right w:val="none" w:sz="0" w:space="0" w:color="auto"/>
      </w:divBdr>
    </w:div>
    <w:div w:id="464280022">
      <w:bodyDiv w:val="1"/>
      <w:marLeft w:val="0"/>
      <w:marRight w:val="0"/>
      <w:marTop w:val="0"/>
      <w:marBottom w:val="0"/>
      <w:divBdr>
        <w:top w:val="none" w:sz="0" w:space="0" w:color="auto"/>
        <w:left w:val="none" w:sz="0" w:space="0" w:color="auto"/>
        <w:bottom w:val="none" w:sz="0" w:space="0" w:color="auto"/>
        <w:right w:val="none" w:sz="0" w:space="0" w:color="auto"/>
      </w:divBdr>
    </w:div>
    <w:div w:id="496924004">
      <w:bodyDiv w:val="1"/>
      <w:marLeft w:val="0"/>
      <w:marRight w:val="0"/>
      <w:marTop w:val="0"/>
      <w:marBottom w:val="0"/>
      <w:divBdr>
        <w:top w:val="none" w:sz="0" w:space="0" w:color="auto"/>
        <w:left w:val="none" w:sz="0" w:space="0" w:color="auto"/>
        <w:bottom w:val="none" w:sz="0" w:space="0" w:color="auto"/>
        <w:right w:val="none" w:sz="0" w:space="0" w:color="auto"/>
      </w:divBdr>
    </w:div>
    <w:div w:id="552424871">
      <w:bodyDiv w:val="1"/>
      <w:marLeft w:val="0"/>
      <w:marRight w:val="0"/>
      <w:marTop w:val="0"/>
      <w:marBottom w:val="0"/>
      <w:divBdr>
        <w:top w:val="none" w:sz="0" w:space="0" w:color="auto"/>
        <w:left w:val="none" w:sz="0" w:space="0" w:color="auto"/>
        <w:bottom w:val="none" w:sz="0" w:space="0" w:color="auto"/>
        <w:right w:val="none" w:sz="0" w:space="0" w:color="auto"/>
      </w:divBdr>
    </w:div>
    <w:div w:id="601189171">
      <w:bodyDiv w:val="1"/>
      <w:marLeft w:val="0"/>
      <w:marRight w:val="0"/>
      <w:marTop w:val="0"/>
      <w:marBottom w:val="0"/>
      <w:divBdr>
        <w:top w:val="none" w:sz="0" w:space="0" w:color="auto"/>
        <w:left w:val="none" w:sz="0" w:space="0" w:color="auto"/>
        <w:bottom w:val="none" w:sz="0" w:space="0" w:color="auto"/>
        <w:right w:val="none" w:sz="0" w:space="0" w:color="auto"/>
      </w:divBdr>
    </w:div>
    <w:div w:id="669871210">
      <w:bodyDiv w:val="1"/>
      <w:marLeft w:val="0"/>
      <w:marRight w:val="0"/>
      <w:marTop w:val="0"/>
      <w:marBottom w:val="0"/>
      <w:divBdr>
        <w:top w:val="none" w:sz="0" w:space="0" w:color="auto"/>
        <w:left w:val="none" w:sz="0" w:space="0" w:color="auto"/>
        <w:bottom w:val="none" w:sz="0" w:space="0" w:color="auto"/>
        <w:right w:val="none" w:sz="0" w:space="0" w:color="auto"/>
      </w:divBdr>
    </w:div>
    <w:div w:id="707296364">
      <w:bodyDiv w:val="1"/>
      <w:marLeft w:val="0"/>
      <w:marRight w:val="0"/>
      <w:marTop w:val="0"/>
      <w:marBottom w:val="0"/>
      <w:divBdr>
        <w:top w:val="none" w:sz="0" w:space="0" w:color="auto"/>
        <w:left w:val="none" w:sz="0" w:space="0" w:color="auto"/>
        <w:bottom w:val="none" w:sz="0" w:space="0" w:color="auto"/>
        <w:right w:val="none" w:sz="0" w:space="0" w:color="auto"/>
      </w:divBdr>
    </w:div>
    <w:div w:id="709035387">
      <w:bodyDiv w:val="1"/>
      <w:marLeft w:val="0"/>
      <w:marRight w:val="0"/>
      <w:marTop w:val="0"/>
      <w:marBottom w:val="0"/>
      <w:divBdr>
        <w:top w:val="none" w:sz="0" w:space="0" w:color="auto"/>
        <w:left w:val="none" w:sz="0" w:space="0" w:color="auto"/>
        <w:bottom w:val="none" w:sz="0" w:space="0" w:color="auto"/>
        <w:right w:val="none" w:sz="0" w:space="0" w:color="auto"/>
      </w:divBdr>
    </w:div>
    <w:div w:id="716124828">
      <w:bodyDiv w:val="1"/>
      <w:marLeft w:val="0"/>
      <w:marRight w:val="0"/>
      <w:marTop w:val="0"/>
      <w:marBottom w:val="0"/>
      <w:divBdr>
        <w:top w:val="none" w:sz="0" w:space="0" w:color="auto"/>
        <w:left w:val="none" w:sz="0" w:space="0" w:color="auto"/>
        <w:bottom w:val="none" w:sz="0" w:space="0" w:color="auto"/>
        <w:right w:val="none" w:sz="0" w:space="0" w:color="auto"/>
      </w:divBdr>
    </w:div>
    <w:div w:id="733816784">
      <w:bodyDiv w:val="1"/>
      <w:marLeft w:val="0"/>
      <w:marRight w:val="0"/>
      <w:marTop w:val="0"/>
      <w:marBottom w:val="0"/>
      <w:divBdr>
        <w:top w:val="none" w:sz="0" w:space="0" w:color="auto"/>
        <w:left w:val="none" w:sz="0" w:space="0" w:color="auto"/>
        <w:bottom w:val="none" w:sz="0" w:space="0" w:color="auto"/>
        <w:right w:val="none" w:sz="0" w:space="0" w:color="auto"/>
      </w:divBdr>
      <w:divsChild>
        <w:div w:id="2122676387">
          <w:marLeft w:val="0"/>
          <w:marRight w:val="0"/>
          <w:marTop w:val="0"/>
          <w:marBottom w:val="0"/>
          <w:divBdr>
            <w:top w:val="none" w:sz="0" w:space="0" w:color="auto"/>
            <w:left w:val="none" w:sz="0" w:space="0" w:color="auto"/>
            <w:bottom w:val="none" w:sz="0" w:space="0" w:color="auto"/>
            <w:right w:val="none" w:sz="0" w:space="0" w:color="auto"/>
          </w:divBdr>
          <w:divsChild>
            <w:div w:id="1172833807">
              <w:marLeft w:val="0"/>
              <w:marRight w:val="0"/>
              <w:marTop w:val="0"/>
              <w:marBottom w:val="0"/>
              <w:divBdr>
                <w:top w:val="none" w:sz="0" w:space="0" w:color="auto"/>
                <w:left w:val="none" w:sz="0" w:space="0" w:color="auto"/>
                <w:bottom w:val="none" w:sz="0" w:space="0" w:color="auto"/>
                <w:right w:val="none" w:sz="0" w:space="0" w:color="auto"/>
              </w:divBdr>
              <w:divsChild>
                <w:div w:id="1736128488">
                  <w:marLeft w:val="0"/>
                  <w:marRight w:val="0"/>
                  <w:marTop w:val="0"/>
                  <w:marBottom w:val="0"/>
                  <w:divBdr>
                    <w:top w:val="none" w:sz="0" w:space="0" w:color="auto"/>
                    <w:left w:val="none" w:sz="0" w:space="0" w:color="auto"/>
                    <w:bottom w:val="none" w:sz="0" w:space="0" w:color="auto"/>
                    <w:right w:val="none" w:sz="0" w:space="0" w:color="auto"/>
                  </w:divBdr>
                  <w:divsChild>
                    <w:div w:id="1372419026">
                      <w:marLeft w:val="0"/>
                      <w:marRight w:val="0"/>
                      <w:marTop w:val="0"/>
                      <w:marBottom w:val="0"/>
                      <w:divBdr>
                        <w:top w:val="none" w:sz="0" w:space="0" w:color="auto"/>
                        <w:left w:val="none" w:sz="0" w:space="0" w:color="auto"/>
                        <w:bottom w:val="none" w:sz="0" w:space="0" w:color="auto"/>
                        <w:right w:val="none" w:sz="0" w:space="0" w:color="auto"/>
                      </w:divBdr>
                      <w:divsChild>
                        <w:div w:id="592056313">
                          <w:marLeft w:val="0"/>
                          <w:marRight w:val="0"/>
                          <w:marTop w:val="0"/>
                          <w:marBottom w:val="0"/>
                          <w:divBdr>
                            <w:top w:val="none" w:sz="0" w:space="0" w:color="auto"/>
                            <w:left w:val="none" w:sz="0" w:space="0" w:color="auto"/>
                            <w:bottom w:val="none" w:sz="0" w:space="0" w:color="auto"/>
                            <w:right w:val="none" w:sz="0" w:space="0" w:color="auto"/>
                          </w:divBdr>
                          <w:divsChild>
                            <w:div w:id="1094470982">
                              <w:marLeft w:val="0"/>
                              <w:marRight w:val="0"/>
                              <w:marTop w:val="0"/>
                              <w:marBottom w:val="0"/>
                              <w:divBdr>
                                <w:top w:val="none" w:sz="0" w:space="0" w:color="auto"/>
                                <w:left w:val="none" w:sz="0" w:space="0" w:color="auto"/>
                                <w:bottom w:val="none" w:sz="0" w:space="0" w:color="auto"/>
                                <w:right w:val="none" w:sz="0" w:space="0" w:color="auto"/>
                              </w:divBdr>
                              <w:divsChild>
                                <w:div w:id="1245652029">
                                  <w:marLeft w:val="0"/>
                                  <w:marRight w:val="0"/>
                                  <w:marTop w:val="0"/>
                                  <w:marBottom w:val="0"/>
                                  <w:divBdr>
                                    <w:top w:val="none" w:sz="0" w:space="0" w:color="auto"/>
                                    <w:left w:val="none" w:sz="0" w:space="0" w:color="auto"/>
                                    <w:bottom w:val="none" w:sz="0" w:space="0" w:color="auto"/>
                                    <w:right w:val="none" w:sz="0" w:space="0" w:color="auto"/>
                                  </w:divBdr>
                                  <w:divsChild>
                                    <w:div w:id="1042947876">
                                      <w:marLeft w:val="60"/>
                                      <w:marRight w:val="0"/>
                                      <w:marTop w:val="0"/>
                                      <w:marBottom w:val="0"/>
                                      <w:divBdr>
                                        <w:top w:val="none" w:sz="0" w:space="0" w:color="auto"/>
                                        <w:left w:val="none" w:sz="0" w:space="0" w:color="auto"/>
                                        <w:bottom w:val="none" w:sz="0" w:space="0" w:color="auto"/>
                                        <w:right w:val="none" w:sz="0" w:space="0" w:color="auto"/>
                                      </w:divBdr>
                                      <w:divsChild>
                                        <w:div w:id="1789078466">
                                          <w:marLeft w:val="0"/>
                                          <w:marRight w:val="0"/>
                                          <w:marTop w:val="0"/>
                                          <w:marBottom w:val="0"/>
                                          <w:divBdr>
                                            <w:top w:val="none" w:sz="0" w:space="0" w:color="auto"/>
                                            <w:left w:val="none" w:sz="0" w:space="0" w:color="auto"/>
                                            <w:bottom w:val="none" w:sz="0" w:space="0" w:color="auto"/>
                                            <w:right w:val="none" w:sz="0" w:space="0" w:color="auto"/>
                                          </w:divBdr>
                                          <w:divsChild>
                                            <w:div w:id="1117215880">
                                              <w:marLeft w:val="0"/>
                                              <w:marRight w:val="0"/>
                                              <w:marTop w:val="0"/>
                                              <w:marBottom w:val="120"/>
                                              <w:divBdr>
                                                <w:top w:val="single" w:sz="6" w:space="0" w:color="F5F5F5"/>
                                                <w:left w:val="single" w:sz="6" w:space="0" w:color="F5F5F5"/>
                                                <w:bottom w:val="single" w:sz="6" w:space="0" w:color="F5F5F5"/>
                                                <w:right w:val="single" w:sz="6" w:space="0" w:color="F5F5F5"/>
                                              </w:divBdr>
                                              <w:divsChild>
                                                <w:div w:id="947587224">
                                                  <w:marLeft w:val="0"/>
                                                  <w:marRight w:val="0"/>
                                                  <w:marTop w:val="0"/>
                                                  <w:marBottom w:val="0"/>
                                                  <w:divBdr>
                                                    <w:top w:val="none" w:sz="0" w:space="0" w:color="auto"/>
                                                    <w:left w:val="none" w:sz="0" w:space="0" w:color="auto"/>
                                                    <w:bottom w:val="none" w:sz="0" w:space="0" w:color="auto"/>
                                                    <w:right w:val="none" w:sz="0" w:space="0" w:color="auto"/>
                                                  </w:divBdr>
                                                  <w:divsChild>
                                                    <w:div w:id="455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6682180">
      <w:bodyDiv w:val="1"/>
      <w:marLeft w:val="0"/>
      <w:marRight w:val="0"/>
      <w:marTop w:val="0"/>
      <w:marBottom w:val="0"/>
      <w:divBdr>
        <w:top w:val="none" w:sz="0" w:space="0" w:color="auto"/>
        <w:left w:val="none" w:sz="0" w:space="0" w:color="auto"/>
        <w:bottom w:val="none" w:sz="0" w:space="0" w:color="auto"/>
        <w:right w:val="none" w:sz="0" w:space="0" w:color="auto"/>
      </w:divBdr>
    </w:div>
    <w:div w:id="816648636">
      <w:bodyDiv w:val="1"/>
      <w:marLeft w:val="0"/>
      <w:marRight w:val="0"/>
      <w:marTop w:val="0"/>
      <w:marBottom w:val="0"/>
      <w:divBdr>
        <w:top w:val="none" w:sz="0" w:space="0" w:color="auto"/>
        <w:left w:val="none" w:sz="0" w:space="0" w:color="auto"/>
        <w:bottom w:val="none" w:sz="0" w:space="0" w:color="auto"/>
        <w:right w:val="none" w:sz="0" w:space="0" w:color="auto"/>
      </w:divBdr>
    </w:div>
    <w:div w:id="819153056">
      <w:bodyDiv w:val="1"/>
      <w:marLeft w:val="0"/>
      <w:marRight w:val="0"/>
      <w:marTop w:val="0"/>
      <w:marBottom w:val="0"/>
      <w:divBdr>
        <w:top w:val="none" w:sz="0" w:space="0" w:color="auto"/>
        <w:left w:val="none" w:sz="0" w:space="0" w:color="auto"/>
        <w:bottom w:val="none" w:sz="0" w:space="0" w:color="auto"/>
        <w:right w:val="none" w:sz="0" w:space="0" w:color="auto"/>
      </w:divBdr>
    </w:div>
    <w:div w:id="824901752">
      <w:bodyDiv w:val="1"/>
      <w:marLeft w:val="0"/>
      <w:marRight w:val="0"/>
      <w:marTop w:val="0"/>
      <w:marBottom w:val="0"/>
      <w:divBdr>
        <w:top w:val="none" w:sz="0" w:space="0" w:color="auto"/>
        <w:left w:val="none" w:sz="0" w:space="0" w:color="auto"/>
        <w:bottom w:val="none" w:sz="0" w:space="0" w:color="auto"/>
        <w:right w:val="none" w:sz="0" w:space="0" w:color="auto"/>
      </w:divBdr>
    </w:div>
    <w:div w:id="883247962">
      <w:bodyDiv w:val="1"/>
      <w:marLeft w:val="0"/>
      <w:marRight w:val="0"/>
      <w:marTop w:val="0"/>
      <w:marBottom w:val="0"/>
      <w:divBdr>
        <w:top w:val="none" w:sz="0" w:space="0" w:color="auto"/>
        <w:left w:val="none" w:sz="0" w:space="0" w:color="auto"/>
        <w:bottom w:val="none" w:sz="0" w:space="0" w:color="auto"/>
        <w:right w:val="none" w:sz="0" w:space="0" w:color="auto"/>
      </w:divBdr>
    </w:div>
    <w:div w:id="958989912">
      <w:bodyDiv w:val="1"/>
      <w:marLeft w:val="0"/>
      <w:marRight w:val="0"/>
      <w:marTop w:val="0"/>
      <w:marBottom w:val="0"/>
      <w:divBdr>
        <w:top w:val="none" w:sz="0" w:space="0" w:color="auto"/>
        <w:left w:val="none" w:sz="0" w:space="0" w:color="auto"/>
        <w:bottom w:val="none" w:sz="0" w:space="0" w:color="auto"/>
        <w:right w:val="none" w:sz="0" w:space="0" w:color="auto"/>
      </w:divBdr>
    </w:div>
    <w:div w:id="981232222">
      <w:bodyDiv w:val="1"/>
      <w:marLeft w:val="0"/>
      <w:marRight w:val="0"/>
      <w:marTop w:val="0"/>
      <w:marBottom w:val="0"/>
      <w:divBdr>
        <w:top w:val="none" w:sz="0" w:space="0" w:color="auto"/>
        <w:left w:val="none" w:sz="0" w:space="0" w:color="auto"/>
        <w:bottom w:val="none" w:sz="0" w:space="0" w:color="auto"/>
        <w:right w:val="none" w:sz="0" w:space="0" w:color="auto"/>
      </w:divBdr>
      <w:divsChild>
        <w:div w:id="1559363655">
          <w:marLeft w:val="0"/>
          <w:marRight w:val="0"/>
          <w:marTop w:val="0"/>
          <w:marBottom w:val="0"/>
          <w:divBdr>
            <w:top w:val="none" w:sz="0" w:space="0" w:color="auto"/>
            <w:left w:val="none" w:sz="0" w:space="0" w:color="auto"/>
            <w:bottom w:val="none" w:sz="0" w:space="0" w:color="auto"/>
            <w:right w:val="none" w:sz="0" w:space="0" w:color="auto"/>
          </w:divBdr>
          <w:divsChild>
            <w:div w:id="1942571079">
              <w:marLeft w:val="0"/>
              <w:marRight w:val="0"/>
              <w:marTop w:val="0"/>
              <w:marBottom w:val="0"/>
              <w:divBdr>
                <w:top w:val="none" w:sz="0" w:space="0" w:color="auto"/>
                <w:left w:val="none" w:sz="0" w:space="0" w:color="auto"/>
                <w:bottom w:val="none" w:sz="0" w:space="0" w:color="auto"/>
                <w:right w:val="none" w:sz="0" w:space="0" w:color="auto"/>
              </w:divBdr>
              <w:divsChild>
                <w:div w:id="19180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7466">
      <w:bodyDiv w:val="1"/>
      <w:marLeft w:val="0"/>
      <w:marRight w:val="0"/>
      <w:marTop w:val="0"/>
      <w:marBottom w:val="0"/>
      <w:divBdr>
        <w:top w:val="none" w:sz="0" w:space="0" w:color="auto"/>
        <w:left w:val="none" w:sz="0" w:space="0" w:color="auto"/>
        <w:bottom w:val="none" w:sz="0" w:space="0" w:color="auto"/>
        <w:right w:val="none" w:sz="0" w:space="0" w:color="auto"/>
      </w:divBdr>
    </w:div>
    <w:div w:id="1016424521">
      <w:bodyDiv w:val="1"/>
      <w:marLeft w:val="0"/>
      <w:marRight w:val="0"/>
      <w:marTop w:val="0"/>
      <w:marBottom w:val="0"/>
      <w:divBdr>
        <w:top w:val="none" w:sz="0" w:space="0" w:color="auto"/>
        <w:left w:val="none" w:sz="0" w:space="0" w:color="auto"/>
        <w:bottom w:val="none" w:sz="0" w:space="0" w:color="auto"/>
        <w:right w:val="none" w:sz="0" w:space="0" w:color="auto"/>
      </w:divBdr>
    </w:div>
    <w:div w:id="1020427528">
      <w:bodyDiv w:val="1"/>
      <w:marLeft w:val="0"/>
      <w:marRight w:val="0"/>
      <w:marTop w:val="0"/>
      <w:marBottom w:val="0"/>
      <w:divBdr>
        <w:top w:val="none" w:sz="0" w:space="0" w:color="auto"/>
        <w:left w:val="none" w:sz="0" w:space="0" w:color="auto"/>
        <w:bottom w:val="none" w:sz="0" w:space="0" w:color="auto"/>
        <w:right w:val="none" w:sz="0" w:space="0" w:color="auto"/>
      </w:divBdr>
    </w:div>
    <w:div w:id="1023170965">
      <w:bodyDiv w:val="1"/>
      <w:marLeft w:val="0"/>
      <w:marRight w:val="0"/>
      <w:marTop w:val="0"/>
      <w:marBottom w:val="0"/>
      <w:divBdr>
        <w:top w:val="none" w:sz="0" w:space="0" w:color="auto"/>
        <w:left w:val="none" w:sz="0" w:space="0" w:color="auto"/>
        <w:bottom w:val="none" w:sz="0" w:space="0" w:color="auto"/>
        <w:right w:val="none" w:sz="0" w:space="0" w:color="auto"/>
      </w:divBdr>
    </w:div>
    <w:div w:id="1102578530">
      <w:bodyDiv w:val="1"/>
      <w:marLeft w:val="0"/>
      <w:marRight w:val="0"/>
      <w:marTop w:val="0"/>
      <w:marBottom w:val="0"/>
      <w:divBdr>
        <w:top w:val="none" w:sz="0" w:space="0" w:color="auto"/>
        <w:left w:val="none" w:sz="0" w:space="0" w:color="auto"/>
        <w:bottom w:val="none" w:sz="0" w:space="0" w:color="auto"/>
        <w:right w:val="none" w:sz="0" w:space="0" w:color="auto"/>
      </w:divBdr>
    </w:div>
    <w:div w:id="1139375071">
      <w:bodyDiv w:val="1"/>
      <w:marLeft w:val="0"/>
      <w:marRight w:val="0"/>
      <w:marTop w:val="0"/>
      <w:marBottom w:val="0"/>
      <w:divBdr>
        <w:top w:val="none" w:sz="0" w:space="0" w:color="auto"/>
        <w:left w:val="none" w:sz="0" w:space="0" w:color="auto"/>
        <w:bottom w:val="none" w:sz="0" w:space="0" w:color="auto"/>
        <w:right w:val="none" w:sz="0" w:space="0" w:color="auto"/>
      </w:divBdr>
    </w:div>
    <w:div w:id="1176460355">
      <w:bodyDiv w:val="1"/>
      <w:marLeft w:val="0"/>
      <w:marRight w:val="0"/>
      <w:marTop w:val="0"/>
      <w:marBottom w:val="0"/>
      <w:divBdr>
        <w:top w:val="none" w:sz="0" w:space="0" w:color="auto"/>
        <w:left w:val="none" w:sz="0" w:space="0" w:color="auto"/>
        <w:bottom w:val="none" w:sz="0" w:space="0" w:color="auto"/>
        <w:right w:val="none" w:sz="0" w:space="0" w:color="auto"/>
      </w:divBdr>
    </w:div>
    <w:div w:id="1216356548">
      <w:bodyDiv w:val="1"/>
      <w:marLeft w:val="0"/>
      <w:marRight w:val="0"/>
      <w:marTop w:val="0"/>
      <w:marBottom w:val="0"/>
      <w:divBdr>
        <w:top w:val="none" w:sz="0" w:space="0" w:color="auto"/>
        <w:left w:val="none" w:sz="0" w:space="0" w:color="auto"/>
        <w:bottom w:val="none" w:sz="0" w:space="0" w:color="auto"/>
        <w:right w:val="none" w:sz="0" w:space="0" w:color="auto"/>
      </w:divBdr>
    </w:div>
    <w:div w:id="1218976739">
      <w:bodyDiv w:val="1"/>
      <w:marLeft w:val="0"/>
      <w:marRight w:val="0"/>
      <w:marTop w:val="0"/>
      <w:marBottom w:val="0"/>
      <w:divBdr>
        <w:top w:val="none" w:sz="0" w:space="0" w:color="auto"/>
        <w:left w:val="none" w:sz="0" w:space="0" w:color="auto"/>
        <w:bottom w:val="none" w:sz="0" w:space="0" w:color="auto"/>
        <w:right w:val="none" w:sz="0" w:space="0" w:color="auto"/>
      </w:divBdr>
    </w:div>
    <w:div w:id="1269587272">
      <w:bodyDiv w:val="1"/>
      <w:marLeft w:val="0"/>
      <w:marRight w:val="0"/>
      <w:marTop w:val="0"/>
      <w:marBottom w:val="0"/>
      <w:divBdr>
        <w:top w:val="none" w:sz="0" w:space="0" w:color="auto"/>
        <w:left w:val="none" w:sz="0" w:space="0" w:color="auto"/>
        <w:bottom w:val="none" w:sz="0" w:space="0" w:color="auto"/>
        <w:right w:val="none" w:sz="0" w:space="0" w:color="auto"/>
      </w:divBdr>
    </w:div>
    <w:div w:id="1297755515">
      <w:bodyDiv w:val="1"/>
      <w:marLeft w:val="0"/>
      <w:marRight w:val="0"/>
      <w:marTop w:val="0"/>
      <w:marBottom w:val="0"/>
      <w:divBdr>
        <w:top w:val="none" w:sz="0" w:space="0" w:color="auto"/>
        <w:left w:val="none" w:sz="0" w:space="0" w:color="auto"/>
        <w:bottom w:val="none" w:sz="0" w:space="0" w:color="auto"/>
        <w:right w:val="none" w:sz="0" w:space="0" w:color="auto"/>
      </w:divBdr>
    </w:div>
    <w:div w:id="1314993362">
      <w:bodyDiv w:val="1"/>
      <w:marLeft w:val="0"/>
      <w:marRight w:val="0"/>
      <w:marTop w:val="0"/>
      <w:marBottom w:val="0"/>
      <w:divBdr>
        <w:top w:val="none" w:sz="0" w:space="0" w:color="auto"/>
        <w:left w:val="none" w:sz="0" w:space="0" w:color="auto"/>
        <w:bottom w:val="none" w:sz="0" w:space="0" w:color="auto"/>
        <w:right w:val="none" w:sz="0" w:space="0" w:color="auto"/>
      </w:divBdr>
    </w:div>
    <w:div w:id="1316256286">
      <w:bodyDiv w:val="1"/>
      <w:marLeft w:val="0"/>
      <w:marRight w:val="0"/>
      <w:marTop w:val="0"/>
      <w:marBottom w:val="0"/>
      <w:divBdr>
        <w:top w:val="none" w:sz="0" w:space="0" w:color="auto"/>
        <w:left w:val="none" w:sz="0" w:space="0" w:color="auto"/>
        <w:bottom w:val="none" w:sz="0" w:space="0" w:color="auto"/>
        <w:right w:val="none" w:sz="0" w:space="0" w:color="auto"/>
      </w:divBdr>
    </w:div>
    <w:div w:id="1324822702">
      <w:bodyDiv w:val="1"/>
      <w:marLeft w:val="0"/>
      <w:marRight w:val="0"/>
      <w:marTop w:val="0"/>
      <w:marBottom w:val="0"/>
      <w:divBdr>
        <w:top w:val="none" w:sz="0" w:space="0" w:color="auto"/>
        <w:left w:val="none" w:sz="0" w:space="0" w:color="auto"/>
        <w:bottom w:val="none" w:sz="0" w:space="0" w:color="auto"/>
        <w:right w:val="none" w:sz="0" w:space="0" w:color="auto"/>
      </w:divBdr>
    </w:div>
    <w:div w:id="1328709342">
      <w:bodyDiv w:val="1"/>
      <w:marLeft w:val="0"/>
      <w:marRight w:val="0"/>
      <w:marTop w:val="0"/>
      <w:marBottom w:val="0"/>
      <w:divBdr>
        <w:top w:val="none" w:sz="0" w:space="0" w:color="auto"/>
        <w:left w:val="none" w:sz="0" w:space="0" w:color="auto"/>
        <w:bottom w:val="none" w:sz="0" w:space="0" w:color="auto"/>
        <w:right w:val="none" w:sz="0" w:space="0" w:color="auto"/>
      </w:divBdr>
    </w:div>
    <w:div w:id="1398555279">
      <w:bodyDiv w:val="1"/>
      <w:marLeft w:val="0"/>
      <w:marRight w:val="0"/>
      <w:marTop w:val="0"/>
      <w:marBottom w:val="0"/>
      <w:divBdr>
        <w:top w:val="none" w:sz="0" w:space="0" w:color="auto"/>
        <w:left w:val="none" w:sz="0" w:space="0" w:color="auto"/>
        <w:bottom w:val="none" w:sz="0" w:space="0" w:color="auto"/>
        <w:right w:val="none" w:sz="0" w:space="0" w:color="auto"/>
      </w:divBdr>
    </w:div>
    <w:div w:id="1458336209">
      <w:bodyDiv w:val="1"/>
      <w:marLeft w:val="0"/>
      <w:marRight w:val="0"/>
      <w:marTop w:val="0"/>
      <w:marBottom w:val="0"/>
      <w:divBdr>
        <w:top w:val="none" w:sz="0" w:space="0" w:color="auto"/>
        <w:left w:val="none" w:sz="0" w:space="0" w:color="auto"/>
        <w:bottom w:val="none" w:sz="0" w:space="0" w:color="auto"/>
        <w:right w:val="none" w:sz="0" w:space="0" w:color="auto"/>
      </w:divBdr>
    </w:div>
    <w:div w:id="1470828869">
      <w:bodyDiv w:val="1"/>
      <w:marLeft w:val="0"/>
      <w:marRight w:val="0"/>
      <w:marTop w:val="0"/>
      <w:marBottom w:val="0"/>
      <w:divBdr>
        <w:top w:val="none" w:sz="0" w:space="0" w:color="auto"/>
        <w:left w:val="none" w:sz="0" w:space="0" w:color="auto"/>
        <w:bottom w:val="none" w:sz="0" w:space="0" w:color="auto"/>
        <w:right w:val="none" w:sz="0" w:space="0" w:color="auto"/>
      </w:divBdr>
    </w:div>
    <w:div w:id="1507135867">
      <w:bodyDiv w:val="1"/>
      <w:marLeft w:val="0"/>
      <w:marRight w:val="0"/>
      <w:marTop w:val="0"/>
      <w:marBottom w:val="0"/>
      <w:divBdr>
        <w:top w:val="none" w:sz="0" w:space="0" w:color="auto"/>
        <w:left w:val="none" w:sz="0" w:space="0" w:color="auto"/>
        <w:bottom w:val="none" w:sz="0" w:space="0" w:color="auto"/>
        <w:right w:val="none" w:sz="0" w:space="0" w:color="auto"/>
      </w:divBdr>
    </w:div>
    <w:div w:id="1513955788">
      <w:bodyDiv w:val="1"/>
      <w:marLeft w:val="0"/>
      <w:marRight w:val="0"/>
      <w:marTop w:val="0"/>
      <w:marBottom w:val="0"/>
      <w:divBdr>
        <w:top w:val="none" w:sz="0" w:space="0" w:color="auto"/>
        <w:left w:val="none" w:sz="0" w:space="0" w:color="auto"/>
        <w:bottom w:val="none" w:sz="0" w:space="0" w:color="auto"/>
        <w:right w:val="none" w:sz="0" w:space="0" w:color="auto"/>
      </w:divBdr>
    </w:div>
    <w:div w:id="1534612165">
      <w:bodyDiv w:val="1"/>
      <w:marLeft w:val="0"/>
      <w:marRight w:val="0"/>
      <w:marTop w:val="0"/>
      <w:marBottom w:val="0"/>
      <w:divBdr>
        <w:top w:val="none" w:sz="0" w:space="0" w:color="auto"/>
        <w:left w:val="none" w:sz="0" w:space="0" w:color="auto"/>
        <w:bottom w:val="none" w:sz="0" w:space="0" w:color="auto"/>
        <w:right w:val="none" w:sz="0" w:space="0" w:color="auto"/>
      </w:divBdr>
    </w:div>
    <w:div w:id="1562906039">
      <w:bodyDiv w:val="1"/>
      <w:marLeft w:val="0"/>
      <w:marRight w:val="0"/>
      <w:marTop w:val="0"/>
      <w:marBottom w:val="0"/>
      <w:divBdr>
        <w:top w:val="none" w:sz="0" w:space="0" w:color="auto"/>
        <w:left w:val="none" w:sz="0" w:space="0" w:color="auto"/>
        <w:bottom w:val="none" w:sz="0" w:space="0" w:color="auto"/>
        <w:right w:val="none" w:sz="0" w:space="0" w:color="auto"/>
      </w:divBdr>
      <w:divsChild>
        <w:div w:id="1707607817">
          <w:marLeft w:val="0"/>
          <w:marRight w:val="0"/>
          <w:marTop w:val="0"/>
          <w:marBottom w:val="0"/>
          <w:divBdr>
            <w:top w:val="none" w:sz="0" w:space="0" w:color="auto"/>
            <w:left w:val="none" w:sz="0" w:space="0" w:color="auto"/>
            <w:bottom w:val="none" w:sz="0" w:space="0" w:color="auto"/>
            <w:right w:val="none" w:sz="0" w:space="0" w:color="auto"/>
          </w:divBdr>
          <w:divsChild>
            <w:div w:id="54088622">
              <w:marLeft w:val="0"/>
              <w:marRight w:val="0"/>
              <w:marTop w:val="0"/>
              <w:marBottom w:val="0"/>
              <w:divBdr>
                <w:top w:val="none" w:sz="0" w:space="0" w:color="auto"/>
                <w:left w:val="none" w:sz="0" w:space="0" w:color="auto"/>
                <w:bottom w:val="none" w:sz="0" w:space="0" w:color="auto"/>
                <w:right w:val="none" w:sz="0" w:space="0" w:color="auto"/>
              </w:divBdr>
              <w:divsChild>
                <w:div w:id="12070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20801">
      <w:bodyDiv w:val="1"/>
      <w:marLeft w:val="0"/>
      <w:marRight w:val="0"/>
      <w:marTop w:val="0"/>
      <w:marBottom w:val="0"/>
      <w:divBdr>
        <w:top w:val="none" w:sz="0" w:space="0" w:color="auto"/>
        <w:left w:val="none" w:sz="0" w:space="0" w:color="auto"/>
        <w:bottom w:val="none" w:sz="0" w:space="0" w:color="auto"/>
        <w:right w:val="none" w:sz="0" w:space="0" w:color="auto"/>
      </w:divBdr>
    </w:div>
    <w:div w:id="1651323698">
      <w:bodyDiv w:val="1"/>
      <w:marLeft w:val="0"/>
      <w:marRight w:val="0"/>
      <w:marTop w:val="0"/>
      <w:marBottom w:val="0"/>
      <w:divBdr>
        <w:top w:val="none" w:sz="0" w:space="0" w:color="auto"/>
        <w:left w:val="none" w:sz="0" w:space="0" w:color="auto"/>
        <w:bottom w:val="none" w:sz="0" w:space="0" w:color="auto"/>
        <w:right w:val="none" w:sz="0" w:space="0" w:color="auto"/>
      </w:divBdr>
      <w:divsChild>
        <w:div w:id="1737119069">
          <w:marLeft w:val="0"/>
          <w:marRight w:val="0"/>
          <w:marTop w:val="0"/>
          <w:marBottom w:val="0"/>
          <w:divBdr>
            <w:top w:val="none" w:sz="0" w:space="0" w:color="auto"/>
            <w:left w:val="none" w:sz="0" w:space="0" w:color="auto"/>
            <w:bottom w:val="none" w:sz="0" w:space="0" w:color="auto"/>
            <w:right w:val="none" w:sz="0" w:space="0" w:color="auto"/>
          </w:divBdr>
          <w:divsChild>
            <w:div w:id="272132049">
              <w:marLeft w:val="0"/>
              <w:marRight w:val="0"/>
              <w:marTop w:val="0"/>
              <w:marBottom w:val="0"/>
              <w:divBdr>
                <w:top w:val="none" w:sz="0" w:space="0" w:color="auto"/>
                <w:left w:val="none" w:sz="0" w:space="0" w:color="auto"/>
                <w:bottom w:val="none" w:sz="0" w:space="0" w:color="auto"/>
                <w:right w:val="none" w:sz="0" w:space="0" w:color="auto"/>
              </w:divBdr>
              <w:divsChild>
                <w:div w:id="1817068035">
                  <w:marLeft w:val="0"/>
                  <w:marRight w:val="0"/>
                  <w:marTop w:val="0"/>
                  <w:marBottom w:val="0"/>
                  <w:divBdr>
                    <w:top w:val="none" w:sz="0" w:space="0" w:color="auto"/>
                    <w:left w:val="none" w:sz="0" w:space="0" w:color="auto"/>
                    <w:bottom w:val="none" w:sz="0" w:space="0" w:color="auto"/>
                    <w:right w:val="none" w:sz="0" w:space="0" w:color="auto"/>
                  </w:divBdr>
                  <w:divsChild>
                    <w:div w:id="472798590">
                      <w:marLeft w:val="0"/>
                      <w:marRight w:val="0"/>
                      <w:marTop w:val="0"/>
                      <w:marBottom w:val="0"/>
                      <w:divBdr>
                        <w:top w:val="none" w:sz="0" w:space="0" w:color="auto"/>
                        <w:left w:val="none" w:sz="0" w:space="0" w:color="auto"/>
                        <w:bottom w:val="none" w:sz="0" w:space="0" w:color="auto"/>
                        <w:right w:val="none" w:sz="0" w:space="0" w:color="auto"/>
                      </w:divBdr>
                      <w:divsChild>
                        <w:div w:id="845284683">
                          <w:marLeft w:val="0"/>
                          <w:marRight w:val="0"/>
                          <w:marTop w:val="0"/>
                          <w:marBottom w:val="0"/>
                          <w:divBdr>
                            <w:top w:val="none" w:sz="0" w:space="0" w:color="auto"/>
                            <w:left w:val="none" w:sz="0" w:space="0" w:color="auto"/>
                            <w:bottom w:val="none" w:sz="0" w:space="0" w:color="auto"/>
                            <w:right w:val="none" w:sz="0" w:space="0" w:color="auto"/>
                          </w:divBdr>
                          <w:divsChild>
                            <w:div w:id="1635521205">
                              <w:marLeft w:val="0"/>
                              <w:marRight w:val="0"/>
                              <w:marTop w:val="0"/>
                              <w:marBottom w:val="0"/>
                              <w:divBdr>
                                <w:top w:val="none" w:sz="0" w:space="0" w:color="auto"/>
                                <w:left w:val="none" w:sz="0" w:space="0" w:color="auto"/>
                                <w:bottom w:val="none" w:sz="0" w:space="0" w:color="auto"/>
                                <w:right w:val="none" w:sz="0" w:space="0" w:color="auto"/>
                              </w:divBdr>
                              <w:divsChild>
                                <w:div w:id="389499391">
                                  <w:marLeft w:val="0"/>
                                  <w:marRight w:val="0"/>
                                  <w:marTop w:val="0"/>
                                  <w:marBottom w:val="0"/>
                                  <w:divBdr>
                                    <w:top w:val="none" w:sz="0" w:space="0" w:color="auto"/>
                                    <w:left w:val="none" w:sz="0" w:space="0" w:color="auto"/>
                                    <w:bottom w:val="none" w:sz="0" w:space="0" w:color="auto"/>
                                    <w:right w:val="none" w:sz="0" w:space="0" w:color="auto"/>
                                  </w:divBdr>
                                  <w:divsChild>
                                    <w:div w:id="945041522">
                                      <w:marLeft w:val="60"/>
                                      <w:marRight w:val="0"/>
                                      <w:marTop w:val="0"/>
                                      <w:marBottom w:val="0"/>
                                      <w:divBdr>
                                        <w:top w:val="none" w:sz="0" w:space="0" w:color="auto"/>
                                        <w:left w:val="none" w:sz="0" w:space="0" w:color="auto"/>
                                        <w:bottom w:val="none" w:sz="0" w:space="0" w:color="auto"/>
                                        <w:right w:val="none" w:sz="0" w:space="0" w:color="auto"/>
                                      </w:divBdr>
                                      <w:divsChild>
                                        <w:div w:id="1617561465">
                                          <w:marLeft w:val="0"/>
                                          <w:marRight w:val="0"/>
                                          <w:marTop w:val="0"/>
                                          <w:marBottom w:val="0"/>
                                          <w:divBdr>
                                            <w:top w:val="none" w:sz="0" w:space="0" w:color="auto"/>
                                            <w:left w:val="none" w:sz="0" w:space="0" w:color="auto"/>
                                            <w:bottom w:val="none" w:sz="0" w:space="0" w:color="auto"/>
                                            <w:right w:val="none" w:sz="0" w:space="0" w:color="auto"/>
                                          </w:divBdr>
                                          <w:divsChild>
                                            <w:div w:id="740441318">
                                              <w:marLeft w:val="0"/>
                                              <w:marRight w:val="0"/>
                                              <w:marTop w:val="0"/>
                                              <w:marBottom w:val="120"/>
                                              <w:divBdr>
                                                <w:top w:val="single" w:sz="6" w:space="0" w:color="F5F5F5"/>
                                                <w:left w:val="single" w:sz="6" w:space="0" w:color="F5F5F5"/>
                                                <w:bottom w:val="single" w:sz="6" w:space="0" w:color="F5F5F5"/>
                                                <w:right w:val="single" w:sz="6" w:space="0" w:color="F5F5F5"/>
                                              </w:divBdr>
                                              <w:divsChild>
                                                <w:div w:id="274336783">
                                                  <w:marLeft w:val="0"/>
                                                  <w:marRight w:val="0"/>
                                                  <w:marTop w:val="0"/>
                                                  <w:marBottom w:val="0"/>
                                                  <w:divBdr>
                                                    <w:top w:val="none" w:sz="0" w:space="0" w:color="auto"/>
                                                    <w:left w:val="none" w:sz="0" w:space="0" w:color="auto"/>
                                                    <w:bottom w:val="none" w:sz="0" w:space="0" w:color="auto"/>
                                                    <w:right w:val="none" w:sz="0" w:space="0" w:color="auto"/>
                                                  </w:divBdr>
                                                  <w:divsChild>
                                                    <w:div w:id="20331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539154">
      <w:bodyDiv w:val="1"/>
      <w:marLeft w:val="0"/>
      <w:marRight w:val="0"/>
      <w:marTop w:val="0"/>
      <w:marBottom w:val="0"/>
      <w:divBdr>
        <w:top w:val="none" w:sz="0" w:space="0" w:color="auto"/>
        <w:left w:val="none" w:sz="0" w:space="0" w:color="auto"/>
        <w:bottom w:val="none" w:sz="0" w:space="0" w:color="auto"/>
        <w:right w:val="none" w:sz="0" w:space="0" w:color="auto"/>
      </w:divBdr>
    </w:div>
    <w:div w:id="1724790294">
      <w:bodyDiv w:val="1"/>
      <w:marLeft w:val="0"/>
      <w:marRight w:val="0"/>
      <w:marTop w:val="0"/>
      <w:marBottom w:val="0"/>
      <w:divBdr>
        <w:top w:val="none" w:sz="0" w:space="0" w:color="auto"/>
        <w:left w:val="none" w:sz="0" w:space="0" w:color="auto"/>
        <w:bottom w:val="none" w:sz="0" w:space="0" w:color="auto"/>
        <w:right w:val="none" w:sz="0" w:space="0" w:color="auto"/>
      </w:divBdr>
    </w:div>
    <w:div w:id="1734356479">
      <w:bodyDiv w:val="1"/>
      <w:marLeft w:val="0"/>
      <w:marRight w:val="0"/>
      <w:marTop w:val="0"/>
      <w:marBottom w:val="0"/>
      <w:divBdr>
        <w:top w:val="none" w:sz="0" w:space="0" w:color="auto"/>
        <w:left w:val="none" w:sz="0" w:space="0" w:color="auto"/>
        <w:bottom w:val="none" w:sz="0" w:space="0" w:color="auto"/>
        <w:right w:val="none" w:sz="0" w:space="0" w:color="auto"/>
      </w:divBdr>
    </w:div>
    <w:div w:id="1772580271">
      <w:bodyDiv w:val="1"/>
      <w:marLeft w:val="0"/>
      <w:marRight w:val="0"/>
      <w:marTop w:val="0"/>
      <w:marBottom w:val="0"/>
      <w:divBdr>
        <w:top w:val="none" w:sz="0" w:space="0" w:color="auto"/>
        <w:left w:val="none" w:sz="0" w:space="0" w:color="auto"/>
        <w:bottom w:val="none" w:sz="0" w:space="0" w:color="auto"/>
        <w:right w:val="none" w:sz="0" w:space="0" w:color="auto"/>
      </w:divBdr>
    </w:div>
    <w:div w:id="1775440027">
      <w:bodyDiv w:val="1"/>
      <w:marLeft w:val="0"/>
      <w:marRight w:val="0"/>
      <w:marTop w:val="0"/>
      <w:marBottom w:val="0"/>
      <w:divBdr>
        <w:top w:val="none" w:sz="0" w:space="0" w:color="auto"/>
        <w:left w:val="none" w:sz="0" w:space="0" w:color="auto"/>
        <w:bottom w:val="none" w:sz="0" w:space="0" w:color="auto"/>
        <w:right w:val="none" w:sz="0" w:space="0" w:color="auto"/>
      </w:divBdr>
    </w:div>
    <w:div w:id="1824274782">
      <w:bodyDiv w:val="1"/>
      <w:marLeft w:val="0"/>
      <w:marRight w:val="0"/>
      <w:marTop w:val="0"/>
      <w:marBottom w:val="0"/>
      <w:divBdr>
        <w:top w:val="none" w:sz="0" w:space="0" w:color="auto"/>
        <w:left w:val="none" w:sz="0" w:space="0" w:color="auto"/>
        <w:bottom w:val="none" w:sz="0" w:space="0" w:color="auto"/>
        <w:right w:val="none" w:sz="0" w:space="0" w:color="auto"/>
      </w:divBdr>
    </w:div>
    <w:div w:id="1838376820">
      <w:bodyDiv w:val="1"/>
      <w:marLeft w:val="0"/>
      <w:marRight w:val="0"/>
      <w:marTop w:val="0"/>
      <w:marBottom w:val="0"/>
      <w:divBdr>
        <w:top w:val="none" w:sz="0" w:space="0" w:color="auto"/>
        <w:left w:val="none" w:sz="0" w:space="0" w:color="auto"/>
        <w:bottom w:val="none" w:sz="0" w:space="0" w:color="auto"/>
        <w:right w:val="none" w:sz="0" w:space="0" w:color="auto"/>
      </w:divBdr>
    </w:div>
    <w:div w:id="1886330778">
      <w:bodyDiv w:val="1"/>
      <w:marLeft w:val="0"/>
      <w:marRight w:val="0"/>
      <w:marTop w:val="0"/>
      <w:marBottom w:val="0"/>
      <w:divBdr>
        <w:top w:val="none" w:sz="0" w:space="0" w:color="auto"/>
        <w:left w:val="none" w:sz="0" w:space="0" w:color="auto"/>
        <w:bottom w:val="none" w:sz="0" w:space="0" w:color="auto"/>
        <w:right w:val="none" w:sz="0" w:space="0" w:color="auto"/>
      </w:divBdr>
    </w:div>
    <w:div w:id="1958176498">
      <w:bodyDiv w:val="1"/>
      <w:marLeft w:val="0"/>
      <w:marRight w:val="0"/>
      <w:marTop w:val="0"/>
      <w:marBottom w:val="0"/>
      <w:divBdr>
        <w:top w:val="none" w:sz="0" w:space="0" w:color="auto"/>
        <w:left w:val="none" w:sz="0" w:space="0" w:color="auto"/>
        <w:bottom w:val="none" w:sz="0" w:space="0" w:color="auto"/>
        <w:right w:val="none" w:sz="0" w:space="0" w:color="auto"/>
      </w:divBdr>
    </w:div>
    <w:div w:id="2006546854">
      <w:bodyDiv w:val="1"/>
      <w:marLeft w:val="0"/>
      <w:marRight w:val="0"/>
      <w:marTop w:val="0"/>
      <w:marBottom w:val="0"/>
      <w:divBdr>
        <w:top w:val="none" w:sz="0" w:space="0" w:color="auto"/>
        <w:left w:val="none" w:sz="0" w:space="0" w:color="auto"/>
        <w:bottom w:val="none" w:sz="0" w:space="0" w:color="auto"/>
        <w:right w:val="none" w:sz="0" w:space="0" w:color="auto"/>
      </w:divBdr>
    </w:div>
    <w:div w:id="20432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molar@uadec.edu.m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molar60@hot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Nar14</b:Tag>
    <b:SourceType>Report</b:SourceType>
    <b:Guid>{EC1BC278-1932-4733-804C-86489883DB47}</b:Guid>
    <b:Title>Desarrollo e implementación de un Software para los centros de correspondencia en la empresa Domesa SA</b:Title>
    <b:Year>2014</b:Year>
    <b:City>Bogotá, Colombia</b:City>
    <b:Author>
      <b:Author>
        <b:NameList>
          <b:Person>
            <b:Last>Narváez Ospina</b:Last>
            <b:First>Natalia Ivonne</b:First>
          </b:Person>
        </b:NameList>
      </b:Author>
    </b:Author>
    <b:RefOrder>10</b:RefOrder>
  </b:Source>
  <b:Source>
    <b:Tag>AEN06</b:Tag>
    <b:SourceType>JournalArticle</b:SourceType>
    <b:Guid>{0CE2CAFF-5F6A-4FD4-8DF7-1626C15A996B}</b:Guid>
    <b:Author>
      <b:Author>
        <b:Corporate>AENOR</b:Corporate>
      </b:Author>
    </b:Author>
    <b:Title>Información y Documentación. Gestión de Documentos. Proyecto UNE-ISO 15489-1. Parte 1. Generalidades.</b:Title>
    <b:JournalName>Revista Española de Documentación Científica</b:JournalName>
    <b:Year>2006</b:Year>
    <b:City>Madrid</b:City>
    <b:RefOrder>11</b:RefOrder>
  </b:Source>
  <b:Source>
    <b:Tag>AEN08</b:Tag>
    <b:SourceType>JournalArticle</b:SourceType>
    <b:Guid>{950729F4-57BE-4255-A6D5-290E5901D22F}</b:Guid>
    <b:Title>Información y documentación - Procesos de gestión de documentos - Metadatos para la gestión de documentos. Parte 1: Principios. ISO 23081-1:2006</b:Title>
    <b:Year>2008</b:Year>
    <b:JournalName>Revista Española de Documentación Científica</b:JournalName>
    <b:Pages>273-301</b:Pages>
    <b:Author>
      <b:Author>
        <b:Corporate>AENOR</b:Corporate>
      </b:Author>
    </b:Author>
    <b:Volume>31</b:Volume>
    <b:Issue>2</b:Issue>
    <b:StandardNumber>ISSN 0210-0614</b:StandardNumber>
    <b:RefOrder>12</b:RefOrder>
  </b:Source>
  <b:Source>
    <b:Tag>Ath15</b:Tag>
    <b:SourceType>DocumentFromInternetSite</b:SourceType>
    <b:Guid>{C5F7E23A-72F5-4F78-B368-4E945D448F02}</b:Guid>
    <b:Title>Gestión Documental Inteligente</b:Title>
    <b:Year>2015</b:Year>
    <b:Author>
      <b:Author>
        <b:Corporate>Athento</b:Corporate>
      </b:Author>
    </b:Author>
    <b:Month>Junio</b:Month>
    <b:Day>14</b:Day>
    <b:URL>http://www.athento.com/gestion-documental-inteligente/</b:URL>
    <b:RefOrder>13</b:RefOrder>
  </b:Source>
  <b:Source>
    <b:Tag>Nay10</b:Tag>
    <b:SourceType>JournalArticle</b:SourceType>
    <b:Guid>{283E0DF8-BCB4-4D1A-8383-10CBC22AC839}</b:Guid>
    <b:Title>La Gestión Documental</b:Title>
    <b:Year>2010</b:Year>
    <b:Month>Agosto</b:Month>
    <b:JournalName>Consultora de Ciencias de la Información</b:JournalName>
    <b:Author>
      <b:Author>
        <b:NameList>
          <b:Person>
            <b:Last>Nayar</b:Last>
            <b:First>Leonor</b:First>
          </b:Person>
        </b:NameList>
      </b:Author>
      <b:Editor>
        <b:NameList>
          <b:Person>
            <b:Last>Allendez Sullivan</b:Last>
            <b:First>Patricia</b:First>
          </b:Person>
        </b:NameList>
      </b:Editor>
    </b:Author>
    <b:City>Buenos Aires, Argentina</b:City>
    <b:Issue>20</b:Issue>
    <b:StandardNumber>ISSN 1852 - 6411</b:StandardNumber>
    <b:RefOrder>14</b:RefOrder>
  </b:Source>
  <b:Source>
    <b:Tag>Lóp15</b:Tag>
    <b:SourceType>DocumentFromInternetSite</b:SourceType>
    <b:Guid>{0356AFEC-6ABF-48C3-9535-F61651B4484F}</b:Guid>
    <b:Title>Línea de Investigación</b:Title>
    <b:Year>2015</b:Year>
    <b:Month>Junio</b:Month>
    <b:Day>14</b:Day>
    <b:URL>http://www.tamps.cinvestav.mx/~ilopez/proyectos/lineaInvestigacion-mineria-datos.pdf</b:URL>
    <b:Author>
      <b:Author>
        <b:NameList>
          <b:Person>
            <b:Last>López Arévalo</b:Last>
            <b:First>Iván</b:First>
          </b:Person>
        </b:NameList>
      </b:Author>
    </b:Author>
    <b:RefOrder>15</b:RefOrder>
  </b:Source>
  <b:Source>
    <b:Tag>Sil13</b:Tag>
    <b:SourceType>JournalArticle</b:SourceType>
    <b:Guid>{78DF52AB-5881-4E71-B360-7B12E1F5E347}</b:Guid>
    <b:Title>Sistema de Gestión Digital para mejorar los procesos administrativos de Instituciones de Educación Superior: Caso de estudio en la Universidad Autónoma Metropolitana</b:Title>
    <b:JournalName>Perspectiva Educacional Formación de Profesores</b:JournalName>
    <b:Year>2013</b:Year>
    <b:Pages>104-134</b:Pages>
    <b:Author>
      <b:Author>
        <b:NameList>
          <b:Person>
            <b:Last>Silva</b:Last>
            <b:First>Rafaela</b:First>
          </b:Person>
          <b:Person>
            <b:Last>Cruz</b:Last>
            <b:First>Elena</b:First>
          </b:Person>
          <b:Person>
            <b:Last>Méndez</b:Last>
            <b:First>Iris</b:First>
          </b:Person>
          <b:Person>
            <b:Last>Hernández</b:Last>
            <b:Middle>Ángel</b:Middle>
            <b:First>José</b:First>
          </b:Person>
        </b:NameList>
      </b:Author>
    </b:Author>
    <b:Month>Junio</b:Month>
    <b:Volume>52</b:Volume>
    <b:Issue>2</b:Issue>
    <b:StandardNumber>DOI: 10.4151/07189729-Vol.52-Iss.2 -Art.142.</b:StandardNumber>
    <b:Comments>Issn: 0718-9729</b:Comments>
    <b:RefOrder>16</b:RefOrder>
  </b:Source>
  <b:Source>
    <b:Tag>Cam12</b:Tag>
    <b:SourceType>JournalArticle</b:SourceType>
    <b:Guid>{20F3AE4D-FA50-4EA6-89CD-4B899EB03F20}</b:Guid>
    <b:Title>Estructura del Sistema de Gestión Integral de Documentos de archivo [SiGeID 1.0]</b:Title>
    <b:JournalName>Revista Interamericana de Bibliotecología</b:JournalName>
    <b:Year>2012</b:Year>
    <b:Pages>49-161</b:Pages>
    <b:Author>
      <b:Author>
        <b:NameList>
          <b:Person>
            <b:Last>Campillo Torres</b:Last>
            <b:First>Irima</b:First>
          </b:Person>
          <b:Person>
            <b:Last>Cabrera Morales</b:Last>
            <b:First>Idalmis</b:First>
          </b:Person>
          <b:Person>
            <b:Last>Legañoa Ferrá</b:Last>
            <b:First>Dominica</b:First>
          </b:Person>
          <b:Person>
            <b:Last>Palomino Palomino</b:Last>
            <b:First>Magalys</b:First>
          </b:Person>
          <b:Person>
            <b:Last>Cano Inclán</b:Last>
            <b:First>Anysley</b:First>
          </b:Person>
          <b:Person>
            <b:Last>Rosquete Martínez</b:Last>
            <b:First>Raudel J.</b:First>
          </b:Person>
        </b:NameList>
      </b:Author>
    </b:Author>
    <b:City>Medellín, Colombia</b:City>
    <b:Volume>35</b:Volume>
    <b:Issue>2</b:Issue>
    <b:StandardNumber>ISSN 0120-0976</b:StandardNumber>
    <b:RefOrder>17</b:RefOrder>
  </b:Source>
  <b:Source>
    <b:Tag>Fon12</b:Tag>
    <b:SourceType>JournalArticle</b:SourceType>
    <b:Guid>{D378084A-5D87-4311-BE07-B30FAED07079}</b:Guid>
    <b:Title>Diagnóstico sobre la gestión documental y de archivos en la Universidad Central Marta Abreu de las Villas. Cuba: Caso de estudio.</b:Title>
    <b:Year>2012</b:Year>
    <b:JournalName>Revista Española de Documentación Científica</b:JournalName>
    <b:Pages>573-598</b:Pages>
    <b:Author>
      <b:Author>
        <b:NameList>
          <b:Person>
            <b:Last>Font Aranda</b:Last>
            <b:First>Odalys</b:First>
          </b:Person>
          <b:Person>
            <b:Last>Ruiz Rodríguez</b:Last>
            <b:First>Antonio Ángel</b:First>
          </b:Person>
          <b:Person>
            <b:Last>Mena Mugica</b:Last>
            <b:First>Mayra Marta</b:First>
          </b:Person>
        </b:NameList>
      </b:Author>
    </b:Author>
    <b:City>España</b:City>
    <b:Volume>35</b:Volume>
    <b:Issue>4</b:Issue>
    <b:Comments>ISSN: 0210-0614,  doi: 10.3989/redc.2012.4.883</b:Comments>
    <b:RefOrder>18</b:RefOrder>
  </b:Source>
  <b:Source>
    <b:Tag>Bus11</b:Tag>
    <b:SourceType>Report</b:SourceType>
    <b:Guid>{1C3C1A0C-9EA1-4966-9C34-A9F17AAB946F}</b:Guid>
    <b:Title>Serie ISO 30300: Sistema de Gestión para los Documentos</b:Title>
    <b:Year>2011</b:Year>
    <b:Publisher>Asociación Española de Documentación e Información Científica</b:Publisher>
    <b:City>España</b:City>
    <b:Author>
      <b:Author>
        <b:NameList>
          <b:Person>
            <b:Last>Bustelo Ruesta</b:Last>
            <b:First>Carlota</b:First>
          </b:Person>
        </b:NameList>
      </b:Author>
    </b:Author>
    <b:RefOrder>19</b:RefOrder>
  </b:Source>
  <b:Source>
    <b:Tag>Con13</b:Tag>
    <b:SourceType>InternetSite</b:SourceType>
    <b:Guid>{6BBFE4C7-57DD-4453-BF22-FBAD8DAC3649}</b:Guid>
    <b:Title>Consejo para la Acreditación de la Educación Superior, A.C.</b:Title>
    <b:Year>2015</b:Year>
    <b:Month>Junio</b:Month>
    <b:URL>http://www.copaes.org.mx/</b:URL>
    <b:Author>
      <b:Author>
        <b:Corporate>COPAES</b:Corporate>
      </b:Author>
    </b:Author>
    <b:LCID>es-MX</b:LCID>
    <b:RefOrder>20</b:RefOrder>
  </b:Source>
  <b:Source>
    <b:Tag>Cha11</b:Tag>
    <b:SourceType>InternetSite</b:SourceType>
    <b:Guid>{D26F5F71-8B95-441B-9389-344E98A78867}</b:Guid>
    <b:Title>Digestive System Kinect and Science</b:Title>
    <b:Year>2011</b:Year>
    <b:InternetSiteTitle>Blog de Ray Chambers</b:InternetSiteTitle>
    <b:URL>http://raychambers.wordpress.com/2011/10/16/digestive-systemkinect-and-science/</b:URL>
    <b:Author>
      <b:Author>
        <b:NameList>
          <b:Person>
            <b:Last>Chambers</b:Last>
            <b:First>R</b:First>
          </b:Person>
        </b:NameList>
      </b:Author>
    </b:Author>
    <b:RefOrder>3</b:RefOrder>
  </b:Source>
  <b:Source>
    <b:Tag>Cha12</b:Tag>
    <b:SourceType>InternetSite</b:SourceType>
    <b:Guid>{AF04F2F9-5785-455D-AE31-1178BE1BF5B5}</b:Guid>
    <b:Title>Kinect Mix and Match</b:Title>
    <b:InternetSiteTitle>Blog de Ray Chambers</b:InternetSiteTitle>
    <b:Year>2012</b:Year>
    <b:URL>http://raychambers.wordpress.com/2012/04/04/kinect-mix-and-match/</b:URL>
    <b:Author>
      <b:Author>
        <b:NameList>
          <b:Person>
            <b:Last>Chambers</b:Last>
            <b:First>R</b:First>
          </b:Person>
        </b:NameList>
      </b:Author>
    </b:Author>
    <b:RefOrder>4</b:RefOrder>
  </b:Source>
  <b:Source>
    <b:Tag>Ang13</b:Tag>
    <b:SourceType>InternetSite</b:SourceType>
    <b:Guid>{F776D3E6-7AF3-47E7-A269-BE85B5E20164}</b:Guid>
    <b:Title>KinectMath</b:Title>
    <b:InternetSiteTitle>Home Page KinectMath</b:InternetSiteTitle>
    <b:Year>2013</b:Year>
    <b:URL>http://kinectmath.org/</b:URL>
    <b:Author>
      <b:Author>
        <b:NameList>
          <b:Person>
            <b:Last>Angotti</b:Last>
            <b:First>R</b:First>
          </b:Person>
        </b:NameList>
      </b:Author>
    </b:Author>
    <b:RefOrder>5</b:RefOrder>
  </b:Source>
  <b:Source>
    <b:Tag>Kis13</b:Tag>
    <b:SourceType>InternetSite</b:SourceType>
    <b:Guid>{17E67701-65F4-42B7-A458-519AF90F384D}</b:Guid>
    <b:Title>Kinect Education</b:Title>
    <b:InternetSiteTitle>Home Kinect Education </b:InternetSiteTitle>
    <b:Year>2013</b:Year>
    <b:URL>http://www.kinecteducation.com/</b:URL>
    <b:Author>
      <b:Author>
        <b:NameList>
          <b:Person>
            <b:Last>Kissko</b:Last>
            <b:First>J</b:First>
          </b:Person>
        </b:NameList>
      </b:Author>
    </b:Author>
    <b:RefOrder>6</b:RefOrder>
  </b:Source>
  <b:Source>
    <b:Tag>Mor13</b:Tag>
    <b:SourceType>InternetSite</b:SourceType>
    <b:Guid>{FEBE2BE1-2DF2-4ACE-8B03-D485257658BB}</b:Guid>
    <b:Title> K-Imagen Conceptos</b:Title>
    <b:Year>2013</b:Year>
    <b:URL>http://www.chi.itesm.mx/</b:URL>
    <b:Author>
      <b:Author>
        <b:NameList>
          <b:Person>
            <b:Last>Morales</b:Last>
            <b:First>G</b:First>
          </b:Person>
        </b:NameList>
      </b:Author>
    </b:Author>
    <b:RefOrder>7</b:RefOrder>
  </b:Source>
  <b:Source>
    <b:Tag>Barsf</b:Tag>
    <b:SourceType>DocumentFromInternetSite</b:SourceType>
    <b:Guid>{ACB34300-5767-4AC7-84D1-DC005C28629A}</b:Guid>
    <b:Title>LA INTEGRACION DE LA TECNOLOGIA EN EL PROCESO ENSEÑANZA APRENDIZAJE</b:Title>
    <b:InternetSiteTitle>http://bibliotecadigital.conevyt.org.mx</b:InternetSiteTitle>
    <b:Year>s.f</b:Year>
    <b:URL>http://bibliotecadigital.conevyt.org.mx/concurso/tematica_e/0132.pdf</b:URL>
    <b:Author>
      <b:Author>
        <b:NameList>
          <b:Person>
            <b:Last>Barragán Sánchez</b:Last>
            <b:First>Joaquín</b:First>
          </b:Person>
        </b:NameList>
      </b:Author>
    </b:Author>
    <b:RefOrder>2</b:RefOrder>
  </b:Source>
  <b:Source>
    <b:Tag>Cha13</b:Tag>
    <b:SourceType>DocumentFromInternetSite</b:SourceType>
    <b:Guid>{24532E0A-19AB-4EF3-A3EC-812B6ECE5EDB}</b:Guid>
    <b:Title>K-IMAGEN CONCEPTOS: APLICACIÓN EDUCATIVA PARA COLOCAR CONCEPTOS SOBRE UNA IMAGEN UTILIZANDO EL DISPOSITIVO KINECT</b:Title>
    <b:Year>2013</b:Year>
    <b:InternetSiteTitle>MEMORIAS CONGRESO INTERNACIONAL DE INVESTIGACION CIENTÍFICA MULTIDISCIPLINARIA. </b:InternetSiteTitle>
    <b:Month>Noviembre</b:Month>
    <b:Day>29</b:Day>
    <b:URL>http://www.chi.itesm.mx/investigacion/wp-content/uploads/2013/11/EDU22.pdf</b:URL>
    <b:Author>
      <b:Author>
        <b:NameList>
          <b:Person>
            <b:Last>Chavira</b:Last>
            <b:First>G.</b:First>
            <b:Middle>M.</b:Middle>
          </b:Person>
          <b:Person>
            <b:Last>Villalobos González</b:Last>
            <b:First>G.</b:First>
            <b:Middle>J.</b:Middle>
          </b:Person>
          <b:Person>
            <b:Last>Bañuelos Lozoya</b:Last>
            <b:Middle>O.</b:Middle>
            <b:First>E.</b:First>
          </b:Person>
          <b:Person>
            <b:Last>Alvarado Yáñez</b:Last>
            <b:Middle>F.</b:Middle>
            <b:First>O.</b:First>
          </b:Person>
        </b:NameList>
      </b:Author>
    </b:Author>
    <b:RefOrder>21</b:RefOrder>
  </b:Source>
  <b:Source>
    <b:Tag>Per11</b:Tag>
    <b:SourceType>DocumentFromInternetSite</b:SourceType>
    <b:Guid>{4D9347D7-B608-4760-A314-6A4351DE45A3}</b:Guid>
    <b:Title>Reto SDK de Kinect: Desarrolla con Kinect.</b:Title>
    <b:InternetSiteTitle>MDSN Blogs</b:InternetSiteTitle>
    <b:Year>2011</b:Year>
    <b:Month>Julio</b:Month>
    <b:Day>7</b:Day>
    <b:URL>https://blogs.msdn.microsoft.com/esmsdn/2011/07/07/reto-sdk-de-kinect-desarrolla-con-kinect/</b:URL>
    <b:Author>
      <b:Author>
        <b:NameList>
          <b:Person>
            <b:Last>Perona</b:Last>
            <b:First>J.</b:First>
          </b:Person>
        </b:NameList>
      </b:Author>
    </b:Author>
    <b:RefOrder>22</b:RefOrder>
  </b:Source>
  <b:Source>
    <b:Tag>Rom15</b:Tag>
    <b:SourceType>DocumentFromInternetSite</b:SourceType>
    <b:Guid>{38B002D8-808D-417F-9160-3806B6E7708C}</b:Guid>
    <b:Title>¿Quien soy?: MaestrosdeAudicionyLenguaje.com</b:Title>
    <b:InternetSiteTitle>MaestrosdeAudicionyLenguaje.com</b:InternetSiteTitle>
    <b:Year>2015</b:Year>
    <b:Month>Septiembre </b:Month>
    <b:Day>30</b:Day>
    <b:URL>http://www.maestrosdeaudicionylenguaje.com/</b:URL>
    <b:Author>
      <b:Author>
        <b:NameList>
          <b:Person>
            <b:Last>Romero</b:Last>
            <b:First>E.</b:First>
          </b:Person>
        </b:NameList>
      </b:Author>
    </b:Author>
    <b:RefOrder>23</b:RefOrder>
  </b:Source>
  <b:Source>
    <b:Tag>Eva15</b:Tag>
    <b:SourceType>DocumentFromInternetSite</b:SourceType>
    <b:Guid>{54DF40D8-0F91-411E-BD7F-6F7C5B06C5CB}</b:Guid>
    <b:Title>Evaluación del Desempeño Docente. Perfiles, Parámetros e Indicadores para Docentes y Técnicos Docentes. Ciclo 2015-2016. (2015) Secretaría de Educación Pública (SEP).</b:Title>
    <b:InternetSiteTitle>http://servicioprofesionaldocente.sep.gob.mx</b:InternetSiteTitle>
    <b:Year>2015</b:Year>
    <b:Month>Agosto</b:Month>
    <b:Day>24</b:Day>
    <b:URL>http://servicioprofesionaldocente.sep.gob.mx/content/ba/docs/2015/permanencia/parametros_indicadores/PPI_DESEMPENO%20DOCENTE_TECDOCENTES.pdf</b:URL>
    <b:RefOrder>24</b:RefOrder>
  </b:Source>
  <b:Source>
    <b:Tag>Act15</b:Tag>
    <b:SourceType>DocumentFromInternetSite</b:SourceType>
    <b:Guid>{04A445F6-68BD-473E-BD5C-3602BB214EC4}</b:Guid>
    <b:Title>Actualización del Programa Sectorial de Educación Pública 2011-2016. (2014). Secretaría de Educación Pública del Estado de Hidalgo.</b:Title>
    <b:InternetSiteTitle>http://www.upp.edu.mx</b:InternetSiteTitle>
    <b:Year>2015</b:Year>
    <b:Month>Agosto</b:Month>
    <b:Day>24</b:Day>
    <b:URL>http://www.upp.edu.mx/normatividad/wp-content/uploads/2014/11/Actualizaci%C3%B3n-del-Programa-Sectorial-de-Educaci%C3%B3n-P%C3%BAblica-2011-2016-Marzo-2015.pdf</b:URL>
    <b:RefOrder>25</b:RefOrder>
  </b:Source>
  <b:Source>
    <b:Tag>Cit10</b:Tag>
    <b:SourceType>JournalArticle</b:SourceType>
    <b:Guid>{500215A1-AE86-40B9-B906-C1FBAD93F94B}</b:Guid>
    <b:Title>México y las TIC, en la educación básica.</b:Title>
    <b:Year>2010</b:Year>
    <b:Author>
      <b:Author>
        <b:NameList>
          <b:Person>
            <b:Last>Cituk</b:Last>
            <b:Middle>M.</b:Middle>
            <b:First>D.</b:First>
          </b:Person>
        </b:NameList>
      </b:Author>
    </b:Author>
    <b:JournalName>e-FORMADORES.</b:JournalName>
    <b:RefOrder>26</b:RefOrder>
  </b:Source>
  <b:Source>
    <b:Tag>Iba13</b:Tag>
    <b:SourceType>DocumentFromInternetSite</b:SourceType>
    <b:Guid>{A377222F-F398-4E4B-9E3E-204BFBAF6003}</b:Guid>
    <b:Title>Herramienta para facilitar el desarrollo de aplicaciones basadas en Kinect</b:Title>
    <b:Year>2013</b:Year>
    <b:InternetSiteTitle>Contribuciones al EST 2013</b:InternetSiteTitle>
    <b:Month>Julio</b:Month>
    <b:Day>4</b:Day>
    <b:URL>http://42jaiio.sadio.org.ar/proceedings/simposios/Trabajos/EST/22.pdf</b:URL>
    <b:Author>
      <b:Author>
        <b:NameList>
          <b:Person>
            <b:Last>Ibañez</b:Last>
            <b:First>Rodrigo </b:First>
          </b:Person>
          <b:Person>
            <b:Last>Fanaro</b:Last>
            <b:First>Damián </b:First>
          </b:Person>
        </b:NameList>
      </b:Author>
    </b:Author>
    <b:RefOrder>27</b:RefOrder>
  </b:Source>
  <b:Source>
    <b:Tag>Fer12</b:Tag>
    <b:SourceType>DocumentFromInternetSite</b:SourceType>
    <b:Guid>{1E2620D0-8F4D-4361-A197-22EA5CC8B643}</b:Guid>
    <b:Title>Control de Software Educativo Mediante Kinect de Microsoft</b:Title>
    <b:InternetSiteTitle>https://e-archivo.uc3m.es</b:InternetSiteTitle>
    <b:Year>2012</b:Year>
    <b:Month>Septiembre</b:Month>
    <b:Day>5</b:Day>
    <b:URL>https://e-archivo.uc3m.es/bitstream/handle/10016/16846/TFG_Estefania_Fernandez_Sanchez.pdf?sequence=1</b:URL>
    <b:Author>
      <b:Author>
        <b:NameList>
          <b:Person>
            <b:Last>Fernández Sánchez</b:Last>
            <b:First>Estefanía </b:First>
          </b:Person>
        </b:NameList>
      </b:Author>
    </b:Author>
    <b:RefOrder>28</b:RefOrder>
  </b:Source>
  <b:Source>
    <b:Tag>Ari99</b:Tag>
    <b:SourceType>InternetSite</b:SourceType>
    <b:Guid>{9D7E53C3-C1DE-4CA9-80B3-C8842F20C89B}</b:Guid>
    <b:Author>
      <b:Author>
        <b:NameList>
          <b:Person>
            <b:Last>Arias.</b:Last>
            <b:First>Fidias</b:First>
            <b:Middle>G.</b:Middle>
          </b:Person>
        </b:NameList>
      </b:Author>
    </b:Author>
    <b:Title>El Proyecto de Investigación: Guía </b:Title>
    <b:Year>1999</b:Year>
    <b:InternetSiteTitle>http://www.smo.edu.mx/</b:InternetSiteTitle>
    <b:URL>http://www.smo.edu.mx/colegiados/apoyos/proyecto-investigacion.pdf</b:URL>
    <b:RefOrder>29</b:RefOrder>
  </b:Source>
  <b:Source>
    <b:Tag>DEC131</b:Tag>
    <b:SourceType>Misc</b:SourceType>
    <b:Guid>{EF9A7C3B-A764-4411-9955-7CF1B20E5521}</b:Guid>
    <b:Title>Programa Sectorial de Educación 2013-2018</b:Title>
    <b:PublicationTitle>DIARIO OFICIAL de la Republica Mexicana</b:PublicationTitle>
    <b:Year>2013</b:Year>
    <b:Month>Diciembre</b:Month>
    <b:Day>13</b:Day>
    <b:City>Ciudad de México</b:City>
    <b:CountryRegion>México</b:CountryRegion>
    <b:Author>
      <b:Author>
        <b:Corporate>Secretaría de Educación Pública</b:Corporate>
      </b:Author>
    </b:Author>
    <b:RefOrder>1</b:RefOrder>
  </b:Source>
  <b:Source>
    <b:Tag>Plasf</b:Tag>
    <b:SourceType>DocumentFromInternetSite</b:SourceType>
    <b:Guid>{9873F555-35EC-4D31-8E2D-175364F96DA1}</b:Guid>
    <b:Title>El aprendizaje lúdico a través de las nuevas tecnologías: una estrategia de enseñanza a distancia</b:Title>
    <b:Year>s.f.</b:Year>
    <b:URL>http://148.229.2.56/Documentos/Revista/Volumenes/Volumen5/Ponencia%2095-UAT-Cd.pdf</b:URL>
    <b:Author>
      <b:Author>
        <b:NameList>
          <b:Person>
            <b:Last>Placencia Valadez</b:Last>
            <b:Middle>Concepción</b:Middle>
            <b:First>Maria </b:First>
          </b:Person>
          <b:Person>
            <b:Last>Zeron Felix</b:Last>
            <b:First>Mariana</b:First>
          </b:Person>
          <b:Person>
            <b:Last>González García</b:Last>
            <b:Middle>Gerardo</b:Middle>
            <b:First>Jose Luis</b:First>
          </b:Person>
        </b:NameList>
      </b:Author>
    </b:Author>
    <b:RefOrder>8</b:RefOrder>
  </b:Source>
  <b:Source>
    <b:Tag>Sec15</b:Tag>
    <b:SourceType>Report</b:SourceType>
    <b:Guid>{C2042B2E-38FE-4E2B-BA32-4CED38E23953}</b:Guid>
    <b:Title>Evaluación del Desempeño Docente. Perfiles, Parámetros e Indicadores para Docentes y Técnicos Docentes. Ciclo 2015-2016.</b:Title>
    <b:Year>2015</b:Year>
    <b:Author>
      <b:Author>
        <b:Corporate>Secretaría de Educación Pública</b:Corporate>
      </b:Author>
    </b:Author>
    <b:Comments>http://servicioprofesionaldocente.sep.gob.mx/content/ba/docs/2015/permanencia/parametros_indicadores/PPI_DESEMPENO%20DOCENTE_TECDOCENTES.pdf</b:Comments>
    <b:RefOrder>9</b:RefOrder>
  </b:Source>
</b:Sources>
</file>

<file path=customXml/itemProps1.xml><?xml version="1.0" encoding="utf-8"?>
<ds:datastoreItem xmlns:ds="http://schemas.openxmlformats.org/officeDocument/2006/customXml" ds:itemID="{2218FA37-3972-4BCC-9A56-53BCDC7B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3888</Words>
  <Characters>21385</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25223</CharactersWithSpaces>
  <SharedDoc>false</SharedDoc>
  <HLinks>
    <vt:vector size="30" baseType="variant">
      <vt:variant>
        <vt:i4>1114198</vt:i4>
      </vt:variant>
      <vt:variant>
        <vt:i4>186</vt:i4>
      </vt:variant>
      <vt:variant>
        <vt:i4>0</vt:i4>
      </vt:variant>
      <vt:variant>
        <vt:i4>5</vt:i4>
      </vt:variant>
      <vt:variant>
        <vt:lpwstr>http://www.mitecnologico.com/Main/ClasificacionDeEmpresa</vt:lpwstr>
      </vt:variant>
      <vt:variant>
        <vt:lpwstr/>
      </vt:variant>
      <vt:variant>
        <vt:i4>7536739</vt:i4>
      </vt:variant>
      <vt:variant>
        <vt:i4>36</vt:i4>
      </vt:variant>
      <vt:variant>
        <vt:i4>0</vt:i4>
      </vt:variant>
      <vt:variant>
        <vt:i4>5</vt:i4>
      </vt:variant>
      <vt:variant>
        <vt:lpwstr>http://latinamerica.milliman.com/perspective/publications/pdfs/El-Modelo-De-Salud-En-Mexico-INT.pdf</vt:lpwstr>
      </vt:variant>
      <vt:variant>
        <vt:lpwstr/>
      </vt:variant>
      <vt:variant>
        <vt:i4>524386</vt:i4>
      </vt:variant>
      <vt:variant>
        <vt:i4>33</vt:i4>
      </vt:variant>
      <vt:variant>
        <vt:i4>0</vt:i4>
      </vt:variant>
      <vt:variant>
        <vt:i4>5</vt:i4>
      </vt:variant>
      <vt:variant>
        <vt:lpwstr>mailto:elara@grupotec.com.mx</vt:lpwstr>
      </vt:variant>
      <vt:variant>
        <vt:lpwstr/>
      </vt:variant>
      <vt:variant>
        <vt:i4>983122</vt:i4>
      </vt:variant>
      <vt:variant>
        <vt:i4>6</vt:i4>
      </vt:variant>
      <vt:variant>
        <vt:i4>0</vt:i4>
      </vt:variant>
      <vt:variant>
        <vt:i4>5</vt:i4>
      </vt:variant>
      <vt:variant>
        <vt:lpwstr>http://es.wikipedia.org/wiki/Software</vt:lpwstr>
      </vt:variant>
      <vt:variant>
        <vt:lpwstr/>
      </vt:variant>
      <vt:variant>
        <vt:i4>7667802</vt:i4>
      </vt:variant>
      <vt:variant>
        <vt:i4>0</vt:i4>
      </vt:variant>
      <vt:variant>
        <vt:i4>0</vt:i4>
      </vt:variant>
      <vt:variant>
        <vt:i4>5</vt:i4>
      </vt:variant>
      <vt:variant>
        <vt:lpwstr>mailto:journal@ecorfan.org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ECORFAN</dc:creator>
  <cp:lastModifiedBy>Maria Molar</cp:lastModifiedBy>
  <cp:revision>24</cp:revision>
  <cp:lastPrinted>2014-12-20T15:12:00Z</cp:lastPrinted>
  <dcterms:created xsi:type="dcterms:W3CDTF">2017-04-04T21:22:00Z</dcterms:created>
  <dcterms:modified xsi:type="dcterms:W3CDTF">2017-05-19T20:32:00Z</dcterms:modified>
</cp:coreProperties>
</file>