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C02" w:rsidRPr="00CB583A" w:rsidRDefault="007B4C02">
      <w:pPr>
        <w:pStyle w:val="Ttulo"/>
        <w:framePr w:wrap="notBeside"/>
        <w:jc w:val="left"/>
        <w:rPr>
          <w:rFonts w:ascii="Noto Sans Symbols" w:eastAsia="Noto Sans Symbols" w:hAnsi="Noto Sans Symbols" w:cs="Noto Sans Symbols"/>
          <w:color w:val="000000"/>
          <w:sz w:val="18"/>
          <w:szCs w:val="18"/>
          <w:lang w:val="es-419"/>
        </w:rPr>
        <w:sectPr w:rsidR="007B4C02" w:rsidRPr="00CB583A">
          <w:headerReference w:type="default" r:id="rId9"/>
          <w:pgSz w:w="12240" w:h="15840"/>
          <w:pgMar w:top="1008" w:right="936" w:bottom="1008" w:left="936" w:header="432" w:footer="432" w:gutter="0"/>
          <w:pgNumType w:start="1"/>
          <w:cols w:num="2" w:space="720" w:equalWidth="0">
            <w:col w:w="5040" w:space="288"/>
            <w:col w:w="5040" w:space="0"/>
          </w:cols>
        </w:sectPr>
      </w:pPr>
    </w:p>
    <w:p w:rsidR="007B4C02" w:rsidRPr="00CB583A" w:rsidRDefault="00CB583A" w:rsidP="004A3448">
      <w:pPr>
        <w:pStyle w:val="Ttulo"/>
        <w:framePr w:w="8015" w:wrap="notBeside" w:y="3"/>
        <w:rPr>
          <w:color w:val="000000"/>
          <w:lang w:val="es-419"/>
        </w:rPr>
      </w:pPr>
      <w:r>
        <w:rPr>
          <w:color w:val="000000"/>
          <w:lang w:val="es-419"/>
        </w:rPr>
        <w:t xml:space="preserve">Práctica </w:t>
      </w:r>
      <w:r w:rsidR="004A3448">
        <w:rPr>
          <w:color w:val="000000"/>
          <w:lang w:val="es-419"/>
        </w:rPr>
        <w:t>5</w:t>
      </w:r>
      <w:r>
        <w:rPr>
          <w:color w:val="000000"/>
          <w:lang w:val="es-419"/>
        </w:rPr>
        <w:t xml:space="preserve">: </w:t>
      </w:r>
      <w:r w:rsidR="004A3448">
        <w:rPr>
          <w:color w:val="000000"/>
          <w:lang w:val="es-419"/>
        </w:rPr>
        <w:t>Máquinas de estado y Carta ASM</w:t>
      </w:r>
    </w:p>
    <w:p w:rsidR="007B4C02" w:rsidRDefault="007B4C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sz w:val="18"/>
          <w:szCs w:val="18"/>
        </w:rPr>
      </w:pPr>
    </w:p>
    <w:p w:rsidR="007B4C02" w:rsidRDefault="00092091">
      <w:pPr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color w:val="000000"/>
          <w:sz w:val="22"/>
          <w:szCs w:val="22"/>
        </w:rPr>
        <w:t>Arnold T. Maldonado</w:t>
      </w:r>
    </w:p>
    <w:p w:rsidR="007B4C02" w:rsidRDefault="00092091">
      <w:pPr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Instituto Politécnico Nacional, Unidad Profesional Interdisciplinaria de Ingeniería campus Zacatecas</w:t>
      </w:r>
      <w:r>
        <w:rPr>
          <w:i/>
          <w:color w:val="000000"/>
          <w:sz w:val="22"/>
          <w:szCs w:val="22"/>
        </w:rPr>
        <w:br/>
        <w:t xml:space="preserve"> Zacatecas, México</w:t>
      </w:r>
    </w:p>
    <w:p w:rsidR="007B4C02" w:rsidRDefault="00092091">
      <w:pPr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i/>
          <w:color w:val="000000"/>
          <w:sz w:val="22"/>
          <w:szCs w:val="22"/>
        </w:rPr>
        <w:sectPr w:rsidR="007B4C02">
          <w:type w:val="continuous"/>
          <w:pgSz w:w="12240" w:h="15840"/>
          <w:pgMar w:top="1008" w:right="936" w:bottom="1008" w:left="936" w:header="432" w:footer="432" w:gutter="0"/>
          <w:pgNumType w:start="1"/>
          <w:cols w:space="720"/>
        </w:sectPr>
      </w:pPr>
      <w:r>
        <w:rPr>
          <w:rFonts w:ascii="Courier New" w:eastAsia="Courier New" w:hAnsi="Courier New" w:cs="Courier New"/>
          <w:color w:val="000000"/>
        </w:rPr>
        <w:t>tm02arnold@gmail.com</w:t>
      </w:r>
    </w:p>
    <w:p w:rsidR="007B4C02" w:rsidRDefault="00092091">
      <w:pPr>
        <w:pBdr>
          <w:top w:val="nil"/>
          <w:left w:val="nil"/>
          <w:bottom w:val="nil"/>
          <w:right w:val="nil"/>
          <w:between w:val="nil"/>
        </w:pBdr>
        <w:spacing w:before="20"/>
        <w:ind w:firstLine="202"/>
        <w:jc w:val="both"/>
        <w:rPr>
          <w:color w:val="000000"/>
        </w:rPr>
      </w:pPr>
      <w:r>
        <w:rPr>
          <w:b/>
          <w:i/>
          <w:color w:val="000000"/>
          <w:sz w:val="18"/>
          <w:szCs w:val="18"/>
        </w:rPr>
        <w:lastRenderedPageBreak/>
        <w:t>Resumen</w:t>
      </w:r>
      <w:r>
        <w:rPr>
          <w:b/>
          <w:color w:val="000000"/>
          <w:sz w:val="18"/>
          <w:szCs w:val="18"/>
        </w:rPr>
        <w:t xml:space="preserve">— </w:t>
      </w:r>
      <w:r w:rsidRPr="00CB583A">
        <w:rPr>
          <w:b/>
          <w:color w:val="000000"/>
          <w:sz w:val="18"/>
          <w:szCs w:val="18"/>
        </w:rPr>
        <w:t xml:space="preserve">En esta práctica el objetivo </w:t>
      </w:r>
      <w:r w:rsidR="00CB583A">
        <w:rPr>
          <w:b/>
          <w:color w:val="000000"/>
          <w:sz w:val="18"/>
          <w:szCs w:val="18"/>
          <w:lang w:val="es-419"/>
        </w:rPr>
        <w:t>fue diseñar e</w:t>
      </w:r>
      <w:r w:rsidR="004A3448">
        <w:rPr>
          <w:b/>
          <w:color w:val="000000"/>
          <w:sz w:val="18"/>
          <w:szCs w:val="18"/>
          <w:lang w:val="es-419"/>
        </w:rPr>
        <w:t xml:space="preserve"> implementar en lenguaje VHDL un semáforo usando máquinas de estado</w:t>
      </w:r>
      <w:r w:rsidR="00015E47">
        <w:rPr>
          <w:b/>
          <w:color w:val="000000"/>
          <w:sz w:val="18"/>
          <w:szCs w:val="18"/>
          <w:lang w:val="es-419"/>
        </w:rPr>
        <w:t>. Después diseñar e implementar el sistema de seguridad de una caja fuerte</w:t>
      </w:r>
      <w:r w:rsidRPr="00CB583A">
        <w:rPr>
          <w:b/>
          <w:color w:val="000000"/>
          <w:sz w:val="18"/>
          <w:szCs w:val="18"/>
        </w:rPr>
        <w:t>. Aquí se plasman los conceptos básicos y razonamientos que hicieron posible completar esta tarea</w:t>
      </w:r>
      <w:r>
        <w:rPr>
          <w:b/>
          <w:color w:val="000000"/>
          <w:sz w:val="18"/>
          <w:szCs w:val="18"/>
        </w:rPr>
        <w:t>.</w:t>
      </w:r>
    </w:p>
    <w:p w:rsidR="007B4C02" w:rsidRDefault="00092091">
      <w:pPr>
        <w:pStyle w:val="Ttulo1"/>
        <w:numPr>
          <w:ilvl w:val="0"/>
          <w:numId w:val="2"/>
        </w:numPr>
        <w:rPr>
          <w:color w:val="000000"/>
          <w:lang w:val="es-419"/>
        </w:rPr>
      </w:pPr>
      <w:r>
        <w:rPr>
          <w:color w:val="000000"/>
        </w:rPr>
        <w:t>introducción</w:t>
      </w:r>
    </w:p>
    <w:p w:rsidR="004A3448" w:rsidRDefault="004A3448" w:rsidP="004A3448">
      <w:pPr>
        <w:pStyle w:val="Comoelsol"/>
        <w:rPr>
          <w:lang w:val="es-419"/>
        </w:rPr>
      </w:pPr>
      <w:r w:rsidRPr="004A3448">
        <w:rPr>
          <w:lang w:val="es-419"/>
        </w:rPr>
        <w:t>Las máquinas de Mealy y Moore son circuitos síncronos. Un circuito síncrono es un circuito</w:t>
      </w:r>
      <w:r>
        <w:rPr>
          <w:lang w:val="es-419"/>
        </w:rPr>
        <w:t xml:space="preserve"> </w:t>
      </w:r>
      <w:r w:rsidRPr="004A3448">
        <w:rPr>
          <w:lang w:val="es-419"/>
        </w:rPr>
        <w:t>digital en el cual sus partes están sincronizadas por una señal de reloj.</w:t>
      </w:r>
    </w:p>
    <w:p w:rsidR="004A3448" w:rsidRDefault="004A3448" w:rsidP="004A3448">
      <w:pPr>
        <w:pStyle w:val="Comoelsol"/>
        <w:rPr>
          <w:lang w:val="es-419"/>
        </w:rPr>
      </w:pPr>
      <w:r w:rsidRPr="004A3448">
        <w:rPr>
          <w:lang w:val="es-419"/>
        </w:rPr>
        <w:t>En un circuito síncrono ideal, cada cambio en los diferentes niveles lógicos es simultáneo.</w:t>
      </w:r>
      <w:r>
        <w:rPr>
          <w:lang w:val="es-419"/>
        </w:rPr>
        <w:t xml:space="preserve"> </w:t>
      </w:r>
      <w:r w:rsidRPr="004A3448">
        <w:rPr>
          <w:lang w:val="es-419"/>
        </w:rPr>
        <w:t>Estas transiciones se realizan después de un cambio de nivel de una señal llamada reloj.</w:t>
      </w:r>
    </w:p>
    <w:p w:rsidR="004A3448" w:rsidRPr="004A3448" w:rsidRDefault="004A3448" w:rsidP="004A3448">
      <w:pPr>
        <w:pStyle w:val="Comoelsol"/>
        <w:rPr>
          <w:lang w:val="es-419"/>
        </w:rPr>
      </w:pPr>
      <w:r w:rsidRPr="004A3448">
        <w:rPr>
          <w:lang w:val="es-419"/>
        </w:rPr>
        <w:t>Idealmente la entrada a cada elemento de almacenamiento alcanza su valor final antes de</w:t>
      </w:r>
      <w:r>
        <w:rPr>
          <w:lang w:val="es-419"/>
        </w:rPr>
        <w:t xml:space="preserve"> </w:t>
      </w:r>
      <w:r w:rsidRPr="004A3448">
        <w:rPr>
          <w:lang w:val="es-419"/>
        </w:rPr>
        <w:t>que la siguiente señal de reloj ocurra, por lo tanto, el comportamiento de un circuito se</w:t>
      </w:r>
      <w:r w:rsidR="00A06CA5">
        <w:rPr>
          <w:lang w:val="es-419"/>
        </w:rPr>
        <w:t xml:space="preserve"> </w:t>
      </w:r>
      <w:r w:rsidRPr="004A3448">
        <w:rPr>
          <w:lang w:val="es-419"/>
        </w:rPr>
        <w:t>puede predecir exactamente. Se requiere se cierto retardo para cada operación lógica, por</w:t>
      </w:r>
      <w:r>
        <w:rPr>
          <w:lang w:val="es-419"/>
        </w:rPr>
        <w:t xml:space="preserve"> </w:t>
      </w:r>
      <w:r w:rsidRPr="004A3448">
        <w:rPr>
          <w:lang w:val="es-419"/>
        </w:rPr>
        <w:t>lo que existe una máxima rapidez en el que cada sistema síncrono puede responder. El</w:t>
      </w:r>
      <w:r w:rsidR="00A06CA5">
        <w:rPr>
          <w:lang w:val="es-419"/>
        </w:rPr>
        <w:t xml:space="preserve"> </w:t>
      </w:r>
      <w:r w:rsidRPr="004A3448">
        <w:rPr>
          <w:lang w:val="es-419"/>
        </w:rPr>
        <w:t>análisis de un diagrama de tiempos puede darnos esta rapidez.</w:t>
      </w:r>
    </w:p>
    <w:p w:rsidR="004A3448" w:rsidRPr="004A3448" w:rsidRDefault="004A3448" w:rsidP="004A3448">
      <w:pPr>
        <w:pStyle w:val="Comoelsol"/>
        <w:rPr>
          <w:lang w:val="es-419"/>
        </w:rPr>
      </w:pPr>
      <w:r w:rsidRPr="004A3448">
        <w:rPr>
          <w:lang w:val="es-419"/>
        </w:rPr>
        <w:t xml:space="preserve">Una </w:t>
      </w:r>
      <w:r w:rsidRPr="004A3448">
        <w:rPr>
          <w:b/>
          <w:i/>
          <w:lang w:val="es-419"/>
        </w:rPr>
        <w:t>máquina de Mealy</w:t>
      </w:r>
      <w:r w:rsidRPr="004A3448">
        <w:rPr>
          <w:lang w:val="es-419"/>
        </w:rPr>
        <w:t xml:space="preserve"> es una máquina de estados finita, donde las salidas están</w:t>
      </w:r>
      <w:r>
        <w:rPr>
          <w:lang w:val="es-419"/>
        </w:rPr>
        <w:t xml:space="preserve"> </w:t>
      </w:r>
      <w:r w:rsidRPr="004A3448">
        <w:rPr>
          <w:lang w:val="es-419"/>
        </w:rPr>
        <w:t>determinadas por el estado actual y la entrada. Esto significa que en el diagrama de estados</w:t>
      </w:r>
      <w:r>
        <w:rPr>
          <w:lang w:val="es-419"/>
        </w:rPr>
        <w:t xml:space="preserve"> </w:t>
      </w:r>
      <w:r w:rsidRPr="004A3448">
        <w:rPr>
          <w:lang w:val="es-419"/>
        </w:rPr>
        <w:t>se incluye una señal de salida para cada arista de transición. Por ejemplo, en la trayectoria</w:t>
      </w:r>
      <w:r>
        <w:rPr>
          <w:lang w:val="es-419"/>
        </w:rPr>
        <w:t xml:space="preserve"> </w:t>
      </w:r>
      <w:r w:rsidRPr="004A3448">
        <w:rPr>
          <w:lang w:val="es-419"/>
        </w:rPr>
        <w:t>de u</w:t>
      </w:r>
      <w:r>
        <w:rPr>
          <w:lang w:val="es-419"/>
        </w:rPr>
        <w:t>n estado 1 a un estado 2, si la e</w:t>
      </w:r>
      <w:r w:rsidRPr="004A3448">
        <w:rPr>
          <w:lang w:val="es-419"/>
        </w:rPr>
        <w:t>ntrada es cero la salida puede ser uno, y se debe poner</w:t>
      </w:r>
      <w:r>
        <w:rPr>
          <w:lang w:val="es-419"/>
        </w:rPr>
        <w:t xml:space="preserve"> </w:t>
      </w:r>
      <w:r w:rsidRPr="004A3448">
        <w:rPr>
          <w:lang w:val="es-419"/>
        </w:rPr>
        <w:t>sobre la arista la etiqueta “0/1”.</w:t>
      </w:r>
    </w:p>
    <w:p w:rsidR="004A3448" w:rsidRDefault="004A3448" w:rsidP="004A3448">
      <w:pPr>
        <w:pStyle w:val="Comoelsol"/>
        <w:rPr>
          <w:lang w:val="es-419"/>
        </w:rPr>
      </w:pPr>
      <w:r w:rsidRPr="004A3448">
        <w:rPr>
          <w:lang w:val="es-419"/>
        </w:rPr>
        <w:t>En contraste, la salida de una máquina de estado finito Moore (</w:t>
      </w:r>
      <w:r w:rsidRPr="004A3448">
        <w:rPr>
          <w:b/>
          <w:i/>
          <w:lang w:val="es-419"/>
        </w:rPr>
        <w:t>máquina de Moore</w:t>
      </w:r>
      <w:r w:rsidRPr="004A3448">
        <w:rPr>
          <w:lang w:val="es-419"/>
        </w:rPr>
        <w:t>),</w:t>
      </w:r>
      <w:r>
        <w:rPr>
          <w:lang w:val="es-419"/>
        </w:rPr>
        <w:t xml:space="preserve"> </w:t>
      </w:r>
      <w:r w:rsidRPr="004A3448">
        <w:rPr>
          <w:lang w:val="es-419"/>
        </w:rPr>
        <w:t>depende solo del estado actual y no depende de la entrada actual. Por lo tanto, los estados</w:t>
      </w:r>
      <w:r>
        <w:rPr>
          <w:lang w:val="es-419"/>
        </w:rPr>
        <w:t xml:space="preserve"> </w:t>
      </w:r>
      <w:r w:rsidRPr="004A3448">
        <w:rPr>
          <w:lang w:val="es-419"/>
        </w:rPr>
        <w:t>de una máquina de Moore son la unión de los estados de la máquina de Mealy y el producto</w:t>
      </w:r>
      <w:r>
        <w:rPr>
          <w:lang w:val="es-419"/>
        </w:rPr>
        <w:t xml:space="preserve"> </w:t>
      </w:r>
      <w:r w:rsidRPr="004A3448">
        <w:rPr>
          <w:lang w:val="es-419"/>
        </w:rPr>
        <w:t>cartesiano de estos estados y alfabeto de entrada (posibles entradas).</w:t>
      </w:r>
    </w:p>
    <w:p w:rsidR="00A06CA5" w:rsidRDefault="00A06CA5" w:rsidP="00A06CA5">
      <w:pPr>
        <w:pStyle w:val="Comoelsol"/>
        <w:rPr>
          <w:lang w:val="es-419"/>
        </w:rPr>
      </w:pPr>
      <w:r w:rsidRPr="00A06CA5">
        <w:rPr>
          <w:lang w:val="es-419"/>
        </w:rPr>
        <w:t xml:space="preserve">El </w:t>
      </w:r>
      <w:r w:rsidRPr="00A06CA5">
        <w:rPr>
          <w:b/>
          <w:i/>
          <w:lang w:val="es-419"/>
        </w:rPr>
        <w:t>diagrama ASM</w:t>
      </w:r>
      <w:r w:rsidRPr="00A06CA5">
        <w:rPr>
          <w:lang w:val="es-419"/>
        </w:rPr>
        <w:t xml:space="preserve"> es muy similar a un diagrama de estado</w:t>
      </w:r>
      <w:r>
        <w:rPr>
          <w:lang w:val="es-419"/>
        </w:rPr>
        <w:t>s. Cada cuadro de estado equiva</w:t>
      </w:r>
      <w:r w:rsidRPr="00A06CA5">
        <w:rPr>
          <w:lang w:val="es-419"/>
        </w:rPr>
        <w:t>le a un estado de un circuito secuencial. El cuadro de decisión equivale a la</w:t>
      </w:r>
      <w:r>
        <w:rPr>
          <w:lang w:val="es-419"/>
        </w:rPr>
        <w:t xml:space="preserve"> información bina</w:t>
      </w:r>
      <w:r w:rsidRPr="00A06CA5">
        <w:rPr>
          <w:lang w:val="es-419"/>
        </w:rPr>
        <w:t>ria que se escribe sobre las flechas que conectan dos estados de un diagrama de estados. Por</w:t>
      </w:r>
      <w:r>
        <w:rPr>
          <w:lang w:val="es-419"/>
        </w:rPr>
        <w:t xml:space="preserve"> </w:t>
      </w:r>
      <w:r w:rsidRPr="00A06CA5">
        <w:rPr>
          <w:lang w:val="es-419"/>
        </w:rPr>
        <w:t xml:space="preserve">ello, hay ocasiones en que conviene convertir el diagrama ASM en un </w:t>
      </w:r>
      <w:r w:rsidRPr="00A06CA5">
        <w:rPr>
          <w:lang w:val="es-419"/>
        </w:rPr>
        <w:lastRenderedPageBreak/>
        <w:t>diagrama de estados y</w:t>
      </w:r>
      <w:r>
        <w:rPr>
          <w:lang w:val="es-419"/>
        </w:rPr>
        <w:t xml:space="preserve"> </w:t>
      </w:r>
      <w:r w:rsidRPr="00A06CA5">
        <w:rPr>
          <w:lang w:val="es-419"/>
        </w:rPr>
        <w:t>luego usar procedimientos de circuitos secuenciales pa</w:t>
      </w:r>
      <w:r>
        <w:rPr>
          <w:lang w:val="es-419"/>
        </w:rPr>
        <w:t>ra diseñar la lógica de control. Considerar que:</w:t>
      </w:r>
    </w:p>
    <w:p w:rsidR="00A06CA5" w:rsidRDefault="00A06CA5" w:rsidP="00A06CA5">
      <w:pPr>
        <w:pStyle w:val="Prrafodelista"/>
        <w:numPr>
          <w:ilvl w:val="0"/>
          <w:numId w:val="11"/>
        </w:numPr>
        <w:rPr>
          <w:lang w:val="es-419"/>
        </w:rPr>
      </w:pPr>
      <w:r w:rsidRPr="00A06CA5">
        <w:rPr>
          <w:lang w:val="es-419"/>
        </w:rPr>
        <w:t xml:space="preserve">Los tres estados se indican con círculos, con su valor binario escrito adentro. </w:t>
      </w:r>
    </w:p>
    <w:p w:rsidR="00A06CA5" w:rsidRDefault="00A06CA5" w:rsidP="00A06CA5">
      <w:pPr>
        <w:pStyle w:val="Prrafodelista"/>
        <w:numPr>
          <w:ilvl w:val="0"/>
          <w:numId w:val="11"/>
        </w:numPr>
        <w:rPr>
          <w:lang w:val="es-419"/>
        </w:rPr>
      </w:pPr>
      <w:r w:rsidRPr="00A06CA5">
        <w:rPr>
          <w:lang w:val="es-419"/>
        </w:rPr>
        <w:t xml:space="preserve">Las flechas indican las condiciones que determinan el siguiente estado. </w:t>
      </w:r>
    </w:p>
    <w:p w:rsidR="00A06CA5" w:rsidRPr="00A06CA5" w:rsidRDefault="00A06CA5" w:rsidP="00A06CA5">
      <w:pPr>
        <w:pStyle w:val="Prrafodelista"/>
        <w:numPr>
          <w:ilvl w:val="0"/>
          <w:numId w:val="11"/>
        </w:numPr>
        <w:rPr>
          <w:lang w:val="es-419"/>
        </w:rPr>
      </w:pPr>
      <w:r w:rsidRPr="00A06CA5">
        <w:rPr>
          <w:lang w:val="es-419"/>
        </w:rPr>
        <w:t>Las operaciones incondicionales y condicionales que deben efectuarse no se indican en el diagrama de estados.</w:t>
      </w:r>
    </w:p>
    <w:p w:rsidR="007B4C02" w:rsidRDefault="00092091">
      <w:pPr>
        <w:pStyle w:val="Ttulo1"/>
        <w:numPr>
          <w:ilvl w:val="0"/>
          <w:numId w:val="2"/>
        </w:numPr>
        <w:spacing w:line="253" w:lineRule="auto"/>
        <w:rPr>
          <w:color w:val="000000"/>
        </w:rPr>
      </w:pPr>
      <w:r>
        <w:rPr>
          <w:color w:val="000000"/>
        </w:rPr>
        <w:t>desarrollo de la práctica</w:t>
      </w:r>
    </w:p>
    <w:p w:rsidR="007B4C02" w:rsidRPr="002B1C1D" w:rsidRDefault="00092091" w:rsidP="003A324B">
      <w:pPr>
        <w:jc w:val="center"/>
        <w:rPr>
          <w:b/>
          <w:i/>
          <w:lang w:val="es-419"/>
        </w:rPr>
      </w:pPr>
      <w:r>
        <w:rPr>
          <w:b/>
          <w:i/>
        </w:rPr>
        <w:t xml:space="preserve">a) </w:t>
      </w:r>
      <w:r w:rsidR="004C4E2D">
        <w:rPr>
          <w:b/>
          <w:i/>
          <w:lang w:val="es-419"/>
        </w:rPr>
        <w:t xml:space="preserve">Diseño del </w:t>
      </w:r>
      <w:r w:rsidR="001949FA">
        <w:rPr>
          <w:b/>
          <w:i/>
          <w:lang w:val="es-419"/>
        </w:rPr>
        <w:t>semáforo</w:t>
      </w:r>
    </w:p>
    <w:p w:rsidR="002B1C1D" w:rsidRDefault="002B1C1D" w:rsidP="002B1C1D">
      <w:pPr>
        <w:pStyle w:val="Comoelsol"/>
        <w:rPr>
          <w:lang w:val="es-419"/>
        </w:rPr>
      </w:pPr>
      <w:r>
        <w:rPr>
          <w:lang w:val="es-419"/>
        </w:rPr>
        <w:t xml:space="preserve">El contador </w:t>
      </w:r>
      <w:r w:rsidR="00AD7498">
        <w:rPr>
          <w:lang w:val="es-419"/>
        </w:rPr>
        <w:t>debía</w:t>
      </w:r>
      <w:r>
        <w:rPr>
          <w:lang w:val="es-419"/>
        </w:rPr>
        <w:t>:</w:t>
      </w:r>
    </w:p>
    <w:p w:rsidR="002B1C1D" w:rsidRDefault="002B1C1D" w:rsidP="002B1C1D">
      <w:pPr>
        <w:pStyle w:val="Comoelsol"/>
        <w:numPr>
          <w:ilvl w:val="0"/>
          <w:numId w:val="7"/>
        </w:numPr>
        <w:rPr>
          <w:lang w:val="es-419"/>
        </w:rPr>
      </w:pPr>
      <w:r>
        <w:rPr>
          <w:lang w:val="es-419"/>
        </w:rPr>
        <w:t>Tener salida a los displays de</w:t>
      </w:r>
      <w:r w:rsidRPr="002B1C1D">
        <w:rPr>
          <w:lang w:val="es-419"/>
        </w:rPr>
        <w:t xml:space="preserve"> 7 segmentos</w:t>
      </w:r>
    </w:p>
    <w:p w:rsidR="002B1C1D" w:rsidRDefault="002B1C1D" w:rsidP="002B1C1D">
      <w:pPr>
        <w:pStyle w:val="Comoelsol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Tener un tiempo de cambio en el conteo de </w:t>
      </w:r>
      <w:r w:rsidR="00AD7498">
        <w:rPr>
          <w:lang w:val="es-419"/>
        </w:rPr>
        <w:t xml:space="preserve"> m</w:t>
      </w:r>
      <w:r>
        <w:rPr>
          <w:lang w:val="es-419"/>
        </w:rPr>
        <w:t>edio segundo (2 Hz)</w:t>
      </w:r>
    </w:p>
    <w:p w:rsidR="00AD7498" w:rsidRPr="00AD7498" w:rsidRDefault="002B1C1D" w:rsidP="00AD7498">
      <w:pPr>
        <w:pStyle w:val="Comoelsol"/>
        <w:numPr>
          <w:ilvl w:val="0"/>
          <w:numId w:val="7"/>
        </w:numPr>
        <w:rPr>
          <w:lang w:val="es-419"/>
        </w:rPr>
      </w:pPr>
      <w:r w:rsidRPr="002B1C1D">
        <w:rPr>
          <w:lang w:val="es-419"/>
        </w:rPr>
        <w:t xml:space="preserve">Contar con un botón </w:t>
      </w:r>
      <w:r w:rsidRPr="002B1C1D">
        <w:rPr>
          <w:i/>
          <w:lang w:val="es-419"/>
        </w:rPr>
        <w:t>RESET</w:t>
      </w:r>
    </w:p>
    <w:p w:rsidR="00AD7498" w:rsidRDefault="00AD7498" w:rsidP="00AD7498">
      <w:pPr>
        <w:pStyle w:val="Comoelsol"/>
        <w:rPr>
          <w:lang w:val="es-419"/>
        </w:rPr>
      </w:pPr>
    </w:p>
    <w:p w:rsidR="00AD7498" w:rsidRDefault="00FA0E36" w:rsidP="00AD7498">
      <w:pPr>
        <w:pStyle w:val="Comoelsol"/>
        <w:rPr>
          <w:lang w:val="es-419"/>
        </w:rPr>
      </w:pPr>
      <w:r>
        <w:rPr>
          <w:lang w:val="es-419"/>
        </w:rPr>
        <w:t>Funcionamiento</w:t>
      </w:r>
      <w:r w:rsidR="00AD7498">
        <w:rPr>
          <w:lang w:val="es-419"/>
        </w:rPr>
        <w:t>:</w:t>
      </w:r>
    </w:p>
    <w:p w:rsidR="00AD7498" w:rsidRDefault="00FA0E36" w:rsidP="00AD7498">
      <w:pPr>
        <w:pStyle w:val="Comoelsol"/>
        <w:numPr>
          <w:ilvl w:val="0"/>
          <w:numId w:val="8"/>
        </w:numPr>
        <w:rPr>
          <w:lang w:val="es-419"/>
        </w:rPr>
      </w:pPr>
      <w:r>
        <w:rPr>
          <w:lang w:val="es-419"/>
        </w:rPr>
        <w:t>L</w:t>
      </w:r>
      <w:r w:rsidR="00AD7498" w:rsidRPr="00AD7498">
        <w:rPr>
          <w:lang w:val="es-419"/>
        </w:rPr>
        <w:t xml:space="preserve">a entrada </w:t>
      </w:r>
      <w:r w:rsidR="00AD7498" w:rsidRPr="00D747E6">
        <w:rPr>
          <w:i/>
          <w:lang w:val="es-419"/>
        </w:rPr>
        <w:t>clk</w:t>
      </w:r>
      <w:r w:rsidR="00AD7498" w:rsidRPr="00AD7498">
        <w:rPr>
          <w:lang w:val="es-419"/>
        </w:rPr>
        <w:t xml:space="preserve"> va a un contador de 1⁄2 segundo que al contar dicho valor manda una señal (salida 1) que funciona como señal de reloj en el primer contador de 0 a 9.</w:t>
      </w:r>
    </w:p>
    <w:p w:rsidR="00AD7498" w:rsidRDefault="00AD7498" w:rsidP="00AD7498">
      <w:pPr>
        <w:pStyle w:val="Comoelsol"/>
        <w:numPr>
          <w:ilvl w:val="0"/>
          <w:numId w:val="8"/>
        </w:numPr>
        <w:rPr>
          <w:lang w:val="es-419"/>
        </w:rPr>
      </w:pPr>
      <w:r w:rsidRPr="00AD7498">
        <w:rPr>
          <w:lang w:val="es-419"/>
        </w:rPr>
        <w:t>El primer contador al llegar a 9 manda una señal de salida (salida 2) que sirve como señal</w:t>
      </w:r>
      <w:r>
        <w:rPr>
          <w:lang w:val="es-419"/>
        </w:rPr>
        <w:t xml:space="preserve"> </w:t>
      </w:r>
      <w:r w:rsidRPr="00AD7498">
        <w:rPr>
          <w:lang w:val="es-419"/>
        </w:rPr>
        <w:t>de reloj del segundo contador de 0 a 9. Hasta que no se mande la señal en la salida 2 se mantiene el estado en el contador.</w:t>
      </w:r>
    </w:p>
    <w:p w:rsidR="008E5E17" w:rsidRPr="00616CE6" w:rsidRDefault="00AD7498" w:rsidP="008E5E17">
      <w:pPr>
        <w:pStyle w:val="Comoelsol"/>
        <w:numPr>
          <w:ilvl w:val="0"/>
          <w:numId w:val="8"/>
        </w:numPr>
        <w:rPr>
          <w:lang w:val="es-419"/>
        </w:rPr>
      </w:pPr>
      <w:r w:rsidRPr="00860C0F">
        <w:rPr>
          <w:lang w:val="es-419"/>
        </w:rPr>
        <w:t xml:space="preserve">Al mismo tiempo el valor que tiene cada contador se envía a un decodificar separado con las señales </w:t>
      </w:r>
      <w:r w:rsidRPr="00860C0F">
        <w:rPr>
          <w:i/>
          <w:lang w:val="es-419"/>
        </w:rPr>
        <w:t>conteo</w:t>
      </w:r>
      <w:r w:rsidRPr="00860C0F">
        <w:rPr>
          <w:i/>
          <w:vertAlign w:val="subscript"/>
          <w:lang w:val="es-419"/>
        </w:rPr>
        <w:t>1</w:t>
      </w:r>
      <w:r w:rsidRPr="00860C0F">
        <w:rPr>
          <w:lang w:val="es-419"/>
        </w:rPr>
        <w:t xml:space="preserve"> y </w:t>
      </w:r>
      <w:r w:rsidRPr="00860C0F">
        <w:rPr>
          <w:i/>
          <w:lang w:val="es-419"/>
        </w:rPr>
        <w:t>conteo</w:t>
      </w:r>
      <w:r w:rsidRPr="00860C0F">
        <w:rPr>
          <w:i/>
          <w:vertAlign w:val="subscript"/>
          <w:lang w:val="es-419"/>
        </w:rPr>
        <w:t>2</w:t>
      </w:r>
      <w:r w:rsidRPr="00860C0F">
        <w:rPr>
          <w:lang w:val="es-419"/>
        </w:rPr>
        <w:t xml:space="preserve"> para decodificarlas a los 7 segmentos del display. Se emplea un multiplexor que nos permite seleccionar un contador o el otro.</w:t>
      </w:r>
      <w:r w:rsidR="00860C0F" w:rsidRPr="00860C0F">
        <w:rPr>
          <w:lang w:val="es-419"/>
        </w:rPr>
        <w:t xml:space="preserve"> </w:t>
      </w:r>
      <w:r w:rsidR="00860C0F" w:rsidRPr="004A3600">
        <w:rPr>
          <w:u w:val="single"/>
          <w:lang w:val="es-419"/>
        </w:rPr>
        <w:t>La Spartan3 no tiene integrados display de 7 segmentos, se tuvo que asignar las salida por los puertos J1 y conectar externamente el display</w:t>
      </w:r>
      <w:r w:rsidR="004A3600" w:rsidRPr="004A3600">
        <w:rPr>
          <w:u w:val="single"/>
          <w:lang w:val="es-419"/>
        </w:rPr>
        <w:t>.</w:t>
      </w:r>
    </w:p>
    <w:p w:rsidR="00E608CF" w:rsidRDefault="004C4E2D" w:rsidP="00E608CF">
      <w:pPr>
        <w:pStyle w:val="Comoelsol"/>
        <w:rPr>
          <w:lang w:val="es-419"/>
        </w:rPr>
      </w:pPr>
      <w:r>
        <w:rPr>
          <w:lang w:val="es-419"/>
        </w:rPr>
        <w:t>Luego, p</w:t>
      </w:r>
      <w:r w:rsidRPr="004C4E2D">
        <w:rPr>
          <w:lang w:val="es-419"/>
        </w:rPr>
        <w:t xml:space="preserve">ara </w:t>
      </w:r>
      <w:r>
        <w:rPr>
          <w:lang w:val="es-419"/>
        </w:rPr>
        <w:t>hacerlo descendente</w:t>
      </w:r>
      <w:r w:rsidRPr="004C4E2D">
        <w:rPr>
          <w:lang w:val="es-419"/>
        </w:rPr>
        <w:t xml:space="preserve">, se </w:t>
      </w:r>
      <w:r>
        <w:rPr>
          <w:lang w:val="es-419"/>
        </w:rPr>
        <w:t>usó</w:t>
      </w:r>
      <w:r w:rsidRPr="004C4E2D">
        <w:rPr>
          <w:lang w:val="es-419"/>
        </w:rPr>
        <w:t xml:space="preserve"> el mismo que utilizamos de 0 a</w:t>
      </w:r>
      <w:r>
        <w:rPr>
          <w:lang w:val="es-419"/>
        </w:rPr>
        <w:t xml:space="preserve"> </w:t>
      </w:r>
      <w:r w:rsidRPr="004C4E2D">
        <w:rPr>
          <w:lang w:val="es-419"/>
        </w:rPr>
        <w:t xml:space="preserve">99, solo que ahora, crearemos una entrada </w:t>
      </w:r>
      <w:r w:rsidRPr="004C4E2D">
        <w:rPr>
          <w:lang w:val="es-419"/>
        </w:rPr>
        <w:lastRenderedPageBreak/>
        <w:t>up, la cual, si est</w:t>
      </w:r>
      <w:r>
        <w:rPr>
          <w:lang w:val="es-419"/>
        </w:rPr>
        <w:t>aba</w:t>
      </w:r>
      <w:r w:rsidRPr="004C4E2D">
        <w:rPr>
          <w:lang w:val="es-419"/>
        </w:rPr>
        <w:t xml:space="preserve"> en alto,</w:t>
      </w:r>
      <w:r>
        <w:rPr>
          <w:lang w:val="es-419"/>
        </w:rPr>
        <w:t xml:space="preserve"> </w:t>
      </w:r>
      <w:r w:rsidRPr="004C4E2D">
        <w:rPr>
          <w:lang w:val="es-419"/>
        </w:rPr>
        <w:t xml:space="preserve">los valores </w:t>
      </w:r>
      <w:r>
        <w:rPr>
          <w:lang w:val="es-419"/>
        </w:rPr>
        <w:t>crecían</w:t>
      </w:r>
      <w:r w:rsidRPr="004C4E2D">
        <w:rPr>
          <w:lang w:val="es-419"/>
        </w:rPr>
        <w:t>, y si est</w:t>
      </w:r>
      <w:r>
        <w:rPr>
          <w:lang w:val="es-419"/>
        </w:rPr>
        <w:t>aba</w:t>
      </w:r>
      <w:r w:rsidRPr="004C4E2D">
        <w:rPr>
          <w:lang w:val="es-419"/>
        </w:rPr>
        <w:t xml:space="preserve"> en bajo, </w:t>
      </w:r>
      <w:r>
        <w:rPr>
          <w:lang w:val="es-419"/>
        </w:rPr>
        <w:t xml:space="preserve">decrecían. </w:t>
      </w:r>
      <w:r w:rsidR="00616CE6">
        <w:rPr>
          <w:lang w:val="es-419"/>
        </w:rPr>
        <w:t xml:space="preserve">Cuando la cuenta </w:t>
      </w:r>
      <w:r w:rsidR="003A324B">
        <w:rPr>
          <w:lang w:val="es-419"/>
        </w:rPr>
        <w:t>era</w:t>
      </w:r>
      <w:r w:rsidR="00616CE6">
        <w:rPr>
          <w:lang w:val="es-419"/>
        </w:rPr>
        <w:t xml:space="preserve"> 1, entonces la salida </w:t>
      </w:r>
      <w:r w:rsidR="003A324B">
        <w:rPr>
          <w:lang w:val="es-419"/>
        </w:rPr>
        <w:t>fue</w:t>
      </w:r>
      <w:r w:rsidR="00616CE6">
        <w:rPr>
          <w:lang w:val="es-419"/>
        </w:rPr>
        <w:t xml:space="preserve"> 9; cuando </w:t>
      </w:r>
      <w:r w:rsidR="003A324B">
        <w:rPr>
          <w:lang w:val="es-419"/>
        </w:rPr>
        <w:t>fue</w:t>
      </w:r>
      <w:r w:rsidR="00616CE6">
        <w:rPr>
          <w:lang w:val="es-419"/>
        </w:rPr>
        <w:t xml:space="preserve"> 2, la salida </w:t>
      </w:r>
      <w:r w:rsidR="003A324B">
        <w:rPr>
          <w:lang w:val="es-419"/>
        </w:rPr>
        <w:t>era</w:t>
      </w:r>
      <w:r w:rsidR="00616CE6">
        <w:rPr>
          <w:lang w:val="es-419"/>
        </w:rPr>
        <w:t xml:space="preserve"> 8 y así hasta que la cuenta </w:t>
      </w:r>
      <w:r w:rsidR="003A324B">
        <w:rPr>
          <w:lang w:val="es-419"/>
        </w:rPr>
        <w:t>fue</w:t>
      </w:r>
      <w:r w:rsidR="00616CE6">
        <w:rPr>
          <w:lang w:val="es-419"/>
        </w:rPr>
        <w:t xml:space="preserve"> 9.</w:t>
      </w:r>
      <w:r w:rsidR="00E608CF">
        <w:rPr>
          <w:lang w:val="es-419"/>
        </w:rPr>
        <w:t xml:space="preserve"> De esto s</w:t>
      </w:r>
      <w:r>
        <w:rPr>
          <w:lang w:val="es-419"/>
        </w:rPr>
        <w:t>e observan los</w:t>
      </w:r>
      <w:r w:rsidR="00D161C9">
        <w:rPr>
          <w:lang w:val="es-419"/>
        </w:rPr>
        <w:t xml:space="preserve"> resultados en la Figura 2</w:t>
      </w:r>
    </w:p>
    <w:p w:rsidR="003A324B" w:rsidRPr="002B1C1D" w:rsidRDefault="003A324B" w:rsidP="003A324B">
      <w:pPr>
        <w:jc w:val="center"/>
        <w:rPr>
          <w:b/>
          <w:i/>
          <w:lang w:val="es-419"/>
        </w:rPr>
      </w:pPr>
      <w:r>
        <w:rPr>
          <w:b/>
          <w:i/>
          <w:lang w:val="es-419"/>
        </w:rPr>
        <w:t>b</w:t>
      </w:r>
      <w:r>
        <w:rPr>
          <w:b/>
          <w:i/>
        </w:rPr>
        <w:t xml:space="preserve">) </w:t>
      </w:r>
      <w:r>
        <w:rPr>
          <w:b/>
          <w:i/>
          <w:lang w:val="es-419"/>
        </w:rPr>
        <w:t xml:space="preserve">Diseño </w:t>
      </w:r>
      <w:r w:rsidR="001949FA">
        <w:rPr>
          <w:b/>
          <w:i/>
          <w:lang w:val="es-419"/>
        </w:rPr>
        <w:t>del sistema de seguridad de la caja fuerte</w:t>
      </w:r>
      <w:bookmarkStart w:id="1" w:name="_GoBack"/>
      <w:bookmarkEnd w:id="1"/>
    </w:p>
    <w:p w:rsidR="003A324B" w:rsidRDefault="009E0BE2" w:rsidP="009E0BE2">
      <w:pPr>
        <w:pStyle w:val="Comoelsol"/>
        <w:rPr>
          <w:lang w:val="es-419"/>
        </w:rPr>
      </w:pPr>
      <w:r>
        <w:rPr>
          <w:lang w:val="es-419"/>
        </w:rPr>
        <w:t>Se usó el código del contador anterior:</w:t>
      </w:r>
    </w:p>
    <w:p w:rsidR="009E0BE2" w:rsidRDefault="009E0BE2" w:rsidP="009E0BE2">
      <w:pPr>
        <w:pStyle w:val="Comoelsol"/>
        <w:numPr>
          <w:ilvl w:val="0"/>
          <w:numId w:val="9"/>
        </w:numPr>
        <w:rPr>
          <w:lang w:val="es-419"/>
        </w:rPr>
      </w:pPr>
      <w:r>
        <w:rPr>
          <w:lang w:val="es-419"/>
        </w:rPr>
        <w:t xml:space="preserve">Se agregó una señal llamada </w:t>
      </w:r>
      <w:r>
        <w:rPr>
          <w:i/>
          <w:lang w:val="es-419"/>
        </w:rPr>
        <w:t>aux</w:t>
      </w:r>
      <w:r>
        <w:rPr>
          <w:lang w:val="es-419"/>
        </w:rPr>
        <w:t xml:space="preserve"> la cual trunca el contador cuando este llega a </w:t>
      </w:r>
      <w:r w:rsidR="00C766EA">
        <w:rPr>
          <w:lang w:val="es-419"/>
        </w:rPr>
        <w:t>60</w:t>
      </w:r>
    </w:p>
    <w:p w:rsidR="009E0BE2" w:rsidRDefault="009E0BE2" w:rsidP="009E0BE2">
      <w:pPr>
        <w:pStyle w:val="Comoelsol"/>
        <w:numPr>
          <w:ilvl w:val="0"/>
          <w:numId w:val="9"/>
        </w:numPr>
        <w:rPr>
          <w:lang w:val="es-419"/>
        </w:rPr>
      </w:pPr>
      <w:r>
        <w:rPr>
          <w:lang w:val="es-419"/>
        </w:rPr>
        <w:t>Se agregó un apartado para que cuando el contador finalizara de contar se encendiera un LED del FPGA</w:t>
      </w:r>
    </w:p>
    <w:p w:rsidR="004C4E2D" w:rsidRDefault="004C4E2D" w:rsidP="004C4E2D">
      <w:pPr>
        <w:pStyle w:val="Comoelsol"/>
        <w:ind w:left="360" w:firstLine="0"/>
        <w:rPr>
          <w:lang w:val="es-419"/>
        </w:rPr>
      </w:pPr>
      <w:r>
        <w:rPr>
          <w:lang w:val="es-419"/>
        </w:rPr>
        <w:t xml:space="preserve">Se observan los resultados en la Figura </w:t>
      </w:r>
      <w:r w:rsidR="00D82C8A">
        <w:rPr>
          <w:lang w:val="es-419"/>
        </w:rPr>
        <w:t>3</w:t>
      </w:r>
    </w:p>
    <w:p w:rsidR="009E0BE2" w:rsidRDefault="009E0BE2" w:rsidP="009E0BE2">
      <w:pPr>
        <w:rPr>
          <w:rFonts w:eastAsia="MS Mincho"/>
          <w:szCs w:val="22"/>
          <w:lang w:val="es-419" w:eastAsia="ja-JP"/>
        </w:rPr>
      </w:pPr>
      <w:r>
        <w:rPr>
          <w:lang w:val="es-419"/>
        </w:rPr>
        <w:br w:type="page"/>
      </w:r>
    </w:p>
    <w:p w:rsidR="008E5E17" w:rsidRDefault="008E5E17" w:rsidP="008E5E17">
      <w:pPr>
        <w:pStyle w:val="Ttulo1"/>
        <w:numPr>
          <w:ilvl w:val="0"/>
          <w:numId w:val="2"/>
        </w:numPr>
        <w:spacing w:line="253" w:lineRule="auto"/>
        <w:rPr>
          <w:color w:val="000000"/>
          <w:lang w:val="es-419"/>
        </w:rPr>
      </w:pPr>
      <w:r>
        <w:rPr>
          <w:color w:val="000000"/>
          <w:lang w:val="es-419"/>
        </w:rPr>
        <w:lastRenderedPageBreak/>
        <w:t>simulaciones</w:t>
      </w:r>
    </w:p>
    <w:p w:rsidR="008E5E17" w:rsidRPr="008E5E17" w:rsidRDefault="008E5E17" w:rsidP="008E5E17">
      <w:pPr>
        <w:rPr>
          <w:lang w:val="es-419"/>
        </w:rPr>
      </w:pPr>
    </w:p>
    <w:p w:rsidR="008E5E17" w:rsidRDefault="00D82C8A" w:rsidP="008E5E17">
      <w:pPr>
        <w:pStyle w:val="Comoelsol"/>
        <w:keepNext/>
        <w:ind w:left="720" w:firstLine="0"/>
        <w:jc w:val="center"/>
      </w:pPr>
      <w:r>
        <w:rPr>
          <w:noProof/>
          <w:lang w:val="es-ES" w:eastAsia="es-ES"/>
        </w:rPr>
        <w:drawing>
          <wp:inline distT="0" distB="0" distL="0" distR="0" wp14:anchorId="6BB4D6B2" wp14:editId="139D5AFC">
            <wp:extent cx="3063240" cy="850553"/>
            <wp:effectExtent l="0" t="0" r="381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85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17" w:rsidRDefault="008E5E17" w:rsidP="00E608CF">
      <w:pPr>
        <w:pStyle w:val="Epgrafe"/>
        <w:jc w:val="center"/>
        <w:rPr>
          <w:lang w:val="es-419"/>
        </w:rPr>
      </w:pPr>
      <w:r>
        <w:t xml:space="preserve">Figura </w:t>
      </w:r>
      <w:fldSimple w:instr=" SEQ Figura \* ARABIC ">
        <w:r w:rsidR="0003465A">
          <w:rPr>
            <w:noProof/>
          </w:rPr>
          <w:t>2</w:t>
        </w:r>
      </w:fldSimple>
      <w:r>
        <w:rPr>
          <w:lang w:val="es-419"/>
        </w:rPr>
        <w:t>: Simulación del contador ascendente</w:t>
      </w:r>
      <w:r w:rsidR="00D82C8A">
        <w:rPr>
          <w:lang w:val="es-419"/>
        </w:rPr>
        <w:t xml:space="preserve"> y descendente</w:t>
      </w:r>
      <w:r>
        <w:rPr>
          <w:lang w:val="es-419"/>
        </w:rPr>
        <w:t xml:space="preserve"> de 0 a 99</w:t>
      </w:r>
    </w:p>
    <w:p w:rsidR="008E5E17" w:rsidRDefault="00C766EA" w:rsidP="008E5E17">
      <w:pPr>
        <w:pStyle w:val="Comoelsol"/>
        <w:keepNext/>
        <w:ind w:left="720" w:firstLine="0"/>
        <w:jc w:val="center"/>
      </w:pPr>
      <w:r>
        <w:rPr>
          <w:noProof/>
          <w:lang w:val="es-ES" w:eastAsia="es-ES"/>
        </w:rPr>
        <w:drawing>
          <wp:inline distT="0" distB="0" distL="0" distR="0" wp14:anchorId="16B833D1" wp14:editId="33A88A3B">
            <wp:extent cx="3063240" cy="933737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93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17" w:rsidRDefault="008E5E17" w:rsidP="00E608CF">
      <w:pPr>
        <w:pStyle w:val="Epgrafe"/>
        <w:jc w:val="center"/>
        <w:rPr>
          <w:lang w:val="es-419"/>
        </w:rPr>
      </w:pPr>
      <w:r>
        <w:t xml:space="preserve">Figura </w:t>
      </w:r>
      <w:r w:rsidR="00D82C8A">
        <w:rPr>
          <w:lang w:val="es-419"/>
        </w:rPr>
        <w:t>3</w:t>
      </w:r>
      <w:r>
        <w:rPr>
          <w:lang w:val="es-419"/>
        </w:rPr>
        <w:t xml:space="preserve">: </w:t>
      </w:r>
      <w:r w:rsidRPr="000643A6">
        <w:t xml:space="preserve">Simulación del contador </w:t>
      </w:r>
      <w:r w:rsidR="009E0BE2">
        <w:rPr>
          <w:lang w:val="es-419"/>
        </w:rPr>
        <w:t>ascendente</w:t>
      </w:r>
      <w:r w:rsidRPr="000643A6">
        <w:t xml:space="preserve"> de 0 a </w:t>
      </w:r>
      <w:r w:rsidR="009E0BE2">
        <w:rPr>
          <w:lang w:val="es-419"/>
        </w:rPr>
        <w:t>59</w:t>
      </w:r>
    </w:p>
    <w:p w:rsidR="00C766EA" w:rsidRPr="00C766EA" w:rsidRDefault="00C766EA" w:rsidP="00C766EA">
      <w:pPr>
        <w:pStyle w:val="Prrafodelista"/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80"/>
        <w:jc w:val="center"/>
        <w:rPr>
          <w:smallCaps/>
          <w:color w:val="000000"/>
          <w:lang w:val="es-419"/>
        </w:rPr>
      </w:pPr>
      <w:r w:rsidRPr="00C766EA">
        <w:rPr>
          <w:smallCaps/>
          <w:color w:val="000000"/>
          <w:lang w:val="es-419"/>
        </w:rPr>
        <w:t>conclusiones</w:t>
      </w:r>
    </w:p>
    <w:p w:rsidR="00E608CF" w:rsidRPr="008E5E17" w:rsidRDefault="00E608CF" w:rsidP="00E608CF">
      <w:pPr>
        <w:pStyle w:val="Comoelsol"/>
        <w:rPr>
          <w:lang w:val="es-419"/>
        </w:rPr>
      </w:pPr>
      <w:r>
        <w:rPr>
          <w:lang w:val="es-419"/>
        </w:rPr>
        <w:t>El uso de los contadores es primordial en la vida diaria; todos los aparatos tecnológicos que conocemos usan uno o más para funcionar correctamente. Conocer el funcionamiento de uno y saber qué elementos necesita para funcionar es un conocimiento que sin duda es necesario adquirir.</w:t>
      </w:r>
    </w:p>
    <w:p w:rsidR="008E5E17" w:rsidRDefault="00E608CF" w:rsidP="00E608CF">
      <w:pPr>
        <w:pStyle w:val="Comoelsol"/>
        <w:rPr>
          <w:lang w:val="es-419"/>
        </w:rPr>
      </w:pPr>
      <w:r>
        <w:rPr>
          <w:lang w:val="es-419"/>
        </w:rPr>
        <w:t>D</w:t>
      </w:r>
      <w:r w:rsidR="00C766EA">
        <w:rPr>
          <w:lang w:val="es-419"/>
        </w:rPr>
        <w:t xml:space="preserve">iseñar un contador en VHDL es distinto que diseñarlo usando </w:t>
      </w:r>
      <w:r>
        <w:rPr>
          <w:lang w:val="es-419"/>
        </w:rPr>
        <w:t xml:space="preserve">el diagrama de bloques. Por una parte diseñarlo usando diagrama de bloques es más enroyado que hacerlo usando VHDL porque en VHDL se describe el funcionamiento que tienen los circuitos </w:t>
      </w:r>
      <w:r w:rsidR="007A7C61">
        <w:rPr>
          <w:lang w:val="es-419"/>
        </w:rPr>
        <w:t>más a</w:t>
      </w:r>
      <w:r>
        <w:rPr>
          <w:lang w:val="es-419"/>
        </w:rPr>
        <w:t xml:space="preserve"> grandes razgos, mientras que usando diagrama de bloques hay que regresar a los fundamentos del diseño digital (el comportamiento de las compuertas básicas por ejemplo).</w:t>
      </w:r>
    </w:p>
    <w:p w:rsidR="007B4C02" w:rsidRPr="00C766EA" w:rsidRDefault="00C766EA" w:rsidP="00C766EA">
      <w:pPr>
        <w:pStyle w:val="Prrafodelista"/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80"/>
        <w:jc w:val="center"/>
        <w:rPr>
          <w:smallCaps/>
          <w:color w:val="000000"/>
          <w:lang w:val="es-419"/>
        </w:rPr>
      </w:pPr>
      <w:r w:rsidRPr="00C766EA">
        <w:rPr>
          <w:smallCaps/>
          <w:color w:val="000000"/>
          <w:lang w:val="es-419"/>
        </w:rPr>
        <w:t>referencias</w:t>
      </w:r>
    </w:p>
    <w:p w:rsidR="007B4C02" w:rsidRDefault="000920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M. M. Morris, </w:t>
      </w:r>
      <w:r>
        <w:rPr>
          <w:i/>
          <w:color w:val="000000"/>
          <w:sz w:val="16"/>
          <w:szCs w:val="16"/>
        </w:rPr>
        <w:t>Diseño Digital (3ª Ed.)</w:t>
      </w:r>
      <w:r>
        <w:rPr>
          <w:color w:val="000000"/>
          <w:sz w:val="16"/>
          <w:szCs w:val="16"/>
        </w:rPr>
        <w:t xml:space="preserve">. Naucalpan de Juárez: Pearson Educación, 2003. </w:t>
      </w:r>
    </w:p>
    <w:sectPr w:rsidR="007B4C02">
      <w:type w:val="continuous"/>
      <w:pgSz w:w="12240" w:h="15840"/>
      <w:pgMar w:top="1008" w:right="936" w:bottom="1008" w:left="936" w:header="432" w:footer="432" w:gutter="0"/>
      <w:pgNumType w:start="1"/>
      <w:cols w:num="2" w:space="720" w:equalWidth="0">
        <w:col w:w="5040" w:space="288"/>
        <w:col w:w="5040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5DB" w:rsidRDefault="003145DB">
      <w:r>
        <w:separator/>
      </w:r>
    </w:p>
  </w:endnote>
  <w:endnote w:type="continuationSeparator" w:id="0">
    <w:p w:rsidR="003145DB" w:rsidRDefault="00314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panose1 w:val="00000000000000000000"/>
    <w:charset w:val="00"/>
    <w:family w:val="roman"/>
    <w:notTrueType/>
    <w:pitch w:val="default"/>
  </w:font>
  <w:font w:name="Formata-Regular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5DB" w:rsidRDefault="003145DB">
      <w:r>
        <w:separator/>
      </w:r>
    </w:p>
  </w:footnote>
  <w:footnote w:type="continuationSeparator" w:id="0">
    <w:p w:rsidR="003145DB" w:rsidRDefault="003145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C02" w:rsidRDefault="00092091">
    <w:pPr>
      <w:jc w:val="right"/>
    </w:pPr>
    <w:r>
      <w:fldChar w:fldCharType="begin"/>
    </w:r>
    <w:r>
      <w:instrText>PAGE</w:instrText>
    </w:r>
    <w:r>
      <w:fldChar w:fldCharType="separate"/>
    </w:r>
    <w:r w:rsidR="001949FA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225B"/>
    <w:multiLevelType w:val="hybridMultilevel"/>
    <w:tmpl w:val="79BCC7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400311"/>
    <w:multiLevelType w:val="hybridMultilevel"/>
    <w:tmpl w:val="A0FC81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AA1857"/>
    <w:multiLevelType w:val="hybridMultilevel"/>
    <w:tmpl w:val="D87A558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2C7CAC"/>
    <w:multiLevelType w:val="hybridMultilevel"/>
    <w:tmpl w:val="6B4CA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65256"/>
    <w:multiLevelType w:val="multilevel"/>
    <w:tmpl w:val="FC62F772"/>
    <w:lvl w:ilvl="0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172CF2"/>
    <w:multiLevelType w:val="multilevel"/>
    <w:tmpl w:val="FABA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63213F7D"/>
    <w:multiLevelType w:val="multilevel"/>
    <w:tmpl w:val="A5485F22"/>
    <w:lvl w:ilvl="0">
      <w:start w:val="1"/>
      <w:numFmt w:val="decimal"/>
      <w:lvlText w:val="[%1]"/>
      <w:lvlJc w:val="left"/>
      <w:pPr>
        <w:ind w:left="360" w:hanging="360"/>
      </w:pPr>
      <w:rPr>
        <w:i w:val="0"/>
        <w:sz w:val="16"/>
        <w:szCs w:val="16"/>
      </w:rPr>
    </w:lvl>
    <w:lvl w:ilvl="1">
      <w:start w:val="1"/>
      <w:numFmt w:val="bullet"/>
      <w:lvlText w:val=""/>
      <w:lvlJc w:val="left"/>
      <w:pPr>
        <w:ind w:left="-4536" w:firstLine="0"/>
      </w:pPr>
    </w:lvl>
    <w:lvl w:ilvl="2">
      <w:start w:val="1"/>
      <w:numFmt w:val="bullet"/>
      <w:lvlText w:val=""/>
      <w:lvlJc w:val="left"/>
      <w:pPr>
        <w:ind w:left="-4536" w:firstLine="0"/>
      </w:pPr>
    </w:lvl>
    <w:lvl w:ilvl="3">
      <w:start w:val="1"/>
      <w:numFmt w:val="bullet"/>
      <w:lvlText w:val=""/>
      <w:lvlJc w:val="left"/>
      <w:pPr>
        <w:ind w:left="-4536" w:firstLine="0"/>
      </w:pPr>
    </w:lvl>
    <w:lvl w:ilvl="4">
      <w:start w:val="1"/>
      <w:numFmt w:val="bullet"/>
      <w:lvlText w:val=""/>
      <w:lvlJc w:val="left"/>
      <w:pPr>
        <w:ind w:left="-4536" w:firstLine="0"/>
      </w:pPr>
    </w:lvl>
    <w:lvl w:ilvl="5">
      <w:start w:val="1"/>
      <w:numFmt w:val="bullet"/>
      <w:lvlText w:val=""/>
      <w:lvlJc w:val="left"/>
      <w:pPr>
        <w:ind w:left="-4536" w:firstLine="0"/>
      </w:pPr>
    </w:lvl>
    <w:lvl w:ilvl="6">
      <w:start w:val="1"/>
      <w:numFmt w:val="bullet"/>
      <w:lvlText w:val=""/>
      <w:lvlJc w:val="left"/>
      <w:pPr>
        <w:ind w:left="-4536" w:firstLine="0"/>
      </w:pPr>
    </w:lvl>
    <w:lvl w:ilvl="7">
      <w:start w:val="1"/>
      <w:numFmt w:val="bullet"/>
      <w:lvlText w:val=""/>
      <w:lvlJc w:val="left"/>
      <w:pPr>
        <w:ind w:left="-4536" w:firstLine="0"/>
      </w:pPr>
    </w:lvl>
    <w:lvl w:ilvl="8">
      <w:start w:val="1"/>
      <w:numFmt w:val="bullet"/>
      <w:lvlText w:val=""/>
      <w:lvlJc w:val="left"/>
      <w:pPr>
        <w:ind w:left="-4536" w:firstLine="0"/>
      </w:pPr>
    </w:lvl>
  </w:abstractNum>
  <w:abstractNum w:abstractNumId="7">
    <w:nsid w:val="771F2909"/>
    <w:multiLevelType w:val="multilevel"/>
    <w:tmpl w:val="005AD66C"/>
    <w:lvl w:ilvl="0">
      <w:start w:val="1"/>
      <w:numFmt w:val="upperRoman"/>
      <w:lvlText w:val="%1."/>
      <w:lvlJc w:val="left"/>
      <w:pPr>
        <w:ind w:left="1080" w:hanging="72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427C1E"/>
    <w:multiLevelType w:val="hybridMultilevel"/>
    <w:tmpl w:val="BABAE19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"/>
  </w:num>
  <w:num w:numId="8">
    <w:abstractNumId w:val="2"/>
  </w:num>
  <w:num w:numId="9">
    <w:abstractNumId w:val="4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B4C02"/>
    <w:rsid w:val="00015E47"/>
    <w:rsid w:val="0003465A"/>
    <w:rsid w:val="00092091"/>
    <w:rsid w:val="001949FA"/>
    <w:rsid w:val="002B1C1D"/>
    <w:rsid w:val="003145DB"/>
    <w:rsid w:val="003A324B"/>
    <w:rsid w:val="0049493B"/>
    <w:rsid w:val="004A3448"/>
    <w:rsid w:val="004A3600"/>
    <w:rsid w:val="004C4E2D"/>
    <w:rsid w:val="005E4789"/>
    <w:rsid w:val="00616CE6"/>
    <w:rsid w:val="00700FD3"/>
    <w:rsid w:val="007A7C61"/>
    <w:rsid w:val="007B4C02"/>
    <w:rsid w:val="00860C0F"/>
    <w:rsid w:val="008E5E17"/>
    <w:rsid w:val="009E0BE2"/>
    <w:rsid w:val="00A02B1D"/>
    <w:rsid w:val="00A06CA5"/>
    <w:rsid w:val="00AD7498"/>
    <w:rsid w:val="00C766EA"/>
    <w:rsid w:val="00CB583A"/>
    <w:rsid w:val="00D161C9"/>
    <w:rsid w:val="00D41D22"/>
    <w:rsid w:val="00D747E6"/>
    <w:rsid w:val="00D82C8A"/>
    <w:rsid w:val="00E040D8"/>
    <w:rsid w:val="00E608CF"/>
    <w:rsid w:val="00FA0E36"/>
    <w:rsid w:val="00FC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A7097"/>
    <w:pPr>
      <w:keepNext/>
      <w:tabs>
        <w:tab w:val="num" w:pos="720"/>
      </w:tabs>
      <w:spacing w:before="240" w:after="80"/>
      <w:ind w:left="720" w:hanging="72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spacing w:before="120" w:after="60"/>
      <w:ind w:left="-4536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ind w:left="-4536"/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-4536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-4536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-4536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spacing w:before="240" w:after="60"/>
      <w:ind w:left="-4536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spacing w:before="240" w:after="60"/>
      <w:ind w:left="-4536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spacing w:before="240" w:after="60"/>
      <w:ind w:left="-4536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extonotapie">
    <w:name w:val="footnote text"/>
    <w:basedOn w:val="Normal"/>
    <w:link w:val="TextonotapieC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tabs>
        <w:tab w:val="num" w:pos="720"/>
      </w:tabs>
      <w:ind w:left="720" w:hanging="720"/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link w:val="Ttulo1"/>
    <w:uiPriority w:val="9"/>
    <w:rsid w:val="00DA7097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0C10"/>
  </w:style>
  <w:style w:type="character" w:customStyle="1" w:styleId="TextonotapieCar">
    <w:name w:val="Texto nota pie Ca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link w:val="Sangradetextonormal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Fuentedeprrafopredeter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932B6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853F3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1E7EDB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1E7EDB"/>
  </w:style>
  <w:style w:type="character" w:customStyle="1" w:styleId="TextocomentarioCar">
    <w:name w:val="Texto comentario Car"/>
    <w:basedOn w:val="Fuentedeprrafopredeter"/>
    <w:link w:val="Textocomentario"/>
    <w:uiPriority w:val="99"/>
    <w:rsid w:val="001E7EDB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7E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7EDB"/>
    <w:rPr>
      <w:b/>
      <w:bCs/>
    </w:rPr>
  </w:style>
  <w:style w:type="paragraph" w:styleId="Prrafodelista">
    <w:name w:val="List Paragraph"/>
    <w:basedOn w:val="Normal"/>
    <w:uiPriority w:val="34"/>
    <w:qFormat/>
    <w:rsid w:val="00DB3364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5E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AA5E60"/>
    <w:pPr>
      <w:spacing w:after="200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A7758"/>
    <w:rPr>
      <w:color w:val="808080"/>
    </w:rPr>
  </w:style>
  <w:style w:type="paragraph" w:styleId="Listaconnmeros">
    <w:name w:val="List Number"/>
    <w:basedOn w:val="Normal"/>
    <w:semiHidden/>
    <w:rsid w:val="00831187"/>
    <w:pPr>
      <w:tabs>
        <w:tab w:val="num" w:pos="720"/>
      </w:tabs>
      <w:ind w:left="720" w:hanging="720"/>
    </w:pPr>
  </w:style>
  <w:style w:type="paragraph" w:customStyle="1" w:styleId="Comoelsol">
    <w:name w:val="Como el sol"/>
    <w:basedOn w:val="TextL-MAG"/>
    <w:link w:val="ComoelsolCar"/>
    <w:qFormat/>
    <w:rsid w:val="00DA6B5B"/>
    <w:rPr>
      <w:rFonts w:ascii="Times New Roman" w:hAnsi="Times New Roman"/>
      <w:sz w:val="20"/>
    </w:rPr>
  </w:style>
  <w:style w:type="paragraph" w:styleId="Sinespaciado">
    <w:name w:val="No Spacing"/>
    <w:uiPriority w:val="1"/>
    <w:qFormat/>
    <w:rsid w:val="00DA6B5B"/>
  </w:style>
  <w:style w:type="character" w:customStyle="1" w:styleId="ComoelsolCar">
    <w:name w:val="Como el sol Car"/>
    <w:basedOn w:val="TextL-MAGChar"/>
    <w:link w:val="Comoelsol"/>
    <w:rsid w:val="00DA6B5B"/>
    <w:rPr>
      <w:rFonts w:ascii="Arial" w:eastAsia="MS Mincho" w:hAnsi="Arial"/>
      <w:sz w:val="18"/>
      <w:szCs w:val="22"/>
      <w:lang w:val="es-MX" w:eastAsia="ja-JP"/>
    </w:rPr>
  </w:style>
  <w:style w:type="paragraph" w:styleId="NormalWeb">
    <w:name w:val="Normal (Web)"/>
    <w:basedOn w:val="Normal"/>
    <w:uiPriority w:val="99"/>
    <w:unhideWhenUsed/>
    <w:rsid w:val="001C76B8"/>
    <w:pPr>
      <w:spacing w:before="100" w:beforeAutospacing="1" w:after="100" w:afterAutospacing="1"/>
    </w:pPr>
    <w:rPr>
      <w:sz w:val="24"/>
      <w:szCs w:val="24"/>
      <w:lang w:eastAsia="es-MX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A7097"/>
    <w:pPr>
      <w:keepNext/>
      <w:tabs>
        <w:tab w:val="num" w:pos="720"/>
      </w:tabs>
      <w:spacing w:before="240" w:after="80"/>
      <w:ind w:left="720" w:hanging="72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spacing w:before="120" w:after="60"/>
      <w:ind w:left="-4536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ind w:left="-4536"/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-4536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-4536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-4536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spacing w:before="240" w:after="60"/>
      <w:ind w:left="-4536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spacing w:before="240" w:after="60"/>
      <w:ind w:left="-4536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spacing w:before="240" w:after="60"/>
      <w:ind w:left="-4536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extonotapie">
    <w:name w:val="footnote text"/>
    <w:basedOn w:val="Normal"/>
    <w:link w:val="TextonotapieC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tabs>
        <w:tab w:val="num" w:pos="720"/>
      </w:tabs>
      <w:ind w:left="720" w:hanging="720"/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link w:val="Ttulo1"/>
    <w:uiPriority w:val="9"/>
    <w:rsid w:val="00DA7097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0C10"/>
  </w:style>
  <w:style w:type="character" w:customStyle="1" w:styleId="TextonotapieCar">
    <w:name w:val="Texto nota pie Ca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link w:val="Sangradetextonormal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Fuentedeprrafopredeter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932B6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853F3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1E7EDB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1E7EDB"/>
  </w:style>
  <w:style w:type="character" w:customStyle="1" w:styleId="TextocomentarioCar">
    <w:name w:val="Texto comentario Car"/>
    <w:basedOn w:val="Fuentedeprrafopredeter"/>
    <w:link w:val="Textocomentario"/>
    <w:uiPriority w:val="99"/>
    <w:rsid w:val="001E7EDB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7E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7EDB"/>
    <w:rPr>
      <w:b/>
      <w:bCs/>
    </w:rPr>
  </w:style>
  <w:style w:type="paragraph" w:styleId="Prrafodelista">
    <w:name w:val="List Paragraph"/>
    <w:basedOn w:val="Normal"/>
    <w:uiPriority w:val="34"/>
    <w:qFormat/>
    <w:rsid w:val="00DB3364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5E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AA5E60"/>
    <w:pPr>
      <w:spacing w:after="200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A7758"/>
    <w:rPr>
      <w:color w:val="808080"/>
    </w:rPr>
  </w:style>
  <w:style w:type="paragraph" w:styleId="Listaconnmeros">
    <w:name w:val="List Number"/>
    <w:basedOn w:val="Normal"/>
    <w:semiHidden/>
    <w:rsid w:val="00831187"/>
    <w:pPr>
      <w:tabs>
        <w:tab w:val="num" w:pos="720"/>
      </w:tabs>
      <w:ind w:left="720" w:hanging="720"/>
    </w:pPr>
  </w:style>
  <w:style w:type="paragraph" w:customStyle="1" w:styleId="Comoelsol">
    <w:name w:val="Como el sol"/>
    <w:basedOn w:val="TextL-MAG"/>
    <w:link w:val="ComoelsolCar"/>
    <w:qFormat/>
    <w:rsid w:val="00DA6B5B"/>
    <w:rPr>
      <w:rFonts w:ascii="Times New Roman" w:hAnsi="Times New Roman"/>
      <w:sz w:val="20"/>
    </w:rPr>
  </w:style>
  <w:style w:type="paragraph" w:styleId="Sinespaciado">
    <w:name w:val="No Spacing"/>
    <w:uiPriority w:val="1"/>
    <w:qFormat/>
    <w:rsid w:val="00DA6B5B"/>
  </w:style>
  <w:style w:type="character" w:customStyle="1" w:styleId="ComoelsolCar">
    <w:name w:val="Como el sol Car"/>
    <w:basedOn w:val="TextL-MAGChar"/>
    <w:link w:val="Comoelsol"/>
    <w:rsid w:val="00DA6B5B"/>
    <w:rPr>
      <w:rFonts w:ascii="Arial" w:eastAsia="MS Mincho" w:hAnsi="Arial"/>
      <w:sz w:val="18"/>
      <w:szCs w:val="22"/>
      <w:lang w:val="es-MX" w:eastAsia="ja-JP"/>
    </w:rPr>
  </w:style>
  <w:style w:type="paragraph" w:styleId="NormalWeb">
    <w:name w:val="Normal (Web)"/>
    <w:basedOn w:val="Normal"/>
    <w:uiPriority w:val="99"/>
    <w:unhideWhenUsed/>
    <w:rsid w:val="001C76B8"/>
    <w:pPr>
      <w:spacing w:before="100" w:beforeAutospacing="1" w:after="100" w:afterAutospacing="1"/>
    </w:pPr>
    <w:rPr>
      <w:sz w:val="24"/>
      <w:szCs w:val="24"/>
      <w:lang w:eastAsia="es-MX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3DZZW9p+Keo7KiR+AlfSFH/gqQ==">AMUW2mU/vjCPHAUBXTh3v2+Mk5QhOPhEgg1UYt2MusUPDIjt5Nssqp6G5taV2gGLGtTnqs0RNXh8Ry9mnK30nlgfo9qIRcAChboE/A/l1WDj/HrGcpA4dJ6oUoER9h0vv2MCn9vZLuXm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827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Tiffany McKerahan</dc:creator>
  <cp:lastModifiedBy>ar</cp:lastModifiedBy>
  <cp:revision>21</cp:revision>
  <cp:lastPrinted>2022-06-03T19:08:00Z</cp:lastPrinted>
  <dcterms:created xsi:type="dcterms:W3CDTF">2021-11-24T22:00:00Z</dcterms:created>
  <dcterms:modified xsi:type="dcterms:W3CDTF">2022-06-05T02:35:00Z</dcterms:modified>
</cp:coreProperties>
</file>