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3F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Концепции ООП (наследование, инкапсуляция, полиморфизм)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Инкапсуляция – это свойство системы, позволяющее объединить данные и методы, работающие с ними, в классе и скрыть детали 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реализации от пользователя.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Полиморфизм – это свойство системы использовать объекты с одинаковым интерфейсом без информации о типе и внутренней структуре объекта.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Наследование 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 или родительским. Новый класс – потомком, наследником или производным классом.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Модификаторы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доступа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(private, public, protected, internal)</w:t>
      </w:r>
      <w:r w:rsidRPr="00E53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53D1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Public -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Неограниченный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доступ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  <w:lang w:val="en-US"/>
        </w:rPr>
        <w:t>.</w:t>
      </w:r>
      <w:r w:rsidRPr="00E53D12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Private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- Доступ ограничен содержащим типом.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Protected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- Доступ ограничен содержащим классом или типами, которые являются производными от содержащего класса.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Internal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- Доступ ограничен текущей сборкой.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protected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internal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- Доступ ограничен текущей сборкой или типами, которые являются производными от содержащего класса.</w:t>
      </w:r>
    </w:p>
    <w:p w:rsidR="00CB198B" w:rsidRPr="00E53D12" w:rsidRDefault="00CB198B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Корень всех типов «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System.Object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конечном счете все типы происходят от типа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System.Object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позволяет гарантировать наличие у каждого типа минимального набора функциональных возможностей. Все типы получают «бесплатно» четыре открытых метода: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bool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Equals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GetHashCode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GetType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ToString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Различие между интерфейсом и абстрактным классом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Абстрактный класс — класс, который имеет хотя б 1 абстрактный метод; его обозначают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abstract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Интерфейс — такой же абстрактный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класс,только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 нем нету свойств и не определены тела у методов.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Таким образом, функционально любой интерфейс является абстрактным классом, но абстрактный класс не является интерфейсом.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Основные отличия интерфейса и абстрактного класса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абстрактный класс может содержать свойства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интерфейс не содержит свойств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абстрактный класс может содержать тела методов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интерфейс не содержит тел методов, только их объявление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абстрактный класс наследуется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etxends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интерфейс реализуется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implements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наследник имеет только одного родителя (абстрактный класс)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наследник может реализовывать методы нескольких интерфейсов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наследник не обязан содержать реализацию методов абстрактного класса-родителя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• наследник обязан содержать реализацию всех методов реализуемого интерфейса</w:t>
      </w:r>
    </w:p>
    <w:p w:rsidR="00D36E7F" w:rsidRPr="00E53D12" w:rsidRDefault="00D36E7F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С# поддерживает множественное наследование в виде наследования от класса и нескольких интерфейсов, или просто от нескольких интерфейсов.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Но не поддерживает наследование от нескольких классов.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Понятие "ссылочный тип"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Переменные ссылок хранят ссылки на свои данные (объекты), в то время как переменные типа значения непосредственно содержат свои данные. Две переменные ссылочного типа могут ссылаться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lastRenderedPageBreak/>
        <w:t xml:space="preserve">на один и тот же объект, поэтому операции над одной переменной могут затрагивать объект, на который ссылается другая переменная. Каждая переменная типа значения имеет собственную копию данных, и операции над одной переменной не могут затрагивать другую (за исключением переменных параметров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out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ref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Разница между структурой и классом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reference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type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), а структуры – значимый класс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value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type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). А следовательно, классы всегда создаются в, так называемой, “куче”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heap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), а структуры создаются в стеке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stack</w:t>
      </w:r>
      <w:proofErr w:type="spellEnd"/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).Цитата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из комментария: "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Имхо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главное отличие структур и классов: структуры передаются по значению (то есть копируются), объекты классов - по ссылке. Именно это является существеннейшим различием в их поведении, а не то, где они хранятся. Примечание: структуру тоже можно передать по ссылке, используя модификаторы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out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ref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."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Делегаты (общие сведения)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Делегат представляет собой объект, который может ссылаться на метод. Следовательно, когда создается делегат, то в итоге получается объект, содержащий ссылку на метод. Более того, метод можно вызывать по этой ссылке. Иными словами, делегат позволяет вызывать метод, на который он ссылается.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 сути, делегат — это безопасный в отношении типов объект, указывающий на другой метод (или, возможно, список методов) приложения, который может быть вызван позднее.</w:t>
      </w:r>
    </w:p>
    <w:p w:rsidR="00C2362D" w:rsidRPr="00E53D12" w:rsidRDefault="00C2362D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Как работает сборщик мусора?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При попытке обнаружить недостижимый код объекты CLR-среды не проверяют буквально каждый находящийся в куче объект. Очевидно, что на это уходила бы масса времени, особенно в крупных проектах.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Для оптимизации процесса каждый объект в куче относится к определённому «поколению» Смысл в применении поколений выглядит довольно просто: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Чем дольше объект находится в куче, тем выше вероятность того, что он там будет оставаться.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Например, класс, определённый в главном окне настольного приложения, будет оставаться в памяти вплоть до завершения программы. С другой стороны, объект, попавший в кучу совсем недавно (</w:t>
      </w:r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например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те, что находятся в области видимости методов), вероятнее всего будут становиться недостижимыми достаточно быстро. Изводя из этих предположений, каждый объект в куче относится к: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Поколение 0. Идентифицируется новый только что размещённый объект, который ещё никогда не помечался как надлежащий удалению в процессе сборки мусора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Поколение 1. Идентифицирует объект, который уже «пережил» один процесс сборки мусора.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Поколение 2. Идентифицирует объект, который пережил более одного прогона сбора мусора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Поколения 0 и 1 называются эфемерными.</w:t>
      </w:r>
    </w:p>
    <w:p w:rsidR="00C2362D" w:rsidRPr="00E53D12" w:rsidRDefault="000A2860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(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) наиболее близко соответствует концепции традиционного деструктора. Если объявить в классе метод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() он будет автоматически вызываться при уничтожении экземпляра класса.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() является детерминированным, т.е. нет способа выяснить, когда будет вызван сборщик мусора и соответственно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(). Следовательно, в метод </w:t>
      </w:r>
      <w:proofErr w:type="spellStart"/>
      <w:proofErr w:type="gram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(</w:t>
      </w:r>
      <w:proofErr w:type="gram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) нельзя помещать код, который должен выполняться в какое-то определенное время. Запустить сборщик мусора можно с помощью метода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System.GC.Collect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().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интерфейс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IDisposable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имеет единственный метод по имени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Dispose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(): когда действительно реализуется поддержка интерфейса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IDisposable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то предполагается, что после завершения работы с объектом метод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Dispose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() должен вручную вызываться пользователем этого объекта, прежде чем объектной ссылке будет позволено покинуть область действия. Благодаря этому объект может выполнять любую необходимую очистку неуправляемых ресурсов без попадания в очередь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финализации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без ожидания того, когда сборщик мусора запустит содержащуюся в классе логику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lastRenderedPageBreak/>
        <w:t>финализации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Интерфейс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IDisposable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может быть реализован как в классах, так и в структурах (в отличие от метода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Finalize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(), который допускается переопределять только в классах), потому что метод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Dispose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5F5F5"/>
        </w:rPr>
        <w:t>() вызывается пользователем объекта (а не сборщиком мусора).</w:t>
      </w:r>
    </w:p>
    <w:p w:rsidR="00D36E7F" w:rsidRPr="00E53D12" w:rsidRDefault="00D36E7F" w:rsidP="00A12872">
      <w:pPr>
        <w:pStyle w:val="a3"/>
        <w:numPr>
          <w:ilvl w:val="0"/>
          <w:numId w:val="1"/>
        </w:numPr>
        <w:rPr>
          <w:rStyle w:val="hljs-keyword"/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Значение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непосредственно связано с интерфейсом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IDisposable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Интерфейс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IDisposable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представляет нам возможность быстро освободить общие ресурсы, не полагаясь на автоматический сборщик мусора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garbage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collector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Конструкция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позволяет вызывать метод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Dispose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автоматически, как только нужный объект выйдет за блок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F12D2" w:rsidRPr="00E53D12" w:rsidRDefault="000F12D2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3D1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object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Current { </w:t>
      </w:r>
      <w:r w:rsidRPr="00E53D12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bool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MoveNext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(); void Reset();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Благодаря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такой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реализации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мы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можем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перебирать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объекты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в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цикле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  <w:lang w:val="en-US"/>
        </w:rPr>
        <w:t> </w:t>
      </w:r>
      <w:proofErr w:type="spellStart"/>
      <w:r w:rsidRPr="00E53D1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7F7FA"/>
          <w:lang w:val="en-US"/>
        </w:rPr>
        <w:t>foreach</w:t>
      </w:r>
      <w:proofErr w:type="spellEnd"/>
    </w:p>
    <w:p w:rsidR="00B04333" w:rsidRPr="00E53D12" w:rsidRDefault="00B04333" w:rsidP="00A12872">
      <w:pPr>
        <w:pStyle w:val="a4"/>
        <w:numPr>
          <w:ilvl w:val="0"/>
          <w:numId w:val="1"/>
        </w:numPr>
      </w:pPr>
      <w:r w:rsidRPr="00E53D12">
        <w:rPr>
          <w:lang w:val="en-US"/>
        </w:rPr>
        <w:t> </w:t>
      </w:r>
      <w:r w:rsidRPr="00E53D12">
        <w:t>«А что нужно, чтобы конструкция </w:t>
      </w:r>
      <w:proofErr w:type="spellStart"/>
      <w:r w:rsidRPr="00E53D12">
        <w:rPr>
          <w:b/>
          <w:bCs/>
        </w:rPr>
        <w:t>foreach</w:t>
      </w:r>
      <w:proofErr w:type="spellEnd"/>
      <w:r w:rsidRPr="00E53D12">
        <w:t> успешно компилировалась?». Интуитивным ответом на этот вопрос кажется что-то типа: «Реализация классом интерфейса </w:t>
      </w:r>
      <w:proofErr w:type="spellStart"/>
      <w:r w:rsidRPr="00E53D12">
        <w:rPr>
          <w:b/>
          <w:bCs/>
        </w:rPr>
        <w:t>IEnumerable</w:t>
      </w:r>
      <w:proofErr w:type="spellEnd"/>
      <w:r w:rsidRPr="00E53D12">
        <w:t> или </w:t>
      </w:r>
      <w:proofErr w:type="spellStart"/>
      <w:r w:rsidRPr="00E53D12">
        <w:rPr>
          <w:b/>
          <w:bCs/>
        </w:rPr>
        <w:t>IEnumerable</w:t>
      </w:r>
      <w:proofErr w:type="spellEnd"/>
      <w:r w:rsidRPr="00E53D12">
        <w:rPr>
          <w:b/>
          <w:bCs/>
        </w:rPr>
        <w:t>&lt;T&gt;</w:t>
      </w:r>
      <w:r w:rsidRPr="00E53D12">
        <w:t>.». Однако, это не так, ну, или не совсем так.</w:t>
      </w:r>
    </w:p>
    <w:p w:rsidR="00B04333" w:rsidRPr="00E53D12" w:rsidRDefault="00B04333" w:rsidP="00A12872">
      <w:pPr>
        <w:pStyle w:val="a4"/>
        <w:ind w:left="720"/>
      </w:pPr>
      <w:r w:rsidRPr="00E53D12">
        <w:t>Полный ответ на этот вопрос такой: «Для того чтобы конструкция </w:t>
      </w:r>
      <w:proofErr w:type="spellStart"/>
      <w:r w:rsidRPr="00E53D12">
        <w:rPr>
          <w:b/>
          <w:bCs/>
        </w:rPr>
        <w:t>foreach</w:t>
      </w:r>
      <w:proofErr w:type="spellEnd"/>
      <w:r w:rsidRPr="00E53D12">
        <w:t> успешно компилировалась необходимо, чтобы у объекта был метод </w:t>
      </w:r>
      <w:proofErr w:type="spellStart"/>
      <w:proofErr w:type="gramStart"/>
      <w:r w:rsidRPr="00E53D12">
        <w:rPr>
          <w:b/>
          <w:bCs/>
        </w:rPr>
        <w:t>GetEnumerator</w:t>
      </w:r>
      <w:proofErr w:type="spellEnd"/>
      <w:r w:rsidRPr="00E53D12">
        <w:rPr>
          <w:b/>
          <w:bCs/>
        </w:rPr>
        <w:t>(</w:t>
      </w:r>
      <w:proofErr w:type="gramEnd"/>
      <w:r w:rsidRPr="00E53D12">
        <w:rPr>
          <w:b/>
          <w:bCs/>
        </w:rPr>
        <w:t>)</w:t>
      </w:r>
      <w:r w:rsidRPr="00E53D12">
        <w:t>, который вернет объект с методом </w:t>
      </w:r>
      <w:proofErr w:type="spellStart"/>
      <w:r w:rsidRPr="00E53D12">
        <w:rPr>
          <w:b/>
          <w:bCs/>
        </w:rPr>
        <w:t>MoveNext</w:t>
      </w:r>
      <w:proofErr w:type="spellEnd"/>
      <w:r w:rsidRPr="00E53D12">
        <w:rPr>
          <w:b/>
          <w:bCs/>
        </w:rPr>
        <w:t>()</w:t>
      </w:r>
      <w:r w:rsidRPr="00E53D12">
        <w:t> и свойством </w:t>
      </w:r>
      <w:proofErr w:type="spellStart"/>
      <w:r w:rsidRPr="00E53D12">
        <w:rPr>
          <w:b/>
          <w:bCs/>
        </w:rPr>
        <w:t>Current</w:t>
      </w:r>
      <w:proofErr w:type="spellEnd"/>
      <w:r w:rsidRPr="00E53D12">
        <w:t>, а если такого метода нет, то тогда будем искать интерфейсы </w:t>
      </w:r>
      <w:proofErr w:type="spellStart"/>
      <w:r w:rsidRPr="00E53D12">
        <w:rPr>
          <w:b/>
          <w:bCs/>
        </w:rPr>
        <w:t>IEnumerable</w:t>
      </w:r>
      <w:proofErr w:type="spellEnd"/>
      <w:r w:rsidRPr="00E53D12">
        <w:t> и </w:t>
      </w:r>
      <w:proofErr w:type="spellStart"/>
      <w:r w:rsidRPr="00E53D12">
        <w:rPr>
          <w:b/>
          <w:bCs/>
        </w:rPr>
        <w:t>IEnumerable</w:t>
      </w:r>
      <w:proofErr w:type="spellEnd"/>
      <w:r w:rsidRPr="00E53D12">
        <w:rPr>
          <w:b/>
          <w:bCs/>
        </w:rPr>
        <w:t>&lt;T&gt;</w:t>
      </w:r>
      <w:r w:rsidRPr="00E53D12">
        <w:t>».</w:t>
      </w:r>
    </w:p>
    <w:p w:rsidR="00934A4B" w:rsidRPr="00E53D12" w:rsidRDefault="00934A4B" w:rsidP="00A12872">
      <w:pPr>
        <w:pStyle w:val="a4"/>
        <w:numPr>
          <w:ilvl w:val="0"/>
          <w:numId w:val="1"/>
        </w:numPr>
        <w:spacing w:line="312" w:lineRule="atLeast"/>
      </w:pPr>
      <w:r w:rsidRPr="00E53D12">
        <w:t xml:space="preserve">Интерфейс </w:t>
      </w:r>
      <w:proofErr w:type="spellStart"/>
      <w:r w:rsidRPr="00E53D12">
        <w:t>IEnumerable</w:t>
      </w:r>
      <w:proofErr w:type="spellEnd"/>
      <w:r w:rsidRPr="00E53D12">
        <w:t xml:space="preserve"> находится в пространстве имен </w:t>
      </w:r>
      <w:proofErr w:type="spellStart"/>
      <w:r w:rsidRPr="00E53D12">
        <w:rPr>
          <w:rStyle w:val="bb"/>
          <w:b/>
          <w:bCs/>
        </w:rPr>
        <w:t>System.Collections</w:t>
      </w:r>
      <w:proofErr w:type="spellEnd"/>
      <w:r w:rsidRPr="00E53D12">
        <w:t xml:space="preserve">. Объект </w:t>
      </w:r>
      <w:proofErr w:type="spellStart"/>
      <w:r w:rsidRPr="00E53D12">
        <w:t>IEnumerable</w:t>
      </w:r>
      <w:proofErr w:type="spellEnd"/>
      <w:r w:rsidRPr="00E53D12">
        <w:t xml:space="preserve"> представляет набор данных в памяти и может перемещаться по этим данным только вперед. Запрос, представленный объектом </w:t>
      </w:r>
      <w:proofErr w:type="spellStart"/>
      <w:r w:rsidRPr="00E53D12">
        <w:t>IEnumerable</w:t>
      </w:r>
      <w:proofErr w:type="spellEnd"/>
      <w:r w:rsidRPr="00E53D12">
        <w:t>, выполняется немедленно и полностью, поэтому получение данных приложением происходит быстро.</w:t>
      </w:r>
    </w:p>
    <w:p w:rsidR="00934A4B" w:rsidRPr="00E53D12" w:rsidRDefault="00934A4B" w:rsidP="00A12872">
      <w:pPr>
        <w:pStyle w:val="a4"/>
        <w:spacing w:line="312" w:lineRule="atLeast"/>
        <w:ind w:left="720"/>
      </w:pPr>
      <w:r w:rsidRPr="00E53D12">
        <w:t xml:space="preserve">При выполнении запроса </w:t>
      </w:r>
      <w:proofErr w:type="spellStart"/>
      <w:r w:rsidRPr="00E53D12">
        <w:t>IEnumerable</w:t>
      </w:r>
      <w:proofErr w:type="spellEnd"/>
      <w:r w:rsidRPr="00E53D12">
        <w:t xml:space="preserve"> загружает все данные, и если нам надо выполнить их фильтрацию, то сама фильтрация происходит на стороне клиента.</w:t>
      </w:r>
    </w:p>
    <w:p w:rsidR="00934A4B" w:rsidRPr="00E53D12" w:rsidRDefault="00934A4B" w:rsidP="00A12872">
      <w:pPr>
        <w:pStyle w:val="a4"/>
        <w:spacing w:line="312" w:lineRule="atLeast"/>
        <w:ind w:left="720"/>
      </w:pPr>
      <w:r w:rsidRPr="00E53D12">
        <w:t xml:space="preserve">Интерфейс </w:t>
      </w:r>
      <w:proofErr w:type="spellStart"/>
      <w:r w:rsidRPr="00E53D12">
        <w:t>IQueryable</w:t>
      </w:r>
      <w:proofErr w:type="spellEnd"/>
      <w:r w:rsidRPr="00E53D12">
        <w:t xml:space="preserve"> располагается в пространстве имен </w:t>
      </w:r>
      <w:proofErr w:type="spellStart"/>
      <w:r w:rsidRPr="00E53D12">
        <w:rPr>
          <w:rStyle w:val="bb"/>
          <w:b/>
          <w:bCs/>
        </w:rPr>
        <w:t>System.Linq</w:t>
      </w:r>
      <w:proofErr w:type="spellEnd"/>
      <w:r w:rsidRPr="00E53D12">
        <w:t xml:space="preserve">. Объект </w:t>
      </w:r>
      <w:proofErr w:type="spellStart"/>
      <w:r w:rsidRPr="00E53D12">
        <w:t>IQueryable</w:t>
      </w:r>
      <w:proofErr w:type="spellEnd"/>
      <w:r w:rsidRPr="00E53D12">
        <w:t xml:space="preserve"> предоставляет удаленный доступ к базе данных и позволяет перемещаться </w:t>
      </w:r>
      <w:proofErr w:type="gramStart"/>
      <w:r w:rsidRPr="00E53D12">
        <w:t>по данным</w:t>
      </w:r>
      <w:proofErr w:type="gramEnd"/>
      <w:r w:rsidRPr="00E53D12">
        <w:t xml:space="preserve"> как в прямом порядке от начала до конца, так и в обратном порядке. В процессе создания запроса, возвращаемым объектом которого является </w:t>
      </w:r>
      <w:proofErr w:type="spellStart"/>
      <w:r w:rsidRPr="00E53D12">
        <w:t>IQueryable</w:t>
      </w:r>
      <w:proofErr w:type="spellEnd"/>
      <w:r w:rsidRPr="00E53D12">
        <w:t xml:space="preserve">, происходит оптимизация запроса. В итоге в процессе его выполнения тратится меньше памяти, меньше пропускной способности сети, но в то же время он может обрабатываться чуть медленнее, чем запрос, возвращающий объект </w:t>
      </w:r>
      <w:proofErr w:type="spellStart"/>
      <w:r w:rsidRPr="00E53D12">
        <w:t>IEnumerable</w:t>
      </w:r>
      <w:proofErr w:type="spellEnd"/>
      <w:r w:rsidRPr="00E53D12">
        <w:t>.</w:t>
      </w:r>
    </w:p>
    <w:p w:rsidR="00AD3220" w:rsidRPr="00A12872" w:rsidRDefault="00AD3220" w:rsidP="00A12872">
      <w:pPr>
        <w:pStyle w:val="a4"/>
        <w:numPr>
          <w:ilvl w:val="0"/>
          <w:numId w:val="1"/>
        </w:numPr>
        <w:spacing w:before="225" w:beforeAutospacing="0" w:after="225" w:afterAutospacing="0"/>
      </w:pPr>
      <w:r w:rsidRPr="00A12872">
        <w:rPr>
          <w:rStyle w:val="a5"/>
          <w:i/>
          <w:iCs/>
        </w:rPr>
        <w:t>Словарь (</w:t>
      </w:r>
      <w:proofErr w:type="spellStart"/>
      <w:r w:rsidRPr="00A12872">
        <w:rPr>
          <w:rStyle w:val="a5"/>
          <w:i/>
          <w:iCs/>
        </w:rPr>
        <w:t>dictionary</w:t>
      </w:r>
      <w:proofErr w:type="spellEnd"/>
      <w:r w:rsidRPr="00A12872">
        <w:rPr>
          <w:rStyle w:val="a5"/>
          <w:i/>
          <w:iCs/>
        </w:rPr>
        <w:t>)</w:t>
      </w:r>
      <w:r w:rsidRPr="00A12872">
        <w:t xml:space="preserve"> представляет собой сложную структуру данных, позволяющую обеспечить доступ к элементам по ключу. Главное свойство словарей — быстрый поиск на основе ключей. Можно также свободно добавлять и удалять элементы, подобно тому, как это делается в </w:t>
      </w:r>
      <w:proofErr w:type="spellStart"/>
      <w:r w:rsidRPr="00A12872">
        <w:t>List</w:t>
      </w:r>
      <w:proofErr w:type="spellEnd"/>
      <w:r w:rsidRPr="00A12872">
        <w:t>&lt;T&gt;, но без накладных расходов производительности, связанных с необходимостью смещения последующих элементов в памяти.</w:t>
      </w:r>
    </w:p>
    <w:p w:rsidR="009405C9" w:rsidRPr="00A12872" w:rsidRDefault="009405C9" w:rsidP="00A12872">
      <w:pPr>
        <w:pStyle w:val="a4"/>
        <w:spacing w:before="225" w:beforeAutospacing="0" w:after="225" w:afterAutospacing="0"/>
        <w:ind w:left="720"/>
      </w:pPr>
      <w:r w:rsidRPr="00A12872">
        <w:t xml:space="preserve">Тип, используемый в качестве ключа словаря, должен переопределять метод </w:t>
      </w:r>
      <w:proofErr w:type="spellStart"/>
      <w:proofErr w:type="gramStart"/>
      <w:r w:rsidRPr="00A12872">
        <w:t>GetHashCode</w:t>
      </w:r>
      <w:proofErr w:type="spellEnd"/>
      <w:r w:rsidRPr="00A12872">
        <w:t>(</w:t>
      </w:r>
      <w:proofErr w:type="gramEnd"/>
      <w:r w:rsidRPr="00A12872">
        <w:t xml:space="preserve">) класса </w:t>
      </w:r>
      <w:proofErr w:type="spellStart"/>
      <w:r w:rsidRPr="00A12872">
        <w:t>Object</w:t>
      </w:r>
      <w:proofErr w:type="spellEnd"/>
      <w:r w:rsidRPr="00A12872">
        <w:t xml:space="preserve">. Всякий раз, когда класс словаря должен найти местоположение элемента, он вызывает метод </w:t>
      </w:r>
      <w:proofErr w:type="spellStart"/>
      <w:proofErr w:type="gramStart"/>
      <w:r w:rsidRPr="00A12872">
        <w:t>GetHashCode</w:t>
      </w:r>
      <w:proofErr w:type="spellEnd"/>
      <w:r w:rsidRPr="00A12872">
        <w:t>(</w:t>
      </w:r>
      <w:proofErr w:type="gramEnd"/>
      <w:r w:rsidRPr="00A12872">
        <w:t>).</w:t>
      </w:r>
    </w:p>
    <w:p w:rsidR="009405C9" w:rsidRPr="00E53D12" w:rsidRDefault="009405C9" w:rsidP="00A12872">
      <w:pPr>
        <w:pStyle w:val="a4"/>
        <w:spacing w:before="225" w:beforeAutospacing="0" w:after="225" w:afterAutospacing="0"/>
        <w:ind w:left="720"/>
      </w:pPr>
      <w:r w:rsidRPr="00A12872">
        <w:t>Целое число, возвращаемое этим методом, используется словарем для вычисления индекса, куда помещен элемент.</w:t>
      </w:r>
    </w:p>
    <w:p w:rsidR="009405C9" w:rsidRPr="00E53D12" w:rsidRDefault="009405C9" w:rsidP="00A12872">
      <w:pPr>
        <w:pStyle w:val="a4"/>
        <w:numPr>
          <w:ilvl w:val="0"/>
          <w:numId w:val="1"/>
        </w:numPr>
        <w:spacing w:line="312" w:lineRule="atLeast"/>
        <w:ind w:left="360"/>
      </w:pPr>
      <w:r w:rsidRPr="00E53D12">
        <w:t>При использовании блока </w:t>
      </w:r>
      <w:proofErr w:type="spellStart"/>
      <w:r w:rsidRPr="00E53D12">
        <w:rPr>
          <w:rStyle w:val="b"/>
          <w:b/>
          <w:bCs/>
        </w:rPr>
        <w:t>try</w:t>
      </w:r>
      <w:proofErr w:type="spellEnd"/>
      <w:r w:rsidRPr="00E53D12">
        <w:rPr>
          <w:rStyle w:val="b"/>
          <w:b/>
          <w:bCs/>
        </w:rPr>
        <w:t>...</w:t>
      </w:r>
      <w:proofErr w:type="spellStart"/>
      <w:proofErr w:type="gramStart"/>
      <w:r w:rsidRPr="00E53D12">
        <w:rPr>
          <w:rStyle w:val="b"/>
          <w:b/>
          <w:bCs/>
        </w:rPr>
        <w:t>catch</w:t>
      </w:r>
      <w:proofErr w:type="spellEnd"/>
      <w:r w:rsidRPr="00E53D12">
        <w:rPr>
          <w:rStyle w:val="b"/>
          <w:b/>
          <w:bCs/>
        </w:rPr>
        <w:t>..</w:t>
      </w:r>
      <w:proofErr w:type="spellStart"/>
      <w:proofErr w:type="gramEnd"/>
      <w:r w:rsidRPr="00E53D12">
        <w:rPr>
          <w:rStyle w:val="b"/>
          <w:b/>
          <w:bCs/>
        </w:rPr>
        <w:t>finally</w:t>
      </w:r>
      <w:proofErr w:type="spellEnd"/>
      <w:r w:rsidRPr="00E53D12">
        <w:t> вначале выполняются все инструкции в блоке </w:t>
      </w:r>
      <w:proofErr w:type="spellStart"/>
      <w:r w:rsidRPr="00E53D12">
        <w:rPr>
          <w:rStyle w:val="b"/>
          <w:b/>
          <w:bCs/>
        </w:rPr>
        <w:t>try</w:t>
      </w:r>
      <w:proofErr w:type="spellEnd"/>
      <w:r w:rsidRPr="00E53D12">
        <w:t>. Если в этом блоке не возникло исключений, то после его выполнения начинает выполняться блок </w:t>
      </w:r>
      <w:proofErr w:type="spellStart"/>
      <w:r w:rsidRPr="00E53D12">
        <w:rPr>
          <w:rStyle w:val="b"/>
          <w:b/>
          <w:bCs/>
        </w:rPr>
        <w:t>finally</w:t>
      </w:r>
      <w:proofErr w:type="spellEnd"/>
      <w:r w:rsidRPr="00E53D12">
        <w:t xml:space="preserve">. И затем конструкция </w:t>
      </w:r>
      <w:proofErr w:type="spellStart"/>
      <w:proofErr w:type="gramStart"/>
      <w:r w:rsidRPr="00E53D12">
        <w:t>try</w:t>
      </w:r>
      <w:proofErr w:type="spellEnd"/>
      <w:r w:rsidRPr="00E53D12">
        <w:t>..</w:t>
      </w:r>
      <w:proofErr w:type="spellStart"/>
      <w:proofErr w:type="gramEnd"/>
      <w:r w:rsidRPr="00E53D12">
        <w:t>catch</w:t>
      </w:r>
      <w:proofErr w:type="spellEnd"/>
      <w:r w:rsidRPr="00E53D12">
        <w:t>..</w:t>
      </w:r>
      <w:proofErr w:type="spellStart"/>
      <w:r w:rsidRPr="00E53D12">
        <w:t>finally</w:t>
      </w:r>
      <w:proofErr w:type="spellEnd"/>
      <w:r w:rsidRPr="00E53D12">
        <w:t xml:space="preserve"> завершает свою </w:t>
      </w:r>
      <w:proofErr w:type="spellStart"/>
      <w:r w:rsidRPr="00E53D12">
        <w:t>работу.Если</w:t>
      </w:r>
      <w:proofErr w:type="spellEnd"/>
      <w:r w:rsidRPr="00E53D12">
        <w:t xml:space="preserve"> же в блоке </w:t>
      </w:r>
      <w:proofErr w:type="spellStart"/>
      <w:r w:rsidRPr="00E53D12">
        <w:t>try</w:t>
      </w:r>
      <w:proofErr w:type="spellEnd"/>
      <w:r w:rsidRPr="00E53D12">
        <w:t xml:space="preserve"> вдруг возникает исключение, то обычный порядок выполнения останавливается, и среда CLR начинает искать блок </w:t>
      </w:r>
      <w:proofErr w:type="spellStart"/>
      <w:r w:rsidRPr="00E53D12">
        <w:rPr>
          <w:rStyle w:val="b"/>
          <w:b/>
          <w:bCs/>
        </w:rPr>
        <w:t>catch</w:t>
      </w:r>
      <w:proofErr w:type="spellEnd"/>
      <w:r w:rsidRPr="00E53D12">
        <w:t xml:space="preserve">, который может обработать данное исключение. Если нужный блок </w:t>
      </w:r>
      <w:proofErr w:type="spellStart"/>
      <w:r w:rsidRPr="00E53D12">
        <w:t>catch</w:t>
      </w:r>
      <w:proofErr w:type="spellEnd"/>
      <w:r w:rsidRPr="00E53D12">
        <w:t xml:space="preserve"> найден, то он </w:t>
      </w:r>
      <w:r w:rsidRPr="00E53D12">
        <w:lastRenderedPageBreak/>
        <w:t xml:space="preserve">выполняется, и после его завершения выполняется блок </w:t>
      </w:r>
      <w:proofErr w:type="spellStart"/>
      <w:proofErr w:type="gramStart"/>
      <w:r w:rsidRPr="00E53D12">
        <w:t>finally.Если</w:t>
      </w:r>
      <w:proofErr w:type="spellEnd"/>
      <w:proofErr w:type="gramEnd"/>
      <w:r w:rsidRPr="00E53D12">
        <w:t xml:space="preserve"> нужный блок </w:t>
      </w:r>
      <w:proofErr w:type="spellStart"/>
      <w:r w:rsidRPr="00E53D12">
        <w:t>catch</w:t>
      </w:r>
      <w:proofErr w:type="spellEnd"/>
      <w:r w:rsidRPr="00E53D12">
        <w:t xml:space="preserve"> не найден, то при возникновении исключения программа </w:t>
      </w:r>
      <w:proofErr w:type="spellStart"/>
      <w:r w:rsidRPr="00E53D12">
        <w:t>аварийно</w:t>
      </w:r>
      <w:proofErr w:type="spellEnd"/>
      <w:r w:rsidRPr="00E53D12">
        <w:t xml:space="preserve"> завершает свое выполнение.</w:t>
      </w:r>
    </w:p>
    <w:p w:rsidR="00B04333" w:rsidRPr="00E53D12" w:rsidRDefault="009405C9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Строка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иммьютабельна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(её невозможно изменить после того, как она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созадана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). Если вы что-то прибавляете к строке, то в действительности вы не получите старую строку + добавку, вы получите новую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страку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, составленную из старой и добавки. Отсюда все проблемы с производительностью в приложениях, которые последовательно формируют большие строки.</w:t>
      </w:r>
      <w:r w:rsidRPr="00E53D12">
        <w:rPr>
          <w:rFonts w:ascii="Times New Roman" w:hAnsi="Times New Roman" w:cs="Times New Roman"/>
          <w:sz w:val="24"/>
          <w:szCs w:val="24"/>
        </w:rPr>
        <w:br/>
      </w:r>
      <w:r w:rsidRPr="00E53D1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StringBuilder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же будет последовательно выделять память и "по-настоящему"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>дозаписываться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данными</w:t>
      </w:r>
    </w:p>
    <w:p w:rsidR="00B04333" w:rsidRPr="00E53D12" w:rsidRDefault="009405C9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В первом приближении управляемым кодом называется код, выполнение которого управляется средой выполнения. В этом случае соответствующая среда выполнения называется </w:t>
      </w:r>
      <w:r w:rsidRPr="00E53D12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общеязыковой средой выполнения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 или средой CLR, независимо от реализации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"https://www.mono-project.com/" </w:instrText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Pr="00E53D12">
        <w:rPr>
          <w:rStyle w:val="a6"/>
          <w:rFonts w:ascii="Times New Roman" w:hAnsi="Times New Roman" w:cs="Times New Roman"/>
          <w:color w:val="auto"/>
          <w:sz w:val="24"/>
          <w:szCs w:val="24"/>
        </w:rPr>
        <w:t>Mono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.NET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Framework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.NET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Core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).Среда CLR отвечает за использование управляемого кода, его компиляцию в машинный код и последующее выполнение. Кроме того, среда выполнения предоставляет несколько важных служб, таких как автоматическое управление памятью, границы безопасности, безопасность типа и т. д.</w:t>
      </w:r>
    </w:p>
    <w:p w:rsidR="00E91B64" w:rsidRPr="00E53D12" w:rsidRDefault="00E91B64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</w:rPr>
        <w:t>–</w:t>
      </w:r>
    </w:p>
    <w:p w:rsidR="00E91B64" w:rsidRPr="00E53D12" w:rsidRDefault="00E91B64" w:rsidP="00A12872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delegate</w:t>
      </w:r>
      <w:proofErr w:type="spellEnd"/>
      <w:r w:rsidRPr="00E53D12">
        <w:t> — это </w:t>
      </w:r>
      <w:r w:rsidRPr="00E53D12">
        <w:rPr>
          <w:rStyle w:val="a7"/>
          <w:bdr w:val="none" w:sz="0" w:space="0" w:color="auto" w:frame="1"/>
        </w:rPr>
        <w:t>класс</w:t>
      </w:r>
      <w:r w:rsidRPr="00E53D12">
        <w:t>, содержащий в себе «шаблон» метода, то есть, сигнатуру метода. </w:t>
      </w:r>
      <w:r w:rsidRPr="00E53D12">
        <w:rPr>
          <w:rStyle w:val="a7"/>
          <w:bdr w:val="none" w:sz="0" w:space="0" w:color="auto" w:frame="1"/>
        </w:rPr>
        <w:t>Переменная</w:t>
      </w:r>
      <w:r w:rsidRPr="00E53D12">
        <w:t> </w:t>
      </w:r>
      <w:proofErr w:type="spellStart"/>
      <w:r w:rsidRPr="00E53D12">
        <w:t>делегатного</w:t>
      </w:r>
      <w:proofErr w:type="spellEnd"/>
      <w:r w:rsidRPr="00E53D12">
        <w:t xml:space="preserve"> типа — объект типа </w:t>
      </w:r>
      <w:proofErr w:type="spellStart"/>
      <w:r w:rsidRPr="00E53D12">
        <w:fldChar w:fldCharType="begin"/>
      </w:r>
      <w:r w:rsidRPr="00E53D12">
        <w:instrText xml:space="preserve"> HYPERLINK "http://msdn.microsoft.com/en-us/library/system.multicastdelegate.aspx" </w:instrText>
      </w:r>
      <w:r w:rsidRPr="00E53D12">
        <w:fldChar w:fldCharType="separate"/>
      </w:r>
      <w:r w:rsidRPr="00E53D12">
        <w:rPr>
          <w:rStyle w:val="HTML"/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EFF0F1"/>
        </w:rPr>
        <w:t>MulticastDelegate</w:t>
      </w:r>
      <w:proofErr w:type="spellEnd"/>
      <w:r w:rsidRPr="00E53D12">
        <w:fldChar w:fldCharType="end"/>
      </w:r>
      <w:r w:rsidRPr="00E53D12">
        <w:t xml:space="preserve"> (точнее, производного от него), который может содержать один или несколько объектов, представляющих собой методы с совместимой с «шаблоном» сигнатурой (контр- и </w:t>
      </w:r>
      <w:proofErr w:type="spellStart"/>
      <w:r w:rsidRPr="00E53D12">
        <w:t>ковариантность</w:t>
      </w:r>
      <w:proofErr w:type="spellEnd"/>
      <w:r w:rsidRPr="00E53D12">
        <w:t xml:space="preserve"> немного усложняет картину). То есть это как бы переменная, которая может содержать </w:t>
      </w:r>
      <w:r w:rsidRPr="00E53D12">
        <w:rPr>
          <w:rStyle w:val="a7"/>
          <w:bdr w:val="none" w:sz="0" w:space="0" w:color="auto" w:frame="1"/>
        </w:rPr>
        <w:t>функции</w:t>
      </w:r>
      <w:r w:rsidRPr="00E53D12">
        <w:t>. Для таких переменных определена операция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E53D12">
        <w:t>, которая комбинирует слагаемые-функции в одну новую функцию, и симметричная операция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E53D12">
        <w:t>. Эти операции автоматически порождают производные операции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+=</w:t>
      </w:r>
      <w:r w:rsidRPr="00E53D12">
        <w:t>и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-=</w:t>
      </w:r>
      <w:r w:rsidRPr="00E53D12">
        <w:t>.</w:t>
      </w:r>
    </w:p>
    <w:p w:rsidR="00E91B64" w:rsidRPr="00E53D12" w:rsidRDefault="00E91B64" w:rsidP="00A12872">
      <w:pPr>
        <w:pStyle w:val="a4"/>
        <w:spacing w:before="0" w:beforeAutospacing="0" w:after="0" w:afterAutospacing="0"/>
        <w:ind w:left="360"/>
        <w:textAlignment w:val="baseline"/>
      </w:pP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event</w:t>
      </w:r>
      <w:proofErr w:type="spellEnd"/>
      <w:r w:rsidRPr="00E53D12">
        <w:t> же — это просто </w:t>
      </w:r>
      <w:r w:rsidRPr="00E53D12">
        <w:rPr>
          <w:rStyle w:val="a7"/>
          <w:bdr w:val="none" w:sz="0" w:space="0" w:color="auto" w:frame="1"/>
        </w:rPr>
        <w:t>пара методов</w:t>
      </w:r>
      <w:r w:rsidRPr="00E53D12">
        <w:t> в классе, обозначаемых как 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add</w:t>
      </w:r>
      <w:proofErr w:type="spellEnd"/>
      <w:r w:rsidRPr="00E53D12">
        <w:t> и 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remove</w:t>
      </w:r>
      <w:proofErr w:type="spellEnd"/>
      <w:r w:rsidRPr="00E53D12">
        <w:t xml:space="preserve">, и имеющих произвольную семантику, выбранную программистом. (Аналог — геттер и сеттер свойства.) В имплементации по умолчанию для </w:t>
      </w:r>
      <w:proofErr w:type="spellStart"/>
      <w:r w:rsidRPr="00E53D12">
        <w:t>event'а</w:t>
      </w:r>
      <w:proofErr w:type="spellEnd"/>
      <w:r w:rsidRPr="00E53D12">
        <w:t xml:space="preserve"> заводится скрытое поле </w:t>
      </w:r>
      <w:proofErr w:type="spellStart"/>
      <w:r w:rsidRPr="00E53D12">
        <w:t>делегатного</w:t>
      </w:r>
      <w:proofErr w:type="spellEnd"/>
      <w:r w:rsidRPr="00E53D12">
        <w:t xml:space="preserve"> типа, а </w:t>
      </w:r>
      <w:proofErr w:type="spellStart"/>
      <w:r w:rsidRPr="00E53D12">
        <w:t>add</w:t>
      </w:r>
      <w:proofErr w:type="spellEnd"/>
      <w:r w:rsidRPr="00E53D12">
        <w:t>/</w:t>
      </w:r>
      <w:proofErr w:type="spellStart"/>
      <w:r w:rsidRPr="00E53D12">
        <w:t>remove</w:t>
      </w:r>
      <w:proofErr w:type="spellEnd"/>
      <w:r w:rsidRPr="00E53D12">
        <w:t xml:space="preserve"> добавляют или убирают из него методы (под </w:t>
      </w:r>
      <w:proofErr w:type="spellStart"/>
      <w:r w:rsidRPr="00E53D12">
        <w:t>lock'ом</w:t>
      </w:r>
      <w:proofErr w:type="spellEnd"/>
      <w:r w:rsidRPr="00E53D12">
        <w:t>). (Чтобы немного запутать картину, это скрытое поле доступно по тому же имени, что и 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event</w:t>
      </w:r>
      <w:proofErr w:type="spellEnd"/>
      <w:r w:rsidRPr="00E53D12">
        <w:t>.) Функции 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add</w:t>
      </w:r>
      <w:proofErr w:type="spellEnd"/>
      <w:r w:rsidRPr="00E53D12">
        <w:t>/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remove</w:t>
      </w:r>
      <w:proofErr w:type="spellEnd"/>
      <w:r w:rsidRPr="00E53D12">
        <w:t>, составляющие </w:t>
      </w:r>
      <w:proofErr w:type="spellStart"/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event</w:t>
      </w:r>
      <w:proofErr w:type="spellEnd"/>
      <w:r w:rsidRPr="00E53D12">
        <w:t>, </w:t>
      </w:r>
      <w:r w:rsidRPr="00E53D12">
        <w:rPr>
          <w:rStyle w:val="a7"/>
          <w:bdr w:val="none" w:sz="0" w:space="0" w:color="auto" w:frame="1"/>
        </w:rPr>
        <w:t>вызываются</w:t>
      </w:r>
      <w:r w:rsidRPr="00E53D12">
        <w:t> </w:t>
      </w:r>
      <w:proofErr w:type="gramStart"/>
      <w:r w:rsidRPr="00E53D12">
        <w:t>соответственно</w:t>
      </w:r>
      <w:proofErr w:type="gramEnd"/>
      <w:r w:rsidRPr="00E53D12">
        <w:t xml:space="preserve"> как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+=</w:t>
      </w:r>
      <w:r w:rsidRPr="00E53D12">
        <w:t> и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-=</w:t>
      </w:r>
      <w:r w:rsidRPr="00E53D12">
        <w:t>. Никаких операций 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+</w:t>
      </w:r>
      <w:r w:rsidRPr="00E53D12">
        <w:t>/</w:t>
      </w:r>
      <w:r w:rsidRPr="00E53D12">
        <w:rPr>
          <w:rStyle w:val="HT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EFF0F1"/>
        </w:rPr>
        <w:t>-</w:t>
      </w:r>
      <w:r w:rsidRPr="00E53D12">
        <w:t>, разумеется, нету.</w:t>
      </w:r>
    </w:p>
    <w:p w:rsidR="00E91B64" w:rsidRPr="00E53D12" w:rsidRDefault="00393F24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Суть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Eager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Loading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заключается в том, чтобы использовать для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подгрузки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связанных по внешнему ключу данных метод </w:t>
      </w:r>
      <w:proofErr w:type="spellStart"/>
      <w:r w:rsidRPr="00E53D12">
        <w:rPr>
          <w:rFonts w:ascii="Times New Roman" w:hAnsi="Times New Roman" w:cs="Times New Roman"/>
          <w:b/>
          <w:bCs/>
          <w:sz w:val="24"/>
          <w:szCs w:val="24"/>
          <w:shd w:val="clear" w:color="auto" w:fill="F7F7FA"/>
        </w:rPr>
        <w:t>Include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. </w:t>
      </w:r>
    </w:p>
    <w:p w:rsidR="00393F24" w:rsidRPr="00E53D12" w:rsidRDefault="00393F24" w:rsidP="00A12872">
      <w:pPr>
        <w:pStyle w:val="a4"/>
        <w:spacing w:line="312" w:lineRule="atLeast"/>
        <w:ind w:left="360"/>
      </w:pPr>
      <w:r w:rsidRPr="00E53D12">
        <w:t>Еще один способ представляет так называемая "ленивая загрузка" или </w:t>
      </w:r>
      <w:proofErr w:type="spellStart"/>
      <w:r w:rsidRPr="00E53D12">
        <w:rPr>
          <w:b/>
          <w:bCs/>
        </w:rPr>
        <w:t>lazy</w:t>
      </w:r>
      <w:proofErr w:type="spellEnd"/>
      <w:r w:rsidRPr="00E53D12">
        <w:rPr>
          <w:b/>
          <w:bCs/>
        </w:rPr>
        <w:t xml:space="preserve"> </w:t>
      </w:r>
      <w:proofErr w:type="spellStart"/>
      <w:r w:rsidRPr="00E53D12">
        <w:rPr>
          <w:b/>
          <w:bCs/>
        </w:rPr>
        <w:t>loading</w:t>
      </w:r>
      <w:proofErr w:type="spellEnd"/>
      <w:r w:rsidRPr="00E53D12">
        <w:t xml:space="preserve">. При таком способе </w:t>
      </w:r>
      <w:proofErr w:type="spellStart"/>
      <w:r w:rsidRPr="00E53D12">
        <w:t>подгрузки</w:t>
      </w:r>
      <w:proofErr w:type="spellEnd"/>
      <w:r w:rsidRPr="00E53D12">
        <w:t xml:space="preserve"> при первом обращении к объекту, если связанные данные не нужны, то они не подгружаются. Однако при первом же обращении к навигационному свойству эти данные автоматически подгружаются из </w:t>
      </w:r>
      <w:proofErr w:type="spellStart"/>
      <w:r w:rsidRPr="00E53D12">
        <w:t>бд</w:t>
      </w:r>
      <w:proofErr w:type="spellEnd"/>
      <w:r w:rsidRPr="00E53D12">
        <w:t>.</w:t>
      </w:r>
    </w:p>
    <w:p w:rsidR="00393F24" w:rsidRPr="00E53D12" w:rsidRDefault="00393F24" w:rsidP="00A12872">
      <w:pPr>
        <w:pStyle w:val="a4"/>
        <w:spacing w:line="312" w:lineRule="atLeast"/>
        <w:ind w:left="720"/>
      </w:pPr>
      <w:r w:rsidRPr="00E53D12">
        <w:t>При использовании ленивой загрузки надо иметь в виду некоторые моменты при объявлении классов. Так, классы, использующие ленивую загрузку должны быть публичными, а их свойства должны иметь модификаторы </w:t>
      </w:r>
      <w:proofErr w:type="spellStart"/>
      <w:r w:rsidRPr="00E53D12">
        <w:rPr>
          <w:rStyle w:val="b"/>
          <w:b/>
          <w:bCs/>
        </w:rPr>
        <w:t>public</w:t>
      </w:r>
      <w:proofErr w:type="spellEnd"/>
      <w:r w:rsidRPr="00E53D12">
        <w:t> и </w:t>
      </w:r>
      <w:proofErr w:type="spellStart"/>
      <w:r w:rsidRPr="00E53D12">
        <w:rPr>
          <w:rStyle w:val="b"/>
          <w:b/>
          <w:bCs/>
        </w:rPr>
        <w:t>virtual</w:t>
      </w:r>
      <w:proofErr w:type="spellEnd"/>
      <w:r w:rsidRPr="00E53D12">
        <w:t>.</w:t>
      </w:r>
    </w:p>
    <w:p w:rsidR="00393F24" w:rsidRPr="00E53D12" w:rsidRDefault="00393F24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</w:rPr>
        <w:t>–</w:t>
      </w:r>
    </w:p>
    <w:p w:rsidR="00393F24" w:rsidRPr="00E53D12" w:rsidRDefault="00393F24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Концепция паттерна (шаблона) MVC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model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-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view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-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controller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) предполагает разделение приложения на три компонента:</w:t>
      </w:r>
    </w:p>
    <w:p w:rsidR="00393F24" w:rsidRPr="00E53D12" w:rsidRDefault="00393F24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E53D12">
        <w:rPr>
          <w:rStyle w:val="bb"/>
          <w:rFonts w:ascii="Times New Roman" w:hAnsi="Times New Roman" w:cs="Times New Roman"/>
          <w:b/>
          <w:bCs/>
          <w:sz w:val="24"/>
          <w:szCs w:val="24"/>
          <w:shd w:val="clear" w:color="auto" w:fill="F7F7FA"/>
        </w:rPr>
        <w:t>Контроллер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 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controller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393F24" w:rsidRPr="00E53D12" w:rsidRDefault="00393F24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E53D12">
        <w:rPr>
          <w:rStyle w:val="bb"/>
          <w:rFonts w:ascii="Times New Roman" w:hAnsi="Times New Roman" w:cs="Times New Roman"/>
          <w:b/>
          <w:bCs/>
          <w:sz w:val="24"/>
          <w:szCs w:val="24"/>
          <w:shd w:val="clear" w:color="auto" w:fill="F7F7FA"/>
        </w:rPr>
        <w:t>Представление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 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view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html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-страница, которую пользователь видит, зайдя на сайт.</w:t>
      </w:r>
    </w:p>
    <w:p w:rsidR="00393F24" w:rsidRPr="00E53D12" w:rsidRDefault="00393F24" w:rsidP="00A12872">
      <w:pPr>
        <w:pStyle w:val="a3"/>
        <w:rPr>
          <w:rFonts w:ascii="Times New Roman" w:hAnsi="Times New Roman" w:cs="Times New Roman"/>
          <w:sz w:val="24"/>
          <w:szCs w:val="24"/>
        </w:rPr>
      </w:pPr>
      <w:r w:rsidRPr="00E53D12">
        <w:rPr>
          <w:rStyle w:val="bb"/>
          <w:rFonts w:ascii="Times New Roman" w:hAnsi="Times New Roman" w:cs="Times New Roman"/>
          <w:b/>
          <w:bCs/>
          <w:sz w:val="24"/>
          <w:szCs w:val="24"/>
          <w:shd w:val="clear" w:color="auto" w:fill="F7F7FA"/>
        </w:rPr>
        <w:t>Модель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 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model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) представляет класс, описывающий логику используемых данных.</w:t>
      </w:r>
    </w:p>
    <w:p w:rsidR="00393F24" w:rsidRPr="00E53D12" w:rsidRDefault="00892DB7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lastRenderedPageBreak/>
        <w:t xml:space="preserve">Поля для чтения можно инициализировать при их объявлении либо на уровне класса, либо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инициилизировать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и изменять в конструкторе. Инициализировать или изменять их значение в других местах нельзя, можно только считывать их значение.</w:t>
      </w:r>
    </w:p>
    <w:p w:rsidR="00892DB7" w:rsidRPr="00E53D12" w:rsidRDefault="00892DB7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-</w:t>
      </w:r>
    </w:p>
    <w:p w:rsidR="00892DB7" w:rsidRPr="00E53D12" w:rsidRDefault="00892DB7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 Статические конструкторы имеют следующие отличительные черты:</w:t>
      </w:r>
    </w:p>
    <w:p w:rsidR="00892DB7" w:rsidRPr="00E53D12" w:rsidRDefault="00892DB7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Статические конструкторы не должны иметь модификатор доступа и не принимают параметров</w:t>
      </w:r>
    </w:p>
    <w:p w:rsidR="00892DB7" w:rsidRPr="00E53D12" w:rsidRDefault="00892DB7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Как и в статических методах, в статических конструкторах нельзя использовать ключевое слово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this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для ссылки на текущий объект класса и можно обращаться только к статическим членам класса</w:t>
      </w:r>
    </w:p>
    <w:p w:rsidR="00892DB7" w:rsidRPr="00E53D12" w:rsidRDefault="00892DB7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7F7FA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Статические конструкторы нельзя вызвать в программе вручную. Они выполняются автоматически при самом первом создании объекта данного класса или при первом обращении к его статическим членам (если таковые имеются)</w:t>
      </w:r>
    </w:p>
    <w:p w:rsidR="00892DB7" w:rsidRPr="00E53D12" w:rsidRDefault="00892DB7" w:rsidP="00A12872">
      <w:pPr>
        <w:pStyle w:val="a3"/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Статические конструкторы обычно используются для инициализации статических данных, либо же выполняют действия, которые требуется выполнить только один раз</w:t>
      </w:r>
    </w:p>
    <w:p w:rsidR="00892DB7" w:rsidRPr="00E53D12" w:rsidRDefault="00B74EDC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EF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Core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является ORM-инструментом (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object-relational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mapping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- отображения данных на реальные объекты). То есть EF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Core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позволяет работать базами данных, но представляет собой более высокий уровень абстракции: EF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Core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позволяет абстрагироваться от самой базы данных и ее таблиц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Entity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Framework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7F7FA"/>
        </w:rPr>
        <w:t>, мы уже работаем с объектами.</w:t>
      </w:r>
    </w:p>
    <w:p w:rsidR="00B74EDC" w:rsidRPr="00E53D12" w:rsidRDefault="00B74EDC" w:rsidP="00A12872">
      <w:pPr>
        <w:pStyle w:val="a3"/>
        <w:numPr>
          <w:ilvl w:val="0"/>
          <w:numId w:val="1"/>
        </w:num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D12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E53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3D12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E53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три возможных способа взаимодействия с базой данных:</w:t>
      </w:r>
    </w:p>
    <w:p w:rsidR="00B74EDC" w:rsidRPr="00B74EDC" w:rsidRDefault="00B74EDC" w:rsidP="00A12872">
      <w:pPr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набор классов, которые отражают модель конкретной базы данных</w:t>
      </w:r>
    </w:p>
    <w:p w:rsidR="00B74EDC" w:rsidRPr="00B74EDC" w:rsidRDefault="00B74EDC" w:rsidP="00A12872">
      <w:pPr>
        <w:spacing w:before="100" w:beforeAutospacing="1" w:after="100" w:afterAutospacing="1" w:line="312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сначал</w:t>
      </w:r>
      <w:bookmarkStart w:id="0" w:name="_GoBack"/>
      <w:bookmarkEnd w:id="0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разработчик создает модель базы данных, по которой затем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реальную базу данных на сервере.</w:t>
      </w:r>
    </w:p>
    <w:p w:rsidR="00B74EDC" w:rsidRPr="00B74EDC" w:rsidRDefault="00B74EDC" w:rsidP="00A12872">
      <w:pPr>
        <w:spacing w:before="100" w:beforeAutospacing="1" w:after="100" w:afterAutospacing="1" w:line="312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53D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разработчик создает класс модели данных, которые будут храниться в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B74E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этой модели генерирует базу данных и ее таблицы</w:t>
      </w:r>
    </w:p>
    <w:p w:rsidR="00B74EDC" w:rsidRPr="00E53D12" w:rsidRDefault="00E50151" w:rsidP="00A12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(INNER)JOIN - внутреннее соединение. В результирующем наборе присутствуют только записи, значения связанных полей в которых совпадают.</w:t>
      </w:r>
    </w:p>
    <w:p w:rsidR="00E50151" w:rsidRPr="00E53D12" w:rsidRDefault="00E50151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LEFT JOIN - левое внешнее соединение. В результирующем наборе присутствуют все записи из Table1 и соответствующие им записи из Table2. Если соответствия нет, поля из Table2 будут пустыми.</w:t>
      </w:r>
    </w:p>
    <w:p w:rsidR="00E50151" w:rsidRPr="00E53D12" w:rsidRDefault="00E50151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RIGHT JOIN - правое внешнее соединение. В результирующем наборе присутствуют все записи из Table2 и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соответствующие им записи из Table1. Если соответствия нет, поля из Table1 будут пустыми.</w:t>
      </w:r>
    </w:p>
    <w:p w:rsidR="00E50151" w:rsidRPr="00E53D12" w:rsidRDefault="00E50151" w:rsidP="00A12872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FULL JOIN - полное внешнее соединение. Комбинация двух предыдущих. В результирующем наборе присутствуют все записи из Table1 и соответствующие им записи из Table2. Если соответствия нет - поля из Table2 будут пустыми. Записи из Table2, которым не нашлось пары в Table1, тоже будут присутствовать в результирующем наборе. В этом случае поля из Table1 будут пустыми.</w:t>
      </w:r>
    </w:p>
    <w:p w:rsidR="00E50151" w:rsidRPr="00E53D12" w:rsidRDefault="00E50151" w:rsidP="00A12872">
      <w:pPr>
        <w:pStyle w:val="a3"/>
        <w:rPr>
          <w:rFonts w:ascii="Times New Roman" w:hAnsi="Times New Roman" w:cs="Times New Roman"/>
          <w:sz w:val="24"/>
          <w:szCs w:val="24"/>
        </w:rPr>
      </w:pPr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CROSS JOIN -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Cartesian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product</w:t>
      </w:r>
      <w:proofErr w:type="spellEnd"/>
      <w:r w:rsidRPr="00E53D12">
        <w:rPr>
          <w:rFonts w:ascii="Times New Roman" w:hAnsi="Times New Roman" w:cs="Times New Roman"/>
          <w:sz w:val="24"/>
          <w:szCs w:val="24"/>
          <w:shd w:val="clear" w:color="auto" w:fill="FFFFFF"/>
        </w:rPr>
        <w:t>. Результирующий набор содержит все варианты комбинации строк из Table1 и Table2. Условие соединения при этом не указывается.</w:t>
      </w:r>
    </w:p>
    <w:p w:rsidR="00E53D12" w:rsidRPr="00A12872" w:rsidRDefault="000A2860" w:rsidP="00966E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Отправляя из браузера запрос к приложению, нередко мы практически моментально получаем нужный контент. Однако в реальности обработка запроса проходит кучу различных этапов. И в этой статье мы рассмотрим основные этапы жизненного цикла приложения на ASP.NET MVC 5.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1. После получения IIS запроса на обработку, при первом обращении к ресурсу, работающему под управлением CLR, создается объект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ApplicationManager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представляет домен приложения, внутри которого обрабатывается запрос. Домены приложений изолируют выполняющиеся приложения друг от друга. Уже внутри домена приложения создается объект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классаHostingEnvironment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предоставляет доступ к информации о приложении, в частности, </w:t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lastRenderedPageBreak/>
        <w:t>он сообщает имя и каталог приложения.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2. После создания домена приложения также создаются и инициализируются такие объекты, как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HttpContext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HttpRequest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иHttpResponse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, которые инкапсулируют всю информацию, связанную с текущим запросом к приложению.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3. На следующей стадии уже непосредственно запускается приложение, которое представляет экземпляр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HttpApplication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Если в приложении определен файл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Global.asax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то среда ASP.NET в качестве приложения создает объект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Global.asax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в свою очередь наследуется от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HttpApplication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На этой же стадии происходит начальная инициализация приложения в методе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Application_Start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находится в файле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Global.asax.cs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4. После этого запрос начинает обрабатываться в конвейере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HttpApplication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- начинается собственно обработка запроса приложением. И первым шагом здесь является установка маршрута. Запрос перехватывается специальным HTTP-модулем под названием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UrlRoutingModule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 Этот модуль выбирает маршрут, который соответствует входящему запросу.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Весь набор маршрутов определяется в файле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RouteConfig.cs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: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А сама регистрация маршрутов происходит в методе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Application_Start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строкой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RouteConfig.RegisterRoutes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(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RouteTable.Routes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);. Для каждого приложения имеется только один объект коллекции маршрутов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5. Если модулю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UrlRoutingModule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удастся сопоставить запрос с одним из маршрутов в коллекции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то затем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UrlRoutingModule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выбирает обработчик маршрутов сопоставленного маршрута - объект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По умолчанию объект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представляет экземпляр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MvcRouteHandler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6. Затем у объекта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вызывается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GetHandler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возвращает объект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IHttpHandler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используемый для обработки запроса. По умолчанию в качестве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IHttpHandlera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используется объект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MvcHandler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7. У обработчика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IHttpHandler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вызывается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ProcessRequest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для обработки А сама регистрация маршрутов происходит в методе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Application_Start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строкой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RouteConfig.RegisterRoutes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(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RouteTable.Routes</w:t>
      </w:r>
      <w:proofErr w:type="spellEnd"/>
      <w:proofErr w:type="gram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);.</w:t>
      </w:r>
      <w:proofErr w:type="gram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Для каждого приложения имеется только один объект коллекции маршрутов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8. Если модулю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UrlRoutingModule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удастся сопоставить запрос с одним из маршрутов в коллекции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RouteTable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то затем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UrlRoutingModule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выбирает обработчик маршрутов сопоставленного маршрута - объект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По умолчанию объект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представляет экземпляр класса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MvcRouteHandler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9. Далее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привязчик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модели (по умолчанию класс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System.Web.Mvc.DefaultModelBinder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) извлекает данные из запроса, производит из преобразование, форматирование,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валидацию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связывает их с определенными параметрами вызываемого метода.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10. При вызове метода в ASP.NET MVC 5 запускается фильтр аутентификации, представляющий объект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IAuthenticationFilter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 Он аутентифицирует пользователя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11. После фильтра аутентификации в ASP.NET MVC 5 запускается фильтр авторизации, представляющий реализацию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IAuthorizationFilter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 До MVC 5 фильтры аутентификации и авторизации объединялись в один фильтр и срабатывали вместе. Фильтр авторизации управляет доступом пользователя к определенным ресурсам на основе его учетных данных.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12. Перед непосредственным выполнением метода контроллера запускается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OnActionExecuting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lastRenderedPageBreak/>
        <w:t xml:space="preserve">фильтра действий. Фильтр действий представляет объект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IActionFilter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Кроме того, также после выполнения метода контроллера запускается другой метод фильтра действий -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OnActionExecuted</w:t>
      </w:r>
      <w:proofErr w:type="spellEnd"/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13. Собственно выполнение метода контроллера. Он выполняет определенную логику и на выходе генерирует результат обработки в виде объекта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ActionResult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14. При обработке результата срабатывает другой фильтр - фильтр результатов - объект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IResultFilter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Его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OnResultExecuting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срабатывает до обработки результата, а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OnResultExecutedпосле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15. Генерация результата представляет создание объекта одного из классов результатов действий -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ViewResult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ContentResult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FileResult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RedirectResult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др.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На заключительном этапе у каждого объекта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ActionResult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вызывается метод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ExecuteResult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который обрабатывает результат действия. Для объектов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ViewResult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PartialViewResult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это выражается в поиске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необхожимого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представления и его рендеринге движком представлений (как правило, движком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Razor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), который представляет объект интерфейса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IViewEngine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Результат обработки в виде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html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-страницы посылается пользователю.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Для других объектов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ActionResult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(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ContentResult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RedirectRefult</w:t>
      </w:r>
      <w:proofErr w:type="spellEnd"/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и др.) происходит простая отправка результата в выходной поток.</w:t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</w:rPr>
        <w:br/>
      </w:r>
      <w:r w:rsidRPr="00A12872">
        <w:rPr>
          <w:rFonts w:ascii="Times New Roman" w:hAnsi="Times New Roman" w:cs="Times New Roman"/>
          <w:sz w:val="24"/>
          <w:szCs w:val="24"/>
          <w:shd w:val="clear" w:color="auto" w:fill="F5F5F5"/>
        </w:rPr>
        <w:t>16. И в конце пользователь получает результат обработки своего запроса.</w:t>
      </w:r>
    </w:p>
    <w:sectPr w:rsidR="00E53D12" w:rsidRPr="00A12872" w:rsidSect="00D373F3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2560"/>
    <w:multiLevelType w:val="hybridMultilevel"/>
    <w:tmpl w:val="68AE3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908CD"/>
    <w:multiLevelType w:val="multilevel"/>
    <w:tmpl w:val="82B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F3"/>
    <w:rsid w:val="000A2860"/>
    <w:rsid w:val="000F12D2"/>
    <w:rsid w:val="001A45D0"/>
    <w:rsid w:val="00393F24"/>
    <w:rsid w:val="0060023B"/>
    <w:rsid w:val="00892DB7"/>
    <w:rsid w:val="00934A4B"/>
    <w:rsid w:val="009405C9"/>
    <w:rsid w:val="00A12872"/>
    <w:rsid w:val="00AD3220"/>
    <w:rsid w:val="00B04333"/>
    <w:rsid w:val="00B74EDC"/>
    <w:rsid w:val="00C2362D"/>
    <w:rsid w:val="00CB198B"/>
    <w:rsid w:val="00D36E7F"/>
    <w:rsid w:val="00D373F3"/>
    <w:rsid w:val="00E50151"/>
    <w:rsid w:val="00E53D12"/>
    <w:rsid w:val="00E91B64"/>
    <w:rsid w:val="00F4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50CE"/>
  <w15:chartTrackingRefBased/>
  <w15:docId w15:val="{6711E0F7-D07C-480A-804C-3C54DA00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6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0F12D2"/>
  </w:style>
  <w:style w:type="character" w:styleId="HTML">
    <w:name w:val="HTML Code"/>
    <w:basedOn w:val="a0"/>
    <w:uiPriority w:val="99"/>
    <w:semiHidden/>
    <w:unhideWhenUsed/>
    <w:rsid w:val="000F12D2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934A4B"/>
  </w:style>
  <w:style w:type="character" w:styleId="a5">
    <w:name w:val="Strong"/>
    <w:basedOn w:val="a0"/>
    <w:uiPriority w:val="22"/>
    <w:qFormat/>
    <w:rsid w:val="00AD3220"/>
    <w:rPr>
      <w:b/>
      <w:bCs/>
    </w:rPr>
  </w:style>
  <w:style w:type="character" w:customStyle="1" w:styleId="b">
    <w:name w:val="b"/>
    <w:basedOn w:val="a0"/>
    <w:rsid w:val="009405C9"/>
  </w:style>
  <w:style w:type="character" w:styleId="a6">
    <w:name w:val="Hyperlink"/>
    <w:basedOn w:val="a0"/>
    <w:uiPriority w:val="99"/>
    <w:semiHidden/>
    <w:unhideWhenUsed/>
    <w:rsid w:val="009405C9"/>
    <w:rPr>
      <w:color w:val="0000FF"/>
      <w:u w:val="single"/>
    </w:rPr>
  </w:style>
  <w:style w:type="character" w:styleId="a7">
    <w:name w:val="Emphasis"/>
    <w:basedOn w:val="a0"/>
    <w:uiPriority w:val="20"/>
    <w:qFormat/>
    <w:rsid w:val="00E91B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3256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11</cp:revision>
  <dcterms:created xsi:type="dcterms:W3CDTF">2019-06-13T18:18:00Z</dcterms:created>
  <dcterms:modified xsi:type="dcterms:W3CDTF">2019-06-13T20:40:00Z</dcterms:modified>
</cp:coreProperties>
</file>