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실습4.3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기본 ENI 생성 및 연결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선택한 서브넷에 ENI를 만든다.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EC2 웹 콘솔의 [네트워크 및 보안] 섹션에서 [네트워크 인터페이스]를 클릭한다.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네트워크 인터페이스 생성을 클릭한다.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4192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3. ENI를 생성할 서브넷을 지정하고 기본 보안 그룹을 선택한다.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814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20000" cy="3196800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9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808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4. 앞에서 만든 ENI를 기본 ENI로 연결해 서브넷에 인스턴스를 시작한다.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3153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15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