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 xml:space="preserve">InlineGraph AI Product Specification</w:t>
      </w:r>
    </w:p>
    <w:p>
      <w:r>
        <w:t xml:space="preserve">Project scope: The current local chat application and its public source repository. Purpose: Explore selected text in AI answers and carry branch discussions into later prompts. This document describes the implemented project and practical manual tests; it contains no numbered release roadmap.</w:t>
      </w:r>
    </w:p>
    <w:p>
      <w:pPr>
        <w:pStyle w:val="Heading2"/>
      </w:pPr>
      <w:r>
        <w:t>1 Product summary</w:t>
      </w:r>
    </w:p>
    <w:p>
      <w:r>
        <w:t>InlineGraph AI is a chat application where parts of an AI answer can be selected and explored independently.</w:t>
      </w:r>
    </w:p>
    <w:p>
      <w:r>
        <w:t xml:space="preserve">Users can select any text range, combine several ranges from the same answer, and click Ask to write an open-ended question, clarification, correction, or additional context. Each exploration records its exact selection and source passages. Accepting a branch marks approved context for the next main-chat question; it does not rewrite the original answer.</w:t>
      </w:r>
    </w:p>
    <w:p>
      <w:r>
        <w:t>The primary interface is a familiar chat. A graph view is available for inspecting how questions, answers, passages, and branches connect.</w:t>
      </w:r>
    </w:p>
    <w:p>
      <w:pPr>
        <w:pStyle w:val="Heading3"/>
      </w:pPr>
      <w:r>
        <w:t>Example</w:t>
      </w:r>
    </w:p>
    <w:p>
      <w:r>
        <w:t xml:space="preserve">A user asks, “What are the main causes of urban heat?” The assistant gives a long answer. The user selects “Dark surfaces absorb more heat,” chooses </w:t>
      </w:r>
      <w:r>
        <w:rPr>
          <w:b/>
        </w:rPr>
        <w:t>Ask</w:t>
      </w:r>
      <w:r>
        <w:t>, and enters “How does tree cover change this effect?”</w:t>
      </w:r>
    </w:p>
    <w:p>
      <w:r>
        <w:t xml:space="preserve">A branch records the selection and its conversation. Users can continue the branch and accept a response so it is prioritized in the next main-chat prompt. Acceptance does not rewrite the source answer.</w:t>
      </w:r>
    </w:p>
    <w:p>
      <w:pPr>
        <w:pStyle w:val="Heading2"/>
      </w:pPr>
      <w:r>
        <w:t>2 Problem and intended users</w:t>
      </w:r>
    </w:p>
    <w:p>
      <w:pPr>
        <w:pStyle w:val="Heading3"/>
      </w:pPr>
      <w:r>
        <w:t>Problem</w:t>
      </w:r>
    </w:p>
    <w:p>
      <w:r>
        <w:t>Long AI answers often contain several distinct claims. Users may want to question, correct, or expand one claim without restarting the whole conversation or writing a new prompt that refers back to it. In a standard linear chat, those explorations become extra messages that are difficult to navigate and combine.</w:t>
      </w:r>
    </w:p>
    <w:p>
      <w:pPr>
        <w:pStyle w:val="Heading3"/>
      </w:pPr>
      <w:r>
        <w:t>Intended users</w:t>
      </w:r>
    </w:p>
    <w:p>
      <w:pPr>
        <w:pStyle w:val="ListBullet"/>
        <w:spacing w:after="40"/>
      </w:pPr>
      <w:r>
        <w:t>People who use AI to learn, research, plan, or draft.</w:t>
      </w:r>
    </w:p>
    <w:p>
      <w:pPr>
        <w:pStyle w:val="ListBullet"/>
        <w:spacing w:after="40"/>
      </w:pPr>
      <w:r>
        <w:t>Users who want to question or explore specific parts of AI-generated responses.</w:t>
      </w:r>
    </w:p>
    <w:p>
      <w:pPr>
        <w:pStyle w:val="ListBullet"/>
        <w:spacing w:after="40"/>
      </w:pPr>
      <w:r>
        <w:t>People who need to explore several follow-ups without losing the original answer.</w:t>
      </w:r>
    </w:p>
    <w:p>
      <w:pPr>
        <w:pStyle w:val="ListBullet"/>
        <w:spacing w:after="40"/>
      </w:pPr>
      <w:r>
        <w:t xml:space="preserve">Developers interested in LLM workflows, context management, and graph interfaces.</w:t>
      </w:r>
    </w:p>
    <w:p>
      <w:pPr>
        <w:pStyle w:val="Heading2"/>
      </w:pPr>
      <w:r>
        <w:t>3 Product goals</w:t>
      </w:r>
    </w:p>
    <w:p>
      <w:pPr>
        <w:pStyle w:val="ListBullet"/>
        <w:spacing w:after="40"/>
      </w:pPr>
      <w:r>
        <w:t xml:space="preserve">Let users select arbitrary text ranges, combine selections from the same answer, and ask a free-form question.</w:t>
      </w:r>
    </w:p>
    <w:p>
      <w:pPr>
        <w:pStyle w:val="ListBullet"/>
        <w:spacing w:after="40"/>
      </w:pPr>
      <w:r>
        <w:t>Keep the chat interface familiar and easy to use.</w:t>
      </w:r>
    </w:p>
    <w:p>
      <w:pPr>
        <w:pStyle w:val="ListBullet"/>
        <w:spacing w:after="40"/>
      </w:pPr>
      <w:r>
        <w:t>Preserve the exact origin of every branch.</w:t>
      </w:r>
    </w:p>
    <w:p>
      <w:pPr>
        <w:pStyle w:val="ListBullet"/>
        <w:spacing w:after="40"/>
      </w:pPr>
      <w:r>
        <w:t xml:space="preserve">Keep each branch as a separate record while supplying earlier branch exchanges as context in later prompts.</w:t>
      </w:r>
    </w:p>
    <w:p>
      <w:pPr>
        <w:pStyle w:val="ListBullet"/>
        <w:spacing w:after="40"/>
      </w:pPr>
      <w:r>
        <w:t xml:space="preserve">Let users accept useful branch responses as approved context for subsequent main-chat questions.</w:t>
      </w:r>
    </w:p>
    <w:p>
      <w:pPr>
        <w:pStyle w:val="ListBullet"/>
        <w:spacing w:after="40"/>
      </w:pPr>
      <w:r>
        <w:t xml:space="preserve">Make the branch workflow, history, and context provenance inspectable.</w:t>
      </w:r>
    </w:p>
    <w:p>
      <w:pPr>
        <w:pStyle w:val="ListBullet"/>
        <w:spacing w:after="40"/>
      </w:pPr>
      <w:r>
        <w:t>Produce a credible public repository and short portfolio demo.</w:t>
      </w:r>
    </w:p>
    <w:p>
      <w:pPr>
        <w:pStyle w:val="Heading2"/>
      </w:pPr>
      <w:r>
        <w:t>4 Key concepts demonstrated by the project</w:t>
      </w:r>
    </w:p>
    <w:p>
      <w:r>
        <w:t>These concepts are part of the project’s technical story and the demo explanation. The goal is to explain the engineering decisions behind the application, not only show that it generates text.</w:t>
      </w:r>
    </w:p>
    <w:p>
      <w:pPr>
        <w:pStyle w:val="Heading3"/>
      </w:pPr>
      <w:r>
        <w:t>Graphs and graph data</w:t>
      </w:r>
    </w:p>
    <w:p>
      <w:r>
        <w:t>The conversation is represented as connected nodes and edges rather than only a flat list of messages.</w:t>
      </w:r>
    </w:p>
    <w:p>
      <w:pPr>
        <w:pStyle w:val="ListBullet"/>
        <w:spacing w:after="40"/>
      </w:pPr>
      <w:r>
        <w:rPr>
          <w:b/>
        </w:rPr>
        <w:t>Nodes</w:t>
      </w:r>
      <w:r>
        <w:t xml:space="preserve"> represent questions, answers, passages, branches, and answer versions.</w:t>
      </w:r>
    </w:p>
    <w:p>
      <w:pPr>
        <w:pStyle w:val="ListBullet"/>
        <w:spacing w:after="40"/>
      </w:pPr>
      <w:r>
        <w:t xml:space="preserve">Edges connect questions, answers, passages, selections, and branch exchanges. Edges into later main questions are labeled included as context.</w:t>
      </w:r>
    </w:p>
    <w:p>
      <w:pPr>
        <w:pStyle w:val="ListBullet"/>
        <w:spacing w:after="40"/>
      </w:pPr>
      <w:r>
        <w:t xml:space="preserve">The graph shows where a branch came from and which branch exchanges were included in a later question. Inclusion does not prove that the model used the context correctly.</w:t>
      </w:r>
    </w:p>
    <w:p>
      <w:r>
        <w:t xml:space="preserve">The conversation graph represents user-facing content. The LangGraph workflow graph represents a fixed sequence of generation and advisory review steps.</w:t>
      </w:r>
    </w:p>
    <w:p>
      <w:pPr>
        <w:pStyle w:val="Heading3"/>
      </w:pPr>
      <w:r>
        <w:rPr>
          <w:color w:val="000000"/>
        </w:rPr>
        <w:t xml:space="preserve">Branching review and context</w:t>
      </w:r>
    </w:p>
    <w:p>
      <w:r>
        <w:t>The branch model borrows a useful idea from version control:</w:t>
      </w:r>
    </w:p>
    <w:p>
      <w:pPr>
        <w:pStyle w:val="ListBullet"/>
        <w:spacing w:after="40"/>
      </w:pPr>
      <w:r>
        <w:t xml:space="preserve">Branch: Start an exploration from one or more selected text ranges.</w:t>
      </w:r>
    </w:p>
    <w:p>
      <w:pPr>
        <w:pStyle w:val="ListBullet"/>
        <w:spacing w:after="40"/>
      </w:pPr>
      <w:r>
        <w:t xml:space="preserve">Separate record: Save each branch prompt, response, and review status independently.</w:t>
      </w:r>
    </w:p>
    <w:p>
      <w:pPr>
        <w:pStyle w:val="ListBullet"/>
        <w:spacing w:after="40"/>
      </w:pPr>
      <w:r>
        <w:rPr>
          <w:b/>
        </w:rPr>
        <w:t>Review:</w:t>
      </w:r>
      <w:r>
        <w:t xml:space="preserve"> Let the user inspect branch results before accepting them.</w:t>
      </w:r>
    </w:p>
    <w:p>
      <w:pPr>
        <w:pStyle w:val="ListBullet"/>
        <w:spacing w:after="40"/>
      </w:pPr>
      <w:r>
        <w:t xml:space="preserve">Carry forward: Prioritize accepted branch responses when assembling the next main-chat prompt.</w:t>
      </w:r>
    </w:p>
    <w:p>
      <w:pPr>
        <w:pStyle w:val="ListBullet"/>
        <w:spacing w:after="40"/>
      </w:pPr>
      <w:r>
        <w:t xml:space="preserve">History: Preserve the source answer and record branch context included with later questions.</w:t>
      </w:r>
    </w:p>
    <w:p>
      <w:r>
        <w:t>This gives users a way to explore alternatives without silently changing the source answer.</w:t>
      </w:r>
    </w:p>
    <w:p>
      <w:pPr>
        <w:pStyle w:val="Heading3"/>
      </w:pPr>
      <w:r>
        <w:t>AI chatbots and conversational state</w:t>
      </w:r>
    </w:p>
    <w:p>
      <w:r>
        <w:t>A chat application needs to track more than the latest prompt. InlineGraph AI manages:</w:t>
      </w:r>
    </w:p>
    <w:p>
      <w:pPr>
        <w:pStyle w:val="ListBullet"/>
        <w:spacing w:after="40"/>
      </w:pPr>
      <w:r>
        <w:t>The conversation and message history.</w:t>
      </w:r>
    </w:p>
    <w:p>
      <w:pPr>
        <w:pStyle w:val="ListBullet"/>
        <w:spacing w:after="40"/>
      </w:pPr>
      <w:r>
        <w:t>The current answer version.</w:t>
      </w:r>
    </w:p>
    <w:p>
      <w:pPr>
        <w:pStyle w:val="ListBullet"/>
        <w:spacing w:after="40"/>
      </w:pPr>
      <w:r>
        <w:t xml:space="preserve">The exact selected text and its source passage links.</w:t>
      </w:r>
    </w:p>
    <w:p>
      <w:pPr>
        <w:pStyle w:val="ListBullet"/>
        <w:spacing w:after="40"/>
      </w:pPr>
      <w:r>
        <w:t>The branch’s own follow-up history.</w:t>
      </w:r>
    </w:p>
    <w:p>
      <w:pPr>
        <w:pStyle w:val="ListBullet"/>
        <w:spacing w:after="40"/>
      </w:pPr>
      <w:r>
        <w:t>The branch status and source relationship.</w:t>
      </w:r>
    </w:p>
    <w:p>
      <w:r>
        <w:t xml:space="preserve">This stored history lets users return to a branch, resolve references in follow-ups, and retain earlier explorations as context.</w:t>
      </w:r>
    </w:p>
    <w:p>
      <w:pPr>
        <w:pStyle w:val="Heading3"/>
      </w:pPr>
      <w:r>
        <w:t>Generative AI</w:t>
      </w:r>
    </w:p>
    <w:p>
      <w:r>
        <w:t xml:space="preserve">The model answers a user-written prompt using selected text, its source paragraphs, the main conversation, and prior branch exchanges. Selection is a topic anchor, not a restriction to quoting only that passage; additional general explanation is allowed.</w:t>
      </w:r>
    </w:p>
    <w:p>
      <w:pPr>
        <w:pStyle w:val="Heading3"/>
      </w:pPr>
      <w:r>
        <w:rPr>
          <w:color w:val="000000"/>
        </w:rPr>
        <w:t xml:space="preserve">LLM workflow and autonomy</w:t>
      </w:r>
    </w:p>
    <w:p>
      <w:r>
        <w:t xml:space="preserve">A branch request follows an explicitly defined workflow:</w:t>
      </w:r>
    </w:p>
    <w:p>
      <w:r>
        <w:t xml:space="preserve">1. Validate the selected source and preserve the free-form prompt.</w:t>
      </w:r>
    </w:p>
    <w:p>
      <w:pPr>
        <w:spacing w:after="40"/>
        <w:ind w:left="317" w:hanging="317"/>
      </w:pPr>
      <w:r>
        <w:t>2.  Assemble relevant context.</w:t>
      </w:r>
    </w:p>
    <w:p>
      <w:pPr>
        <w:spacing w:after="40"/>
        <w:ind w:left="317" w:hanging="317"/>
      </w:pPr>
      <w:r>
        <w:t>3.  Generate the branch response.</w:t>
      </w:r>
    </w:p>
    <w:p>
      <w:pPr>
        <w:spacing w:after="40"/>
        <w:ind w:left="317" w:hanging="317"/>
      </w:pPr>
      <w:r>
        <w:t>4.  Review whether it follows the instruction and context.</w:t>
      </w:r>
    </w:p>
    <w:p>
      <w:pPr>
        <w:spacing w:after="40"/>
        <w:ind w:left="317" w:hanging="317"/>
      </w:pPr>
      <w:r>
        <w:t>5.  Save the result for user review.</w:t>
      </w:r>
    </w:p>
    <w:p>
      <w:r>
        <w:t xml:space="preserve">This is an LLM-powered chat application with an orchestrated branch workflow. LangGraph sequences generation and an advisory review, with at most one requested revision. The application does not autonomously choose goals, select external tools, or take external actions. Using LangGraph alone does not make it a general autonomous agent.</w:t>
      </w:r>
    </w:p>
    <w:p>
      <w:pPr>
        <w:pStyle w:val="Heading3"/>
      </w:pPr>
      <w:r>
        <w:t>Context engineering</w:t>
      </w:r>
    </w:p>
    <w:p>
      <w:r>
        <w:t xml:space="preserve">The backend assembles the following context from stored conversation records:</w:t>
      </w:r>
    </w:p>
    <w:p>
      <w:pPr>
        <w:pStyle w:val="ListBullet"/>
        <w:spacing w:after="40"/>
      </w:pPr>
      <w:r>
        <w:t>The original user question.</w:t>
      </w:r>
    </w:p>
    <w:p>
      <w:pPr>
        <w:pStyle w:val="ListBullet"/>
        <w:spacing w:after="40"/>
      </w:pPr>
      <w:r>
        <w:t>The current main answer version.</w:t>
      </w:r>
    </w:p>
    <w:p>
      <w:pPr>
        <w:pStyle w:val="ListBullet"/>
        <w:spacing w:after="40"/>
      </w:pPr>
      <w:r>
        <w:t>The selected passage.</w:t>
      </w:r>
    </w:p>
    <w:p>
      <w:pPr>
        <w:pStyle w:val="ListBullet"/>
        <w:spacing w:after="40"/>
      </w:pPr>
      <w:r>
        <w:t>Required parent messages.</w:t>
      </w:r>
    </w:p>
    <w:p>
      <w:pPr>
        <w:pStyle w:val="ListBullet"/>
        <w:spacing w:after="40"/>
      </w:pPr>
      <w:r>
        <w:t>The branch’s own history.</w:t>
      </w:r>
    </w:p>
    <w:p>
      <w:pPr>
        <w:pStyle w:val="ListBullet"/>
        <w:spacing w:after="40"/>
      </w:pPr>
      <w:r>
        <w:t xml:space="preserve">Other earlier branch discussions, identified by source and acceptance status.</w:t>
      </w:r>
    </w:p>
    <w:p>
      <w:pPr>
        <w:pStyle w:val="ListBullet"/>
        <w:spacing w:after="40"/>
      </w:pPr>
      <w:r>
        <w:t>The current user instruction.</w:t>
      </w:r>
    </w:p>
    <w:p>
      <w:r>
        <w:t xml:space="preserve">Earlier branch exchanges are included as context. Accepted content is prioritized; pending discussions can clarify intent; rejected answers are not endorsed facts. No token budget, automatic summarization, or truncation is implemented.</w:t>
      </w:r>
    </w:p>
    <w:p>
      <w:pPr>
        <w:pStyle w:val="Heading3"/>
      </w:pPr>
      <w:r>
        <w:t>Human-in-the-loop review</w:t>
      </w:r>
    </w:p>
    <w:p>
      <w:r>
        <w:t xml:space="preserve">Users can accept or reject branch results. Acceptance marks approved context for later prompts, without a merge action or a rewrite of the current answer. Continuing an accepted branch clears the acceptance decision so the new reply can be reviewed.</w:t>
      </w:r>
    </w:p>
    <w:p>
      <w:pPr>
        <w:pStyle w:val="Heading3"/>
      </w:pPr>
      <w:r>
        <w:t>Provenance and version history</w:t>
      </w:r>
    </w:p>
    <w:p>
      <w:r>
        <w:t xml:space="preserve">Provenance records selected ranges, source passages, parent answer versions, and branch messages included with later main questions. Older context edges may be inferred from timestamps when explicit context records are absent.</w:t>
      </w:r>
    </w:p>
    <w:p>
      <w:pPr>
        <w:pStyle w:val="Heading3"/>
      </w:pPr>
      <w:r>
        <w:rPr>
          <w:color w:val="000000"/>
        </w:rPr>
        <w:t xml:space="preserve">Scope boundaries</w:t>
      </w:r>
    </w:p>
    <w:p>
      <w:r>
        <w:t xml:space="preserve">Retrieval from uploaded documents is not implemented. The current system uses stored conversational history and the model’s general knowledge.</w:t>
      </w:r>
    </w:p>
    <w:p>
      <w:pPr>
        <w:pStyle w:val="Heading2"/>
      </w:pPr>
      <w:r>
        <w:t>5 Graph and branch model</w:t>
      </w:r>
    </w:p>
    <w:p>
      <w:pPr>
        <w:pStyle w:val="Heading3"/>
      </w:pPr>
      <w:r>
        <w:t>User-facing conversation graph</w:t>
      </w:r>
    </w:p>
    <w:p>
      <w:pPr>
        <w:pStyle w:val="ListBullet"/>
        <w:spacing w:after="40"/>
      </w:pPr>
      <w:r>
        <w:rPr>
          <w:b/>
        </w:rPr>
        <w:t>Conversation:</w:t>
      </w:r>
      <w:r>
        <w:t xml:space="preserve"> A chat workspace.</w:t>
      </w:r>
    </w:p>
    <w:p>
      <w:pPr>
        <w:pStyle w:val="ListBullet"/>
        <w:spacing w:after="40"/>
      </w:pPr>
      <w:r>
        <w:rPr>
          <w:b/>
        </w:rPr>
        <w:t>Message:</w:t>
      </w:r>
      <w:r>
        <w:t xml:space="preserve"> A user or assistant message.</w:t>
      </w:r>
    </w:p>
    <w:p>
      <w:pPr>
        <w:pStyle w:val="ListBullet"/>
        <w:spacing w:after="40"/>
      </w:pPr>
      <w:r>
        <w:rPr>
          <w:b/>
        </w:rPr>
        <w:t>Passage:</w:t>
      </w:r>
      <w:r>
        <w:t xml:space="preserve"> A selectable section within an assistant answer.</w:t>
      </w:r>
    </w:p>
    <w:p>
      <w:pPr>
        <w:pStyle w:val="ListBullet"/>
        <w:spacing w:after="40"/>
      </w:pPr>
      <w:r>
        <w:t xml:space="preserve">Branch: A separate conversational exploration anchored to selected text from an answer.</w:t>
      </w:r>
    </w:p>
    <w:p>
      <w:pPr>
        <w:pStyle w:val="ListBullet"/>
        <w:spacing w:after="40"/>
      </w:pPr>
      <w:r>
        <w:t xml:space="preserve">Answer version: A stored assistant answer. New main-chat responses get subsequent version numbers.</w:t>
      </w:r>
    </w:p>
    <w:p>
      <w:pPr>
        <w:pStyle w:val="ListBullet"/>
        <w:spacing w:after="40"/>
      </w:pPr>
      <w:r>
        <w:rPr>
          <w:b/>
        </w:rPr>
        <w:t>Edge:</w:t>
      </w:r>
      <w:r>
        <w:t xml:space="preserve"> A typed relationship between nodes.</w:t>
      </w:r>
    </w:p>
    <w:p>
      <w:pPr>
        <w:pStyle w:val="Heading3"/>
      </w:pPr>
      <w:r>
        <w:t>Branch rules</w:t>
      </w:r>
    </w:p>
    <w:p>
      <w:pPr>
        <w:pStyle w:val="ListBullet"/>
        <w:spacing w:after="40"/>
      </w:pPr>
      <w:r>
        <w:t>Each branch gets a unique ID.</w:t>
      </w:r>
    </w:p>
    <w:p>
      <w:pPr>
        <w:pStyle w:val="ListBullet"/>
        <w:spacing w:after="40"/>
      </w:pPr>
      <w:r>
        <w:t>Each branch records its source passage and source answer version.</w:t>
      </w:r>
    </w:p>
    <w:p>
      <w:pPr>
        <w:pStyle w:val="ListBullet"/>
        <w:spacing w:after="40"/>
      </w:pPr>
      <w:r>
        <w:t>A branch has its own history and workflow state.</w:t>
      </w:r>
    </w:p>
    <w:p>
      <w:pPr>
        <w:pStyle w:val="ListBullet"/>
        <w:spacing w:after="40"/>
      </w:pPr>
      <w:r>
        <w:t xml:space="preserve">Branch records remain separate; their prior exchanges can appear in later model context.</w:t>
      </w:r>
    </w:p>
    <w:p>
      <w:pPr>
        <w:pStyle w:val="ListBullet"/>
        <w:spacing w:after="40"/>
      </w:pPr>
      <w:r>
        <w:t xml:space="preserve">Multiple selected ranges must belong to the same source answer version.</w:t>
      </w:r>
    </w:p>
    <w:p>
      <w:pPr>
        <w:pStyle w:val="ListBullet"/>
        <w:spacing w:after="40"/>
      </w:pPr>
      <w:r>
        <w:t xml:space="preserve">Acceptance preserves the original answer and supplies the approved branch exchange to later prompts.</w:t>
      </w:r>
    </w:p>
    <w:p>
      <w:pPr>
        <w:pStyle w:val="ListBullet"/>
        <w:spacing w:after="40"/>
      </w:pPr>
      <w:r>
        <w:t>Earlier answer versions remain available.</w:t>
      </w:r>
    </w:p>
    <w:p>
      <w:pPr>
        <w:pStyle w:val="Heading3"/>
      </w:pPr>
      <w:r>
        <w:t>Branch lifecycle</w:t>
      </w:r>
    </w:p>
    <w:p>
      <w:r>
        <w:t xml:space="preserve">Response available → Ready for review → Accepted / Rejected. A follow-up response returns to review.</w:t>
      </w:r>
    </w:p>
    <w:p>
      <w:r>
        <w:t xml:space="preserve">A branch can be continued, accepted, or rejected. Continuing an accepted branch returns the new content to review.</w:t>
      </w:r>
    </w:p>
    <w:p>
      <w:r>
        <w:t xml:space="preserve">Provider failures are returned as API errors. Runtime reviewer Pass results are advisory, not factuality certificates.</w:t>
      </w:r>
    </w:p>
    <w:p>
      <w:pPr>
        <w:pStyle w:val="Heading2"/>
      </w:pPr>
      <w:r>
        <w:t>6 User interface</w:t>
      </w:r>
    </w:p>
    <w:p>
      <w:pPr>
        <w:pStyle w:val="Heading3"/>
      </w:pPr>
      <w:r>
        <w:t>Chat workspace</w:t>
      </w:r>
    </w:p>
    <w:p>
      <w:pPr>
        <w:pStyle w:val="ListBullet"/>
        <w:spacing w:after="40"/>
      </w:pPr>
      <w:r>
        <w:t xml:space="preserve">New conversation control and the current workspace.</w:t>
      </w:r>
    </w:p>
    <w:p>
      <w:pPr>
        <w:pStyle w:val="ListBullet"/>
        <w:spacing w:after="40"/>
      </w:pPr>
      <w:r>
        <w:t>Main conversation history.</w:t>
      </w:r>
    </w:p>
    <w:p>
      <w:pPr>
        <w:pStyle w:val="ListBullet"/>
        <w:spacing w:after="40"/>
      </w:pPr>
      <w:r>
        <w:t>User message composer.</w:t>
      </w:r>
    </w:p>
    <w:p>
      <w:pPr>
        <w:pStyle w:val="ListBullet"/>
        <w:spacing w:after="40"/>
      </w:pPr>
      <w:r>
        <w:t>Assistant answers displayed as selectable passages.</w:t>
      </w:r>
    </w:p>
    <w:p>
      <w:pPr>
        <w:pStyle w:val="ListBullet"/>
        <w:spacing w:after="40"/>
      </w:pPr>
      <w:r>
        <w:t>Chat and graph view switch.</w:t>
      </w:r>
    </w:p>
    <w:p>
      <w:pPr>
        <w:pStyle w:val="ListBullet"/>
        <w:spacing w:after="40"/>
      </w:pPr>
      <w:r>
        <w:t>Branch indicator for passages that have existing branches.</w:t>
      </w:r>
    </w:p>
    <w:p>
      <w:r>
        <w:t xml:space="preserve">Users can select any text range, including several ranges from one answer; selection is not limited to a paragraph.</w:t>
      </w:r>
    </w:p>
    <w:p>
      <w:pPr>
        <w:pStyle w:val="Heading3"/>
      </w:pPr>
      <w:r>
        <w:rPr>
          <w:color w:val="000000"/>
        </w:rPr>
        <w:t xml:space="preserve">Selection toolbar and question composer</w:t>
      </w:r>
    </w:p>
    <w:p>
      <w:r>
        <w:t xml:space="preserve">When selection finishes, the toolbar offers Ask and Add another.</w:t>
      </w:r>
    </w:p>
    <w:p>
      <w:pPr>
        <w:pStyle w:val="ListBullet"/>
        <w:spacing w:after="40"/>
      </w:pPr>
      <w:r>
        <w:t xml:space="preserve">Ask opens a popup where the user writes any question or instruction.</w:t>
      </w:r>
    </w:p>
    <w:p>
      <w:pPr>
        <w:pStyle w:val="ListBullet"/>
        <w:spacing w:after="40"/>
      </w:pPr>
      <w:r>
        <w:t xml:space="preserve">Add another collects another range from the same answer.</w:t>
      </w:r>
    </w:p>
    <w:p>
      <w:r>
        <w:t xml:space="preserve">The question composer appears only after Ask is clicked and previews the selections.</w:t>
      </w:r>
    </w:p>
    <w:p>
      <w:pPr>
        <w:pStyle w:val="Heading3"/>
      </w:pPr>
      <w:r>
        <w:t>Branch panel</w:t>
      </w:r>
    </w:p>
    <w:p>
      <w:r>
        <w:t>Display:</w:t>
      </w:r>
    </w:p>
    <w:p>
      <w:pPr>
        <w:pStyle w:val="ListBullet"/>
        <w:spacing w:after="40"/>
      </w:pPr>
      <w:r>
        <w:t xml:space="preserve">Exact selected text and source paragraph or paragraphs.</w:t>
      </w:r>
    </w:p>
    <w:p>
      <w:pPr>
        <w:pStyle w:val="ListBullet"/>
        <w:spacing w:after="40"/>
      </w:pPr>
      <w:r>
        <w:t xml:space="preserve">The user’s free-form prompt.</w:t>
      </w:r>
    </w:p>
    <w:p>
      <w:pPr>
        <w:pStyle w:val="ListBullet"/>
        <w:spacing w:after="40"/>
      </w:pPr>
      <w:r>
        <w:t>Generated response.</w:t>
      </w:r>
    </w:p>
    <w:p>
      <w:pPr>
        <w:pStyle w:val="ListBullet"/>
        <w:spacing w:after="40"/>
      </w:pPr>
      <w:r>
        <w:t>Branch status.</w:t>
      </w:r>
    </w:p>
    <w:p>
      <w:pPr>
        <w:pStyle w:val="ListBullet"/>
        <w:spacing w:after="40"/>
      </w:pPr>
      <w:r>
        <w:t>Controls to continue, accept, reject, or view in graph.</w:t>
      </w:r>
    </w:p>
    <w:p>
      <w:pPr>
        <w:pStyle w:val="ListBullet"/>
        <w:spacing w:after="40"/>
      </w:pPr>
      <w:r>
        <w:t>Optional run details for inspection.</w:t>
      </w:r>
    </w:p>
    <w:p>
      <w:pPr>
        <w:pStyle w:val="Heading3"/>
      </w:pPr>
      <w:r>
        <w:t>Graph view</w:t>
      </w:r>
    </w:p>
    <w:p>
      <w:r>
        <w:t>Show:</w:t>
      </w:r>
    </w:p>
    <w:p>
      <w:pPr>
        <w:pStyle w:val="ListBullet"/>
        <w:spacing w:after="40"/>
      </w:pPr>
      <w:r>
        <w:t>Original user question.</w:t>
      </w:r>
    </w:p>
    <w:p>
      <w:pPr>
        <w:pStyle w:val="ListBullet"/>
        <w:spacing w:after="40"/>
      </w:pPr>
      <w:r>
        <w:t>Main answer.</w:t>
      </w:r>
    </w:p>
    <w:p>
      <w:pPr>
        <w:pStyle w:val="ListBullet"/>
        <w:spacing w:after="40"/>
      </w:pPr>
      <w:r>
        <w:t>Selectable passage nodes.</w:t>
      </w:r>
    </w:p>
    <w:p>
      <w:pPr>
        <w:pStyle w:val="ListBullet"/>
        <w:spacing w:after="40"/>
      </w:pPr>
      <w:r>
        <w:t>Branch nodes connected to their source passages.</w:t>
      </w:r>
    </w:p>
    <w:p>
      <w:pPr>
        <w:pStyle w:val="ListBullet"/>
        <w:spacing w:after="40"/>
      </w:pPr>
      <w:r>
        <w:t xml:space="preserve">Branch review and acceptance status.</w:t>
      </w:r>
    </w:p>
    <w:p>
      <w:pPr>
        <w:pStyle w:val="ListBullet"/>
        <w:spacing w:after="40"/>
      </w:pPr>
      <w:r>
        <w:t>Details for the selected node.</w:t>
      </w:r>
    </w:p>
    <w:p>
      <w:pPr>
        <w:pStyle w:val="ListBullet"/>
        <w:spacing w:after="40"/>
      </w:pPr>
      <w:r>
        <w:t>A control to return to chat view.</w:t>
      </w:r>
    </w:p>
    <w:p>
      <w:r>
        <w:t xml:space="preserve">The graph is an inspection view intended for small local conversations.</w:t>
      </w:r>
    </w:p>
    <w:p>
      <w:pPr>
        <w:pStyle w:val="Heading3"/>
      </w:pPr>
      <w:r>
        <w:rPr>
          <w:color w:val="000000"/>
        </w:rPr>
        <w:t xml:space="preserve">Accepted context</w:t>
      </w:r>
    </w:p>
    <w:p>
      <w:r>
        <w:t xml:space="preserve">The interface confirms acceptance. When the next main-chat question is submitted, the backend includes the branch exchange as context and prioritizes accepted responses without rewriting the earlier answer.</w:t>
      </w:r>
    </w:p>
    <w:p>
      <w:pPr>
        <w:pStyle w:val="Heading2"/>
      </w:pPr>
      <w:r>
        <w:rPr>
          <w:color w:val="000000"/>
        </w:rPr>
        <w:t xml:space="preserve">7 Main user flows</w:t>
      </w:r>
    </w:p>
    <w:p>
      <w:pPr>
        <w:pStyle w:val="Heading3"/>
      </w:pPr>
      <w:r>
        <w:rPr>
          <w:color w:val="000000"/>
        </w:rPr>
        <w:t xml:space="preserve">Ask a main question</w:t>
      </w:r>
    </w:p>
    <w:p>
      <w:r>
        <w:t xml:space="preserve">The API saves the question, gathers prior main-chat and branch history, generates a reply, and saves the answer with selectable passages.</w:t>
      </w:r>
    </w:p>
    <w:p>
      <w:pPr>
        <w:pStyle w:val="Heading3"/>
      </w:pPr>
      <w:r>
        <w:rPr>
          <w:color w:val="000000"/>
        </w:rPr>
        <w:t xml:space="preserve">Ask about selected text</w:t>
      </w:r>
    </w:p>
    <w:p>
      <w:r>
        <w:t xml:space="preserve">Highlight one or more ranges from an answer, choose Ask, and enter a free-form question in the popup. The backend validates passage references, assembles context, generates and reviews the branch reply, and saves its history.</w:t>
      </w:r>
    </w:p>
    <w:p>
      <w:pPr>
        <w:pStyle w:val="Heading3"/>
      </w:pPr>
      <w:r>
        <w:rPr>
          <w:color w:val="000000"/>
        </w:rPr>
        <w:t xml:space="preserve">Continue a branch</w:t>
      </w:r>
    </w:p>
    <w:p>
      <w:r>
        <w:t xml:space="preserve">Enter a follow-up in the branch panel. The model receives prior branch turns as user and assistant messages plus the latest prompt once. References such as “that” can be interpreted using these turns. A new response clears previous acceptance.</w:t>
      </w:r>
    </w:p>
    <w:p>
      <w:pPr>
        <w:pStyle w:val="Heading3"/>
      </w:pPr>
      <w:r>
        <w:rPr>
          <w:color w:val="000000"/>
        </w:rPr>
        <w:t xml:space="preserve">Accept and continue the main chat</w:t>
      </w:r>
    </w:p>
    <w:p>
      <w:r>
        <w:t xml:space="preserve">Click Accept after reviewing the branch. The interface confirms that it will be included in the next main-chat question’s context. Return to main chat and ask a new question; the source answer remains unchanged.</w:t>
      </w:r>
    </w:p>
    <w:p>
      <w:pPr>
        <w:pStyle w:val="Heading3"/>
      </w:pPr>
      <w:r>
        <w:rPr>
          <w:color w:val="000000"/>
        </w:rPr>
        <w:t xml:space="preserve">Inspect context</w:t>
      </w:r>
    </w:p>
    <w:p>
      <w:r>
        <w:t xml:space="preserve">Open See logs before submitting a new question. In Graph view, inspect branch reply connections labeled included as context. These show inclusion, not a guarantee of correct reasoning.</w:t>
      </w:r>
    </w:p>
    <w:p>
      <w:pPr>
        <w:pStyle w:val="Heading2"/>
      </w:pPr>
      <w:r>
        <w:rPr>
          <w:color w:val="000000"/>
        </w:rPr>
        <w:t xml:space="preserve">8 Branch workflow</w:t>
      </w:r>
    </w:p>
    <w:p>
      <w:r>
        <w:t xml:space="preserve">Validate source → Assemble context → Generate response → Advisory model review → Save result. A review requesting revision can trigger one regeneration and another review.</w:t>
      </w:r>
    </w:p>
    <w:p>
      <w:r>
        <w:t xml:space="preserve">Prompt handling and context construction are deterministic backend code. Generation and review use separate calls to the configured model. Review flags a response mismatch, unsupported certainty, or a failure to answer; it does not independently check factual accuracy.</w:t>
      </w:r>
    </w:p>
    <w:p>
      <w:pPr>
        <w:pStyle w:val="Heading2"/>
      </w:pPr>
      <w:r>
        <w:rPr>
          <w:color w:val="000000"/>
        </w:rPr>
        <w:t xml:space="preserve">9 Current technology stack</w:t>
      </w:r>
    </w:p>
    <w:p>
      <w:pPr>
        <w:pStyle w:val="ListBullet"/>
        <w:spacing w:after="40"/>
      </w:pPr>
      <w:r>
        <w:t xml:space="preserve">Web interface: Next.js, React, TypeScript, and CSS.</w:t>
      </w:r>
    </w:p>
    <w:p>
      <w:pPr>
        <w:pStyle w:val="ListBullet"/>
        <w:spacing w:after="40"/>
      </w:pPr>
      <w:r>
        <w:t xml:space="preserve">Conversation graph: React Flow.</w:t>
      </w:r>
    </w:p>
    <w:p>
      <w:pPr>
        <w:pStyle w:val="ListBullet"/>
        <w:spacing w:after="40"/>
      </w:pPr>
      <w:r>
        <w:t xml:space="preserve">API and data: FastAPI and SQLAlchemy; SQLite is the default application database. PostgreSQL can be configured through DATABASE_URL.</w:t>
      </w:r>
    </w:p>
    <w:p>
      <w:pPr>
        <w:pStyle w:val="ListBullet"/>
        <w:spacing w:after="40"/>
      </w:pPr>
      <w:r>
        <w:t xml:space="preserve">Branch orchestration: LangGraph with a separate local SQLite checkpoint database.</w:t>
      </w:r>
    </w:p>
    <w:p>
      <w:pPr>
        <w:pStyle w:val="ListBullet"/>
        <w:spacing w:after="40"/>
      </w:pPr>
      <w:r>
        <w:t xml:space="preserve">Model: Groq OpenAI-compatible API through LangChain; default configured ID qwen/qwen3.8-27b.</w:t>
      </w:r>
    </w:p>
    <w:p>
      <w:pPr>
        <w:pStyle w:val="ListBullet"/>
        <w:spacing w:after="40"/>
      </w:pPr>
      <w:r>
        <w:t xml:space="preserve">Mock mode: Fixed local responses without a provider key. Mock mode supports interface inspection, not semantic verification of the examples.</w:t>
      </w:r>
    </w:p>
    <w:p>
      <w:r>
        <w:t xml:space="preserve">Keys are read by the backend from the root .env file. The application currently has no account system, production authentication, document retrieval, or token streaming.</w:t>
      </w:r>
    </w:p>
    <w:p>
      <w:pPr>
        <w:pStyle w:val="Heading2"/>
      </w:pPr>
      <w:r>
        <w:rPr>
          <w:color w:val="000000"/>
        </w:rPr>
        <w:t xml:space="preserve">10 Current data model</w:t>
      </w:r>
    </w:p>
    <w:p>
      <w:pPr>
        <w:pStyle w:val="ListBullet"/>
        <w:spacing w:after="40"/>
      </w:pPr>
      <w:r>
        <w:t xml:space="preserve">Conversation, Message, and AnswerVersion store main chat and answer history.</w:t>
      </w:r>
    </w:p>
    <w:p>
      <w:pPr>
        <w:pStyle w:val="ListBullet"/>
        <w:spacing w:after="40"/>
      </w:pPr>
      <w:r>
        <w:t xml:space="preserve">Passage stores selectable answer sections.</w:t>
      </w:r>
    </w:p>
    <w:p>
      <w:pPr>
        <w:pStyle w:val="ListBullet"/>
        <w:spacing w:after="40"/>
      </w:pPr>
      <w:r>
        <w:t xml:space="preserve">Branch, BranchSelection, and BranchMessage store exact selections and branch exchanges.</w:t>
      </w:r>
    </w:p>
    <w:p>
      <w:pPr>
        <w:pStyle w:val="ListBullet"/>
        <w:spacing w:after="40"/>
      </w:pPr>
      <w:r>
        <w:t xml:space="preserve">MessageContextSource records branch message IDs, status, and acceptance at the time they are included with a main question.</w:t>
      </w:r>
    </w:p>
    <w:p>
      <w:pPr>
        <w:pStyle w:val="ListBullet"/>
        <w:spacing w:after="40"/>
      </w:pPr>
      <w:r>
        <w:t xml:space="preserve">AnswerVersionSource and MergeDraft support existing merge-related API structures. The current user interface uses acceptance for later context and does not require merging.</w:t>
      </w:r>
    </w:p>
    <w:p>
      <w:pPr>
        <w:pStyle w:val="Heading2"/>
      </w:pPr>
      <w:r>
        <w:rPr>
          <w:color w:val="000000"/>
        </w:rPr>
        <w:t xml:space="preserve">11 API outline</w:t>
      </w:r>
    </w:p>
    <w:p>
      <w:r>
        <w:t xml:space="preserve">Current primary routes include:</w:t>
      </w:r>
    </w:p>
    <w:p>
      <w:pPr>
        <w:pStyle w:val="ListBullet"/>
        <w:spacing w:after="40"/>
      </w:pPr>
      <w:r>
        <w:t xml:space="preserve">GET /api/health and GET /api/demo</w:t>
      </w:r>
    </w:p>
    <w:p>
      <w:pPr>
        <w:pStyle w:val="ListBullet"/>
        <w:spacing w:after="40"/>
      </w:pPr>
      <w:r>
        <w:t xml:space="preserve">POST /api/conversations</w:t>
      </w:r>
    </w:p>
    <w:p>
      <w:pPr>
        <w:pStyle w:val="ListBullet"/>
        <w:spacing w:after="40"/>
      </w:pPr>
      <w:r>
        <w:t xml:space="preserve">POST /api/conversations/{conversation_id}/messages</w:t>
      </w:r>
    </w:p>
    <w:p>
      <w:pPr>
        <w:pStyle w:val="ListBullet"/>
        <w:spacing w:after="40"/>
      </w:pPr>
      <w:r>
        <w:t xml:space="preserve">POST /api/conversations/{conversation_id}/branches</w:t>
      </w:r>
    </w:p>
    <w:p>
      <w:pPr>
        <w:pStyle w:val="ListBullet"/>
        <w:spacing w:after="40"/>
      </w:pPr>
      <w:r>
        <w:t xml:space="preserve">POST /api/branches/{branch_id}/messages</w:t>
      </w:r>
    </w:p>
    <w:p>
      <w:pPr>
        <w:pStyle w:val="ListBullet"/>
        <w:spacing w:after="40"/>
      </w:pPr>
      <w:r>
        <w:t xml:space="preserve">PATCH /api/branches/{branch_id}/status?decision=accept or reject</w:t>
      </w:r>
    </w:p>
    <w:p>
      <w:pPr>
        <w:pStyle w:val="ListBullet"/>
        <w:spacing w:after="40"/>
      </w:pPr>
      <w:r>
        <w:t xml:space="preserve">GET /api/conversations/{conversation_id}/graph</w:t>
      </w:r>
    </w:p>
    <w:p>
      <w:r>
        <w:t xml:space="preserve">Branch requests identify exact selections, source passage IDs, source answer version, and the user prompt. The backend validates that they belong to the conversation. The debugger requests model traces using debug: true.</w:t>
      </w:r>
    </w:p>
    <w:p>
      <w:pPr>
        <w:pStyle w:val="Heading2"/>
      </w:pPr>
      <w:r>
        <w:rPr>
          <w:color w:val="000000"/>
        </w:rPr>
        <w:t xml:space="preserve">12 Practical testing examples</w:t>
      </w:r>
    </w:p>
    <w:p>
      <w:r>
        <w:t xml:space="preserve">The project scope is the current application. The following manual conversations help users check selection, branch continuity, acceptance, and context carry-forward. Expected results are checks to perform, not claims about every model response.</w:t>
      </w:r>
    </w:p>
    <w:p>
      <w:r>
        <w:t xml:space="preserve">Use a real Groq model for these conversations. Start a new conversation for each example. Open See logs before sending the final main-chat question; the debugger records new requests while it is open.</w:t>
      </w:r>
    </w:p>
    <w:p>
      <w:pPr>
        <w:pStyle w:val="Heading3"/>
      </w:pPr>
      <w:r>
        <w:rPr>
          <w:color w:val="000000"/>
        </w:rPr>
        <w:t xml:space="preserve">Example one Correct a dinner plan</w:t>
      </w:r>
    </w:p>
    <w:p>
      <w:r>
        <w:t xml:space="preserve">Purpose: Verify that a dietary correction made in a selected-text branch is retained by the next main-chat answer.</w:t>
      </w:r>
    </w:p>
    <w:p>
      <w:r>
        <w:t xml:space="preserve">1. Main-chat prompt: Plan a simple dinner for four people: creamy mushroom pasta with Parmesan, garlic bread, and a yogurt dessert. Briefly explain each dish.</w:t>
      </w:r>
    </w:p>
    <w:p>
      <w:r>
        <w:t xml:space="preserve">2. Select the phrase about creamy mushroom pasta with Parmesan in the answer. Click Ask and send: Correction: one guest has a dairy allergy. Make the entire dinner dairy-free. Use oat cream for the pasta, nutritional yeast instead of Parmesan, olive oil for the garlic bread, and fruit sorbet for dessert.</w:t>
      </w:r>
    </w:p>
    <w:p>
      <w:r>
        <w:t xml:space="preserve">3. Read the branch reply and click Accept. Check that the interface confirms the response is accepted for the next main-chat question.</w:t>
      </w:r>
    </w:p>
    <w:p>
      <w:r>
        <w:t xml:space="preserve">4. Return to the main chat and send: Now give me the shopping list with quantities for four people, followed by the cooking steps.</w:t>
      </w:r>
    </w:p>
    <w:p>
      <w:r>
        <w:t xml:space="preserve">Expected result: The shopping list and instructions use oat cream, nutritional yeast, olive oil, and fruit sorbet. The final plan excludes Parmesan, butter, dairy cream, and yogurt. The final question does not repeat the correction, so these substitutions check whether branch context carried forward.</w:t>
      </w:r>
    </w:p>
    <w:p>
      <w:r>
        <w:t xml:space="preserve">Inspect the trace: The final request should include the dietary correction and accepted branch reply. The graph should connect the branch answer to the final main-chat question as included as context. The original dinner answer stays visible.</w:t>
      </w:r>
    </w:p>
    <w:p>
      <w:pPr>
        <w:pStyle w:val="Heading3"/>
      </w:pPr>
      <w:r>
        <w:rPr>
          <w:color w:val="000000"/>
        </w:rPr>
        <w:t xml:space="preserve">Example two Clarify and adapt a study plan</w:t>
      </w:r>
    </w:p>
    <w:p>
      <w:r>
        <w:t xml:space="preserve">Purpose: Verify multiple selection, conversational follow-ups inside a branch, and carrying the latest branch constraints into a subsequent main-chat schedule.</w:t>
      </w:r>
    </w:p>
    <w:p>
      <w:r>
        <w:t xml:space="preserve">1. Main-chat prompt: Create a seven-day study plan for a Python beginner, assuming one hour per day. Include lessons and short exercises about lists and dictionaries.</w:t>
      </w:r>
    </w:p>
    <w:p>
      <w:r>
        <w:t xml:space="preserve">2. Select a phrase about lists in the answer, choose Add another, and select a phrase about dictionaries from the same answer. Click Ask and send: Explain the difference between lists and dictionaries with a tiny example of each. Also adapt my study plan: I can study only 25 minutes each weekday evening and cannot study on weekends.</w:t>
      </w:r>
    </w:p>
    <w:p>
      <w:r>
        <w:t xml:space="preserve">3. Continue in the branch with: Split each session into a five-minute recap, a fifteen-minute exercise, and a five-minute review. Keep the code examples simple. Read the response and click Accept after this follow-up.</w:t>
      </w:r>
    </w:p>
    <w:p>
      <w:r>
        <w:t xml:space="preserve">4. Return to the main chat and send: Give me the final weekly schedule with exact activities and timing, including the small code exercises.</w:t>
      </w:r>
    </w:p>
    <w:p>
      <w:r>
        <w:t xml:space="preserve">Expected result: The final schedule has five weekday sessions, each totaling 25 minutes with the 5/15/5 split. It includes simple list and dictionary exercises and no weekend sessions or one-hour sessions. The final question does not repeat the timing constraints.</w:t>
      </w:r>
    </w:p>
    <w:p>
      <w:r>
        <w:t xml:space="preserve">Inspect the trace: The final model input should contain both selected ranges, their source paragraphs, the initial branch question, the follow-up, and branch replies. The graph should show the selections, branch conversation, and its context link to the final question.</w:t>
      </w:r>
    </w:p>
    <w:p>
      <w:pPr>
        <w:pStyle w:val="Heading3"/>
      </w:pPr>
      <w:r>
        <w:rPr>
          <w:color w:val="000000"/>
        </w:rPr>
        <w:t xml:space="preserve">Reading the results</w:t>
      </w:r>
    </w:p>
    <w:p>
      <w:r>
        <w:t xml:space="preserve">Model wording may differ. Check the specific carried-forward constraints and substitutions, not an exact response. If an expected detail is absent, inspect the request trace to distinguish missing context from a model failing to apply context that was supplied. Runtime review and context edges do not certify factual accuracy.</w:t>
      </w:r>
    </w:p>
    <w:p>
      <w:pPr>
        <w:pStyle w:val="Heading2"/>
      </w:pPr>
      <w:r>
        <w:rPr>
          <w:color w:val="000000"/>
        </w:rPr>
        <w:t xml:space="preserve">13 Known limitations</w:t>
      </w:r>
    </w:p>
    <w:p>
      <w:pPr>
        <w:pStyle w:val="ListBullet"/>
        <w:spacing w:after="40"/>
      </w:pPr>
      <w:r>
        <w:t xml:space="preserve">There is no input token budget, automatic history summarization, or context truncation; long conversations may exceed the model context window.</w:t>
      </w:r>
    </w:p>
    <w:p>
      <w:pPr>
        <w:pStyle w:val="ListBullet"/>
        <w:spacing w:after="40"/>
      </w:pPr>
      <w:r>
        <w:t xml:space="preserve">The model may receive context without applying it correctly.</w:t>
      </w:r>
    </w:p>
    <w:p>
      <w:pPr>
        <w:pStyle w:val="ListBullet"/>
        <w:spacing w:after="40"/>
      </w:pPr>
      <w:r>
        <w:t xml:space="preserve">Runtime review is advisory and does not verify factual accuracy.</w:t>
      </w:r>
    </w:p>
    <w:p>
      <w:pPr>
        <w:pStyle w:val="ListBullet"/>
        <w:spacing w:after="40"/>
      </w:pPr>
      <w:r>
        <w:t xml:space="preserve">The app is a local single-user application with no production authentication, collaboration, or document retrieval.</w:t>
      </w:r>
    </w:p>
    <w:p>
      <w:pPr>
        <w:pStyle w:val="ListBullet"/>
        <w:spacing w:after="40"/>
      </w:pPr>
      <w:r>
        <w:t xml:space="preserve">Model availability, account limits, latency, and answer quality depend on the provider and configured model.</w:t>
      </w:r>
    </w:p>
    <w:p>
      <w:pPr>
        <w:pStyle w:val="Heading2"/>
      </w:pPr>
      <w:r>
        <w:rPr>
          <w:color w:val="000000"/>
        </w:rPr>
        <w:t xml:space="preserve">14 Scope boundaries</w:t>
      </w:r>
    </w:p>
    <w:p>
      <w:pPr>
        <w:pStyle w:val="ListBullet"/>
        <w:spacing w:after="40"/>
      </w:pPr>
      <w:r>
        <w:t xml:space="preserve">General autonomous goal pursuit and external tool actions are outside the current application.</w:t>
      </w:r>
    </w:p>
    <w:p>
      <w:pPr>
        <w:pStyle w:val="ListBullet"/>
        <w:spacing w:after="40"/>
      </w:pPr>
      <w:r>
        <w:t xml:space="preserve">Automatically rewriting the current main answer is outside the acceptance flow.</w:t>
      </w:r>
    </w:p>
    <w:p>
      <w:pPr>
        <w:pStyle w:val="ListBullet"/>
        <w:spacing w:after="40"/>
      </w:pPr>
      <w:r>
        <w:t xml:space="preserve">Large graph management and unlimited model context are not provided.</w:t>
      </w:r>
    </w:p>
    <w:p>
      <w:pPr>
        <w:pStyle w:val="ListBullet"/>
        <w:spacing w:after="40"/>
      </w:pPr>
      <w:r>
        <w:t xml:space="preserve">An LLM reviewer Pass result is not a factual correctness guarantee.</w:t>
      </w:r>
    </w:p>
    <w:p>
      <w:pPr>
        <w:pStyle w:val="Heading2"/>
      </w:pPr>
      <w:r>
        <w:rPr>
          <w:color w:val="000000"/>
        </w:rPr>
        <w:t xml:space="preserve">15 Privacy and reliability</w:t>
      </w:r>
    </w:p>
    <w:p>
      <w:pPr>
        <w:pStyle w:val="ListBullet"/>
        <w:spacing w:after="40"/>
      </w:pPr>
      <w:r>
        <w:t xml:space="preserve">Groq credentials are read on the backend and excluded from Git through .gitignore.</w:t>
      </w:r>
    </w:p>
    <w:p>
      <w:pPr>
        <w:pStyle w:val="ListBullet"/>
        <w:spacing w:after="40"/>
      </w:pPr>
      <w:r>
        <w:t xml:space="preserve">Local conversation databases and workflow checkpoint files are excluded from the public repository.</w:t>
      </w:r>
    </w:p>
    <w:p>
      <w:pPr>
        <w:pStyle w:val="ListBullet"/>
        <w:spacing w:after="40"/>
      </w:pPr>
      <w:r>
        <w:t xml:space="preserve">Conversation content is sent to Groq in live mode. Prompt and response logs can contain private conversational details.</w:t>
      </w:r>
    </w:p>
    <w:p>
      <w:pPr>
        <w:pStyle w:val="ListBullet"/>
        <w:spacing w:after="40"/>
      </w:pPr>
      <w:r>
        <w:t xml:space="preserve">The browser debugger keeps the latest 20 captured interactions in session state, supports Clear, and is not a persistent tracing service.</w:t>
      </w:r>
    </w:p>
    <w:p>
      <w:pPr>
        <w:pStyle w:val="ListBullet"/>
        <w:spacing w:after="40"/>
      </w:pPr>
      <w:r>
        <w:t xml:space="preserve">Original main answers remain saved after branch acceptance. Continuing a branch resets the acceptance decision for the new reply.</w:t>
      </w:r>
    </w:p>
    <w:p>
      <w:pPr>
        <w:pStyle w:val="Heading2"/>
      </w:pPr>
      <w:r>
        <w:rPr>
          <w:color w:val="000000"/>
        </w:rPr>
        <w:t xml:space="preserve">16 Public repository and documentation</w:t>
      </w:r>
    </w:p>
    <w:p>
      <w:r>
        <w:t xml:space="preserve">Source repository: https://github.com/arsalan993/inlinegraph-ai</w:t>
      </w:r>
    </w:p>
    <w:p>
      <w:r>
        <w:t xml:space="preserve">The source project is available under the MIT license. Third-party dependencies retain their own licenses; model access depends on the provider’s terms.</w:t>
      </w:r>
    </w:p>
    <w:p>
      <w:pPr>
        <w:pStyle w:val="ListBullet"/>
        <w:spacing w:after="40"/>
      </w:pPr>
      <w:r>
        <w:t xml:space="preserve">apps/web contains the Next.js interface and React Flow graph.</w:t>
      </w:r>
    </w:p>
    <w:p>
      <w:pPr>
        <w:pStyle w:val="ListBullet"/>
        <w:spacing w:after="40"/>
      </w:pPr>
      <w:r>
        <w:t xml:space="preserve">apps/api contains FastAPI, SQLAlchemy models, and the LangGraph workflow.</w:t>
      </w:r>
    </w:p>
    <w:p>
      <w:pPr>
        <w:pStyle w:val="ListBullet"/>
        <w:spacing w:after="40"/>
      </w:pPr>
      <w:r>
        <w:t xml:space="preserve">docs contains the current Markdown implementation guide, this Word specification, and the context-flow diagram.</w:t>
      </w:r>
    </w:p>
    <w:p>
      <w:pPr>
        <w:pStyle w:val="ListBullet"/>
        <w:spacing w:after="40"/>
      </w:pPr>
      <w:r>
        <w:t xml:space="preserve">README.md describes local setup, features, configuration, and limitations.</w:t>
      </w:r>
    </w:p>
    <w:p>
      <w:pPr>
        <w:pStyle w:val="ListBullet"/>
        <w:spacing w:after="40"/>
      </w:pPr>
      <w:r>
        <w:t xml:space="preserve">.env.example supplies placeholder settings; LICENSE contains the MIT license.</w:t>
      </w:r>
    </w:p>
    <w:p>
      <w:pPr>
        <w:pStyle w:val="Heading2"/>
      </w:pPr>
      <w:r>
        <w:rPr>
          <w:color w:val="000000"/>
        </w:rPr>
        <w:t xml:space="preserve">17 Inspecting model requests</w:t>
      </w:r>
    </w:p>
    <w:p>
      <w:r>
        <w:t xml:space="preserve">Choose See logs before submitting a question. Expand the resulting interaction to inspect the browser API request and backend model calls, including messages, generation parameters, response text, and context references returned by the API.</w:t>
      </w:r>
    </w:p>
    <w:p>
      <w:r>
        <w:t xml:space="preserve">Check accepted status and the full branch exchange in the next main-chat request. The displayed context edge records inclusion, not proof that the model reasoned correctly from that information. The debugger does not include the provider API key.</w:t>
      </w:r>
    </w:p>
    <w:p>
      <w:pPr>
        <w:pStyle w:val="Heading2"/>
      </w:pPr>
      <w:r>
        <w:rPr>
          <w:color w:val="000000"/>
        </w:rPr>
        <w:t xml:space="preserve">18 Manual completion checklist</w:t>
      </w:r>
    </w:p>
    <w:p>
      <w:pPr>
        <w:pStyle w:val="ListBullet"/>
        <w:spacing w:after="40"/>
      </w:pPr>
      <w:r>
        <w:t xml:space="preserve">A main-chat question produces an answer with selectable text.</w:t>
      </w:r>
    </w:p>
    <w:p>
      <w:pPr>
        <w:pStyle w:val="ListBullet"/>
        <w:spacing w:after="40"/>
      </w:pPr>
      <w:r>
        <w:t xml:space="preserve">Selections can include one range or several ranges from the same answer.</w:t>
      </w:r>
    </w:p>
    <w:p>
      <w:pPr>
        <w:pStyle w:val="ListBullet"/>
        <w:spacing w:after="40"/>
      </w:pPr>
      <w:r>
        <w:t xml:space="preserve">Ask opens the popup and accepts any user-written question.</w:t>
      </w:r>
    </w:p>
    <w:p>
      <w:pPr>
        <w:pStyle w:val="ListBullet"/>
        <w:spacing w:after="40"/>
      </w:pPr>
      <w:r>
        <w:t xml:space="preserve">Branch follow-ups preserve references and prior turns.</w:t>
      </w:r>
    </w:p>
    <w:p>
      <w:pPr>
        <w:pStyle w:val="ListBullet"/>
        <w:spacing w:after="40"/>
      </w:pPr>
      <w:r>
        <w:t xml:space="preserve">Accept confirms that the branch result will be used as context for the next main question.</w:t>
      </w:r>
    </w:p>
    <w:p>
      <w:pPr>
        <w:pStyle w:val="ListBullet"/>
        <w:spacing w:after="40"/>
      </w:pPr>
      <w:r>
        <w:t xml:space="preserve">Later main-chat prompts contain branch history, while previous main answers remain unchanged.</w:t>
      </w:r>
    </w:p>
    <w:p>
      <w:pPr>
        <w:pStyle w:val="ListBullet"/>
        <w:spacing w:after="40"/>
      </w:pPr>
      <w:r>
        <w:t xml:space="preserve">The graph shows branch-to-question context connections, and See logs exposes new request inputs.</w:t>
      </w:r>
    </w:p>
    <w:p>
      <w:pPr>
        <w:pStyle w:val="ListBullet"/>
        <w:spacing w:after="40"/>
      </w:pPr>
      <w:r>
        <w:t xml:space="preserve">Both practical examples can be attempted using the prompts in section 12; results should be checked against the listed conditions.</w:t>
      </w:r>
    </w:p>
    <w:p>
      <w:pPr>
        <w:pStyle w:val="Heading2"/>
      </w:pPr>
      <w:r>
        <w:rPr>
          <w:color w:val="000000"/>
        </w:rPr>
        <w:t xml:space="preserve">19 Current project scope</w:t>
      </w:r>
    </w:p>
    <w:p>
      <w:r>
        <w:t xml:space="preserve">This documentation covers the implemented application as it stands. There is no additional numbered release plan. The practical examples provide ways to inspect behavior and context continuity; they are not a promise of model accuracy or a formal performance study.</w:t>
      </w:r>
    </w:p>
    <w:p>
      <w:r>
        <w:t xml:space="preserve">Use the repository README for startup commands and environment settings. Run the examples in independent conversations and inspect their model inputs when the generated answer does not match the expected constraints.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InlineGraph AI  •  Product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InlineGraph AI Product Specification</dc:title>
  <dc:subject>Product, architecture, release, and implementation specification</dc:subject>
  <dc:creator>InlineGraph AI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