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4C2A" w14:textId="5434AEFA" w:rsidR="00FF4709" w:rsidRPr="00FF4709" w:rsidRDefault="00FF4709" w:rsidP="00FF4709">
      <w:pPr>
        <w:jc w:val="center"/>
        <w:rPr>
          <w:rFonts w:eastAsia="Times New Roman" w:cstheme="minorHAnsi"/>
          <w:color w:val="000000" w:themeColor="text1"/>
          <w:spacing w:val="15"/>
          <w:sz w:val="56"/>
          <w:szCs w:val="56"/>
          <w:u w:val="single"/>
          <w:lang w:val="en-US"/>
        </w:rPr>
      </w:pPr>
      <w:r w:rsidRPr="00FF4709">
        <w:rPr>
          <w:rFonts w:eastAsia="Times New Roman" w:cstheme="minorHAnsi"/>
          <w:color w:val="000000" w:themeColor="text1"/>
          <w:spacing w:val="15"/>
          <w:sz w:val="56"/>
          <w:szCs w:val="56"/>
          <w:u w:val="single"/>
          <w:lang w:val="en-US"/>
        </w:rPr>
        <w:t>INTRODUCTION</w:t>
      </w:r>
    </w:p>
    <w:p w14:paraId="188A2D3D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73A2A3B4" w14:textId="2805A483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B808F" wp14:editId="7B850AA1">
            <wp:simplePos x="0" y="0"/>
            <wp:positionH relativeFrom="margin">
              <wp:align>center</wp:align>
            </wp:positionH>
            <wp:positionV relativeFrom="margin">
              <wp:posOffset>1578610</wp:posOffset>
            </wp:positionV>
            <wp:extent cx="4191749" cy="3343275"/>
            <wp:effectExtent l="0" t="0" r="0" b="0"/>
            <wp:wrapSquare wrapText="bothSides"/>
            <wp:docPr id="162129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0331" name="Picture 1621290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4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 w:themeColor="text1"/>
          <w:spacing w:val="15"/>
          <w:sz w:val="24"/>
          <w:szCs w:val="24"/>
        </w:rPr>
        <w:t xml:space="preserve">Bronx luggage has been in business for 27 years with over 60 years of experience. The owners and management of </w:t>
      </w:r>
      <w:proofErr w:type="spellStart"/>
      <w:r>
        <w:rPr>
          <w:rFonts w:eastAsia="Times New Roman" w:cstheme="minorHAnsi"/>
          <w:color w:val="000000" w:themeColor="text1"/>
          <w:spacing w:val="15"/>
          <w:sz w:val="24"/>
          <w:szCs w:val="24"/>
        </w:rPr>
        <w:t>bronx</w:t>
      </w:r>
      <w:proofErr w:type="spellEnd"/>
      <w:r>
        <w:rPr>
          <w:rFonts w:eastAsia="Times New Roman" w:cstheme="minorHAnsi"/>
          <w:color w:val="000000" w:themeColor="text1"/>
          <w:spacing w:val="15"/>
          <w:sz w:val="24"/>
          <w:szCs w:val="24"/>
        </w:rPr>
        <w:t xml:space="preserve"> luggage will match you with one of the many brands that will best fill your luggage needs.  We are an authorized </w:t>
      </w:r>
      <w:proofErr w:type="spellStart"/>
      <w:r>
        <w:rPr>
          <w:rFonts w:eastAsia="Times New Roman" w:cstheme="minorHAnsi"/>
          <w:color w:val="000000" w:themeColor="text1"/>
          <w:spacing w:val="15"/>
          <w:sz w:val="24"/>
          <w:szCs w:val="24"/>
        </w:rPr>
        <w:t>briggs</w:t>
      </w:r>
      <w:proofErr w:type="spellEnd"/>
      <w:r>
        <w:rPr>
          <w:rFonts w:eastAsia="Times New Roman" w:cstheme="minorHAnsi"/>
          <w:color w:val="000000" w:themeColor="text1"/>
          <w:spacing w:val="15"/>
          <w:sz w:val="24"/>
          <w:szCs w:val="24"/>
        </w:rPr>
        <w:t xml:space="preserve"> &amp; riley repair </w:t>
      </w:r>
      <w:proofErr w:type="spellStart"/>
      <w:r>
        <w:rPr>
          <w:rFonts w:eastAsia="Times New Roman" w:cstheme="minorHAnsi"/>
          <w:color w:val="000000" w:themeColor="text1"/>
          <w:spacing w:val="15"/>
          <w:sz w:val="24"/>
          <w:szCs w:val="24"/>
        </w:rPr>
        <w:t>center</w:t>
      </w:r>
      <w:proofErr w:type="spellEnd"/>
      <w:r>
        <w:rPr>
          <w:rFonts w:eastAsia="Times New Roman" w:cstheme="minorHAnsi"/>
          <w:color w:val="000000" w:themeColor="text1"/>
          <w:spacing w:val="15"/>
          <w:sz w:val="24"/>
          <w:szCs w:val="24"/>
        </w:rPr>
        <w:t xml:space="preserve"> and the only authorized dealer in the festival marketplace.</w:t>
      </w:r>
    </w:p>
    <w:p w14:paraId="25296764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2D7EAE2A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58A668CE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07B39CE6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061A72B2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304FA006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0CCD040F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0C6AE44A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4363256B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745B3EC9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5AB20E3A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45536642" w14:textId="77777777" w:rsidR="00FF4709" w:rsidRDefault="00FF4709">
      <w:pPr>
        <w:rPr>
          <w:rFonts w:eastAsia="Times New Roman" w:cstheme="minorHAnsi"/>
          <w:color w:val="000000" w:themeColor="text1"/>
          <w:spacing w:val="15"/>
          <w:sz w:val="24"/>
          <w:szCs w:val="24"/>
        </w:rPr>
      </w:pPr>
    </w:p>
    <w:p w14:paraId="4B1D0E73" w14:textId="77777777" w:rsidR="00FF4709" w:rsidRDefault="00FF4709" w:rsidP="00FF4709">
      <w:pPr>
        <w:pStyle w:val="Title"/>
        <w:jc w:val="center"/>
        <w:rPr>
          <w:b/>
          <w:i/>
        </w:rPr>
      </w:pPr>
      <w:r>
        <w:rPr>
          <w:b/>
          <w:i/>
          <w:color w:val="FFFFFF" w:themeColor="background1"/>
        </w:rPr>
        <w:t>TABLE OF CONTENT</w:t>
      </w:r>
    </w:p>
    <w:p w14:paraId="34C01E6E" w14:textId="77777777" w:rsidR="00FF4709" w:rsidRDefault="00FF4709" w:rsidP="00FF4709">
      <w:pPr>
        <w:spacing w:after="100"/>
        <w:rPr>
          <w:rFonts w:ascii="Aharoni" w:hAnsi="Aharoni" w:cs="Aharoni"/>
          <w:i/>
          <w:sz w:val="26"/>
        </w:rPr>
      </w:pPr>
    </w:p>
    <w:p w14:paraId="495C34D5" w14:textId="77777777" w:rsidR="00FF4709" w:rsidRDefault="00FF4709" w:rsidP="00FF4709">
      <w:pPr>
        <w:spacing w:after="100"/>
        <w:rPr>
          <w:rFonts w:ascii="Aharoni" w:hAnsi="Aharoni" w:cs="Aharoni" w:hint="cs"/>
          <w:i/>
          <w:sz w:val="26"/>
        </w:rPr>
      </w:pPr>
    </w:p>
    <w:p w14:paraId="7163A52B" w14:textId="77777777" w:rsidR="00FF4709" w:rsidRDefault="00FF4709" w:rsidP="00FF4709">
      <w:pPr>
        <w:spacing w:after="100"/>
        <w:jc w:val="both"/>
        <w:rPr>
          <w:rFonts w:ascii="Cambria" w:hAnsi="Cambria" w:cs="Aharoni" w:hint="cs"/>
          <w:sz w:val="32"/>
          <w:szCs w:val="32"/>
        </w:rPr>
      </w:pPr>
      <w:r>
        <w:rPr>
          <w:rFonts w:ascii="Cambria" w:hAnsi="Cambria" w:cs="Aharoni"/>
          <w:sz w:val="32"/>
          <w:szCs w:val="32"/>
        </w:rPr>
        <w:t>Site Map………………………………</w:t>
      </w:r>
      <w:proofErr w:type="gramStart"/>
      <w:r>
        <w:rPr>
          <w:rFonts w:ascii="Cambria" w:hAnsi="Cambria" w:cs="Aharoni"/>
          <w:sz w:val="32"/>
          <w:szCs w:val="32"/>
        </w:rPr>
        <w:t>…..</w:t>
      </w:r>
      <w:proofErr w:type="gramEnd"/>
      <w:r>
        <w:rPr>
          <w:rFonts w:ascii="Cambria" w:hAnsi="Cambria" w:cs="Aharoni"/>
          <w:sz w:val="32"/>
          <w:szCs w:val="32"/>
        </w:rPr>
        <w:t>03</w:t>
      </w:r>
    </w:p>
    <w:p w14:paraId="16C46201" w14:textId="77777777" w:rsidR="00FF4709" w:rsidRDefault="00FF4709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</w:p>
    <w:p w14:paraId="06F06BC0" w14:textId="77777777" w:rsidR="00FF4709" w:rsidRDefault="00FF4709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  <w:r>
        <w:rPr>
          <w:rFonts w:ascii="Cambria" w:hAnsi="Cambria" w:cs="Aharoni"/>
          <w:sz w:val="32"/>
          <w:szCs w:val="32"/>
        </w:rPr>
        <w:t>Home………………………………</w:t>
      </w:r>
      <w:proofErr w:type="gramStart"/>
      <w:r>
        <w:rPr>
          <w:rFonts w:ascii="Cambria" w:hAnsi="Cambria" w:cs="Aharoni"/>
          <w:sz w:val="32"/>
          <w:szCs w:val="32"/>
        </w:rPr>
        <w:t>…..</w:t>
      </w:r>
      <w:proofErr w:type="gramEnd"/>
      <w:r>
        <w:rPr>
          <w:rFonts w:ascii="Cambria" w:hAnsi="Cambria" w:cs="Aharoni"/>
          <w:sz w:val="32"/>
          <w:szCs w:val="32"/>
        </w:rPr>
        <w:t>04</w:t>
      </w:r>
    </w:p>
    <w:p w14:paraId="50625EBE" w14:textId="77777777" w:rsidR="00FF4709" w:rsidRDefault="00FF4709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</w:p>
    <w:p w14:paraId="68D98F7D" w14:textId="028755A7" w:rsidR="00FF4709" w:rsidRDefault="00694FF5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  <w:r>
        <w:rPr>
          <w:rFonts w:ascii="Cambria" w:hAnsi="Cambria" w:cs="Aharoni"/>
          <w:sz w:val="32"/>
          <w:szCs w:val="32"/>
          <w:lang w:val="en-US"/>
        </w:rPr>
        <w:t>Gallery</w:t>
      </w:r>
      <w:r w:rsidR="00FF4709">
        <w:rPr>
          <w:rFonts w:ascii="Cambria" w:hAnsi="Cambria" w:cs="Aharoni"/>
          <w:sz w:val="32"/>
          <w:szCs w:val="32"/>
        </w:rPr>
        <w:t>…</w:t>
      </w:r>
      <w:proofErr w:type="gramStart"/>
      <w:r w:rsidR="00FF4709">
        <w:rPr>
          <w:rFonts w:ascii="Cambria" w:hAnsi="Cambria" w:cs="Aharoni"/>
          <w:sz w:val="32"/>
          <w:szCs w:val="32"/>
        </w:rPr>
        <w:t>…..</w:t>
      </w:r>
      <w:proofErr w:type="gramEnd"/>
      <w:r w:rsidR="00FF4709">
        <w:rPr>
          <w:rFonts w:ascii="Cambria" w:hAnsi="Cambria" w:cs="Aharoni"/>
          <w:sz w:val="32"/>
          <w:szCs w:val="32"/>
        </w:rPr>
        <w:t>…………………...…….. 05</w:t>
      </w:r>
    </w:p>
    <w:p w14:paraId="7D62A0E6" w14:textId="77777777" w:rsidR="00FF4709" w:rsidRDefault="00FF4709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</w:p>
    <w:p w14:paraId="4BC38660" w14:textId="796F5940" w:rsidR="00FF4709" w:rsidRDefault="00FF4709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  <w:r>
        <w:rPr>
          <w:rFonts w:ascii="Cambria" w:hAnsi="Cambria" w:cs="Aharoni"/>
          <w:sz w:val="32"/>
          <w:szCs w:val="32"/>
        </w:rPr>
        <w:t xml:space="preserve"> </w:t>
      </w:r>
      <w:r w:rsidR="00694FF5">
        <w:rPr>
          <w:rFonts w:ascii="Cambria" w:hAnsi="Cambria" w:cs="Aharoni"/>
          <w:sz w:val="32"/>
          <w:szCs w:val="32"/>
          <w:lang w:val="en-US"/>
        </w:rPr>
        <w:t>Brands</w:t>
      </w:r>
      <w:r>
        <w:rPr>
          <w:rFonts w:ascii="Cambria" w:hAnsi="Cambria" w:cs="Aharoni"/>
          <w:sz w:val="32"/>
          <w:szCs w:val="32"/>
        </w:rPr>
        <w:t>………………</w:t>
      </w:r>
      <w:proofErr w:type="gramStart"/>
      <w:r>
        <w:rPr>
          <w:rFonts w:ascii="Cambria" w:hAnsi="Cambria" w:cs="Aharoni"/>
          <w:sz w:val="32"/>
          <w:szCs w:val="32"/>
        </w:rPr>
        <w:t>…..</w:t>
      </w:r>
      <w:proofErr w:type="gramEnd"/>
      <w:r>
        <w:rPr>
          <w:rFonts w:ascii="Cambria" w:hAnsi="Cambria" w:cs="Aharoni"/>
          <w:sz w:val="32"/>
          <w:szCs w:val="32"/>
        </w:rPr>
        <w:t>….. 08</w:t>
      </w:r>
    </w:p>
    <w:p w14:paraId="2706DD3B" w14:textId="77777777" w:rsidR="00FF4709" w:rsidRDefault="00FF4709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</w:p>
    <w:p w14:paraId="4D61D76E" w14:textId="36F77606" w:rsidR="00FF4709" w:rsidRDefault="00694FF5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  <w:proofErr w:type="gramStart"/>
      <w:r>
        <w:rPr>
          <w:rFonts w:ascii="Cambria" w:hAnsi="Cambria" w:cs="Aharoni"/>
          <w:sz w:val="32"/>
          <w:szCs w:val="32"/>
          <w:lang w:val="en-US"/>
        </w:rPr>
        <w:t>Categories</w:t>
      </w:r>
      <w:r w:rsidR="00FF4709">
        <w:rPr>
          <w:rFonts w:ascii="Cambria" w:hAnsi="Cambria" w:cs="Aharoni"/>
          <w:sz w:val="32"/>
          <w:szCs w:val="32"/>
        </w:rPr>
        <w:t>..</w:t>
      </w:r>
      <w:proofErr w:type="gramEnd"/>
      <w:r w:rsidR="00FF4709">
        <w:rPr>
          <w:rFonts w:ascii="Cambria" w:hAnsi="Cambria" w:cs="Aharoni"/>
          <w:sz w:val="32"/>
          <w:szCs w:val="32"/>
        </w:rPr>
        <w:t>………...……….. 09</w:t>
      </w:r>
    </w:p>
    <w:p w14:paraId="3D927D3D" w14:textId="77777777" w:rsidR="00FF4709" w:rsidRDefault="00FF4709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</w:p>
    <w:p w14:paraId="37DB64AD" w14:textId="5181D79C" w:rsidR="00FF4709" w:rsidRDefault="00694FF5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  <w:r>
        <w:rPr>
          <w:rFonts w:ascii="Cambria" w:hAnsi="Cambria" w:cs="Aharoni"/>
          <w:sz w:val="32"/>
          <w:szCs w:val="32"/>
          <w:lang w:val="en-US"/>
        </w:rPr>
        <w:t>About Us</w:t>
      </w:r>
      <w:r w:rsidR="00FF4709">
        <w:rPr>
          <w:rFonts w:ascii="Cambria" w:hAnsi="Cambria" w:cs="Aharoni"/>
          <w:sz w:val="32"/>
          <w:szCs w:val="32"/>
        </w:rPr>
        <w:t>.………</w:t>
      </w:r>
      <w:proofErr w:type="gramStart"/>
      <w:r w:rsidR="00FF4709">
        <w:rPr>
          <w:rFonts w:ascii="Cambria" w:hAnsi="Cambria" w:cs="Aharoni"/>
          <w:sz w:val="32"/>
          <w:szCs w:val="32"/>
        </w:rPr>
        <w:t>…..</w:t>
      </w:r>
      <w:proofErr w:type="gramEnd"/>
      <w:r w:rsidR="00FF4709">
        <w:rPr>
          <w:rFonts w:ascii="Cambria" w:hAnsi="Cambria" w:cs="Aharoni"/>
          <w:sz w:val="32"/>
          <w:szCs w:val="32"/>
        </w:rPr>
        <w:t>……………….... 10</w:t>
      </w:r>
    </w:p>
    <w:p w14:paraId="76B220AE" w14:textId="77777777" w:rsidR="00FF4709" w:rsidRDefault="00FF4709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</w:p>
    <w:p w14:paraId="2A9C9944" w14:textId="285443AE" w:rsidR="00FF4709" w:rsidRDefault="00694FF5" w:rsidP="00FF4709">
      <w:pPr>
        <w:spacing w:after="100"/>
        <w:jc w:val="both"/>
        <w:rPr>
          <w:rFonts w:ascii="Cambria" w:hAnsi="Cambria" w:cs="Aharoni"/>
          <w:sz w:val="32"/>
          <w:szCs w:val="32"/>
        </w:rPr>
      </w:pPr>
      <w:r>
        <w:rPr>
          <w:rFonts w:ascii="Cambria" w:hAnsi="Cambria" w:cs="Aharoni"/>
          <w:sz w:val="32"/>
          <w:szCs w:val="32"/>
          <w:lang w:val="en-US"/>
        </w:rPr>
        <w:t>Contact Us</w:t>
      </w:r>
      <w:r w:rsidR="00FF4709">
        <w:rPr>
          <w:rFonts w:ascii="Cambria" w:hAnsi="Cambria" w:cs="Aharoni"/>
          <w:sz w:val="32"/>
          <w:szCs w:val="32"/>
        </w:rPr>
        <w:t>………………...………...……… 11</w:t>
      </w:r>
    </w:p>
    <w:p w14:paraId="54B08877" w14:textId="77777777" w:rsidR="00FF4709" w:rsidRDefault="00FF4709" w:rsidP="00FF4709">
      <w:pPr>
        <w:rPr>
          <w:rFonts w:ascii="Cambria" w:hAnsi="Cambria"/>
          <w:sz w:val="32"/>
          <w:szCs w:val="32"/>
        </w:rPr>
      </w:pPr>
    </w:p>
    <w:p w14:paraId="6DC45CE8" w14:textId="77777777" w:rsidR="00FF4709" w:rsidRDefault="00FF4709"/>
    <w:p w14:paraId="1A145E88" w14:textId="77777777" w:rsidR="00FF4709" w:rsidRDefault="00FF4709"/>
    <w:p w14:paraId="04F35D40" w14:textId="77777777" w:rsidR="00FF4709" w:rsidRDefault="00FF4709"/>
    <w:p w14:paraId="344AE91D" w14:textId="77777777" w:rsidR="00FF4709" w:rsidRDefault="00FF4709"/>
    <w:p w14:paraId="2E4695F5" w14:textId="77777777" w:rsidR="00FF4709" w:rsidRDefault="00FF4709"/>
    <w:p w14:paraId="735C6440" w14:textId="77777777" w:rsidR="00FF4709" w:rsidRDefault="00FF4709"/>
    <w:p w14:paraId="318339D1" w14:textId="77777777" w:rsidR="00FF4709" w:rsidRDefault="00FF4709"/>
    <w:p w14:paraId="50F6ADE6" w14:textId="77777777" w:rsidR="00FF4709" w:rsidRDefault="00FF4709"/>
    <w:p w14:paraId="46B2F418" w14:textId="77777777" w:rsidR="00FF4709" w:rsidRDefault="00FF4709"/>
    <w:p w14:paraId="0AECFD4F" w14:textId="77777777" w:rsidR="00FF4709" w:rsidRDefault="00FF4709"/>
    <w:p w14:paraId="6718A2B7" w14:textId="77777777" w:rsidR="00FF4709" w:rsidRDefault="00FF4709"/>
    <w:p w14:paraId="73C4D34F" w14:textId="77777777" w:rsidR="00FF4709" w:rsidRDefault="00FF4709"/>
    <w:p w14:paraId="468EA9FA" w14:textId="77777777" w:rsidR="00FF4709" w:rsidRDefault="00FF4709"/>
    <w:p w14:paraId="43379006" w14:textId="77777777" w:rsidR="00FF4709" w:rsidRDefault="00FF4709"/>
    <w:p w14:paraId="36FAB04A" w14:textId="32EAE8DE" w:rsidR="00FF4709" w:rsidRDefault="00FF4709" w:rsidP="001808D0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1808D0">
        <w:rPr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13B049DC" wp14:editId="55EF4C85">
            <wp:simplePos x="0" y="0"/>
            <wp:positionH relativeFrom="margin">
              <wp:posOffset>-559435</wp:posOffset>
            </wp:positionH>
            <wp:positionV relativeFrom="margin">
              <wp:posOffset>2818765</wp:posOffset>
            </wp:positionV>
            <wp:extent cx="7037070" cy="4352925"/>
            <wp:effectExtent l="0" t="0" r="0" b="9525"/>
            <wp:wrapSquare wrapText="bothSides"/>
            <wp:docPr id="1910557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57797" name="Picture 1910557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7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8D0" w:rsidRPr="001808D0">
        <w:rPr>
          <w:b/>
          <w:bCs/>
          <w:sz w:val="72"/>
          <w:szCs w:val="72"/>
          <w:u w:val="single"/>
          <w:lang w:val="en-US"/>
        </w:rPr>
        <w:t>SITE MAP</w:t>
      </w:r>
    </w:p>
    <w:p w14:paraId="038CACBB" w14:textId="77777777" w:rsidR="001808D0" w:rsidRPr="001808D0" w:rsidRDefault="001808D0" w:rsidP="001808D0">
      <w:pPr>
        <w:rPr>
          <w:sz w:val="72"/>
          <w:szCs w:val="72"/>
          <w:lang w:val="en-US"/>
        </w:rPr>
      </w:pPr>
    </w:p>
    <w:p w14:paraId="7A152E1C" w14:textId="77777777" w:rsidR="001808D0" w:rsidRPr="001808D0" w:rsidRDefault="001808D0" w:rsidP="001808D0">
      <w:pPr>
        <w:rPr>
          <w:sz w:val="72"/>
          <w:szCs w:val="72"/>
          <w:lang w:val="en-US"/>
        </w:rPr>
      </w:pPr>
    </w:p>
    <w:p w14:paraId="4D467DA8" w14:textId="5EDE2CB1" w:rsidR="001808D0" w:rsidRPr="001808D0" w:rsidRDefault="001808D0" w:rsidP="001808D0">
      <w:pPr>
        <w:rPr>
          <w:sz w:val="72"/>
          <w:szCs w:val="72"/>
          <w:lang w:val="en-US"/>
        </w:rPr>
      </w:pPr>
    </w:p>
    <w:p w14:paraId="16AEADBF" w14:textId="31C491E8" w:rsidR="001808D0" w:rsidRPr="001808D0" w:rsidRDefault="001808D0" w:rsidP="001808D0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1808D0">
        <w:rPr>
          <w:b/>
          <w:bCs/>
          <w:noProof/>
          <w:sz w:val="56"/>
          <w:szCs w:val="56"/>
          <w:u w:val="single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B8CB902" wp14:editId="40B6BF6B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2797642" cy="4772025"/>
            <wp:effectExtent l="0" t="0" r="3175" b="0"/>
            <wp:wrapSquare wrapText="bothSides"/>
            <wp:docPr id="1556907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07522" name="Picture 15569075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642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D0">
        <w:rPr>
          <w:b/>
          <w:bCs/>
          <w:sz w:val="56"/>
          <w:szCs w:val="56"/>
          <w:u w:val="single"/>
          <w:lang w:val="en-US"/>
        </w:rPr>
        <w:t>HOME</w:t>
      </w:r>
    </w:p>
    <w:p w14:paraId="1272DEEC" w14:textId="77777777" w:rsidR="001808D0" w:rsidRDefault="001808D0" w:rsidP="001808D0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A home page is </w:t>
      </w:r>
      <w:r>
        <w:rPr>
          <w:rFonts w:cstheme="minorHAnsi"/>
          <w:color w:val="040C28"/>
          <w:sz w:val="28"/>
          <w:szCs w:val="28"/>
        </w:rPr>
        <w:t>the primary web page that a visitor will view when they navigate to a website via a search engine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, and it may also function as a landing page to attract visitors. In some cases, the home page is a site directory, particularly when a website has multiple home pages</w:t>
      </w:r>
      <w:r>
        <w:rPr>
          <w:rFonts w:cstheme="minorHAnsi"/>
          <w:color w:val="202124"/>
          <w:shd w:val="clear" w:color="auto" w:fill="FFFFFF"/>
        </w:rPr>
        <w:t>.</w:t>
      </w:r>
    </w:p>
    <w:p w14:paraId="756655FF" w14:textId="6A43B7EB" w:rsidR="001808D0" w:rsidRPr="001808D0" w:rsidRDefault="001808D0" w:rsidP="001808D0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1808D0">
        <w:rPr>
          <w:b/>
          <w:bCs/>
          <w:sz w:val="56"/>
          <w:szCs w:val="56"/>
          <w:u w:val="single"/>
          <w:lang w:val="en-US"/>
        </w:rPr>
        <w:t>GALLERY</w:t>
      </w:r>
    </w:p>
    <w:p w14:paraId="1BE0D244" w14:textId="77777777" w:rsidR="001808D0" w:rsidRDefault="001808D0" w:rsidP="001808D0">
      <w:pPr>
        <w:tabs>
          <w:tab w:val="left" w:pos="956"/>
          <w:tab w:val="left" w:pos="5610"/>
        </w:tabs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>Gallery is a </w:t>
      </w:r>
      <w:r>
        <w:rPr>
          <w:rFonts w:cstheme="minorHAnsi"/>
          <w:color w:val="000000" w:themeColor="text1"/>
          <w:sz w:val="30"/>
          <w:szCs w:val="30"/>
        </w:rPr>
        <w:t>page which contain large numbers of media content almost always, images with little or no supporting text</w:t>
      </w:r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>.</w:t>
      </w:r>
    </w:p>
    <w:p w14:paraId="09EB1966" w14:textId="77777777" w:rsidR="001808D0" w:rsidRDefault="001808D0" w:rsidP="001808D0">
      <w:pPr>
        <w:shd w:val="clear" w:color="auto" w:fill="FFFFFF"/>
        <w:spacing w:after="0" w:line="240" w:lineRule="auto"/>
        <w:rPr>
          <w:rStyle w:val="Emphasis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D6C03D5" w14:textId="788A7DCE" w:rsidR="001808D0" w:rsidRPr="001808D0" w:rsidRDefault="001808D0" w:rsidP="001808D0">
      <w:pPr>
        <w:shd w:val="clear" w:color="auto" w:fill="FFFFFF"/>
        <w:spacing w:after="0" w:line="240" w:lineRule="auto"/>
        <w:jc w:val="center"/>
        <w:rPr>
          <w:rStyle w:val="Emphasis"/>
          <w:rFonts w:cstheme="minorHAnsi"/>
          <w:b/>
          <w:bCs/>
          <w:i w:val="0"/>
          <w:iCs w:val="0"/>
          <w:color w:val="000000" w:themeColor="text1"/>
          <w:sz w:val="56"/>
          <w:szCs w:val="56"/>
          <w:u w:val="single"/>
          <w:shd w:val="clear" w:color="auto" w:fill="FFFFFF"/>
          <w:lang w:val="en-US"/>
        </w:rPr>
      </w:pPr>
      <w:r w:rsidRPr="001808D0">
        <w:rPr>
          <w:rStyle w:val="Emphasis"/>
          <w:rFonts w:cstheme="minorHAnsi"/>
          <w:b/>
          <w:bCs/>
          <w:i w:val="0"/>
          <w:iCs w:val="0"/>
          <w:color w:val="000000" w:themeColor="text1"/>
          <w:sz w:val="56"/>
          <w:szCs w:val="56"/>
          <w:u w:val="single"/>
          <w:shd w:val="clear" w:color="auto" w:fill="FFFFFF"/>
          <w:lang w:val="en-US"/>
        </w:rPr>
        <w:t>BRANDS</w:t>
      </w:r>
    </w:p>
    <w:p w14:paraId="2F74BD61" w14:textId="77777777" w:rsidR="001808D0" w:rsidRDefault="001808D0" w:rsidP="001808D0">
      <w:pPr>
        <w:shd w:val="clear" w:color="auto" w:fill="FFFFFF"/>
        <w:spacing w:after="0" w:line="240" w:lineRule="auto"/>
        <w:rPr>
          <w:rStyle w:val="Emphasis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CCB9D41" w14:textId="53DBB9D3" w:rsidR="001808D0" w:rsidRDefault="001808D0" w:rsidP="001808D0">
      <w:pPr>
        <w:shd w:val="clear" w:color="auto" w:fill="FFFFFF"/>
        <w:spacing w:after="0" w:line="240" w:lineRule="auto"/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Bronx Luggage</w:t>
      </w:r>
    </w:p>
    <w:p w14:paraId="0A5CA015" w14:textId="77777777" w:rsidR="001808D0" w:rsidRDefault="001808D0" w:rsidP="001808D0">
      <w:pPr>
        <w:shd w:val="clear" w:color="auto" w:fill="FFFFFF"/>
        <w:spacing w:after="0" w:line="240" w:lineRule="auto"/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 offers some very high quality</w:t>
      </w:r>
    </w:p>
    <w:p w14:paraId="379E3633" w14:textId="1E75FFED" w:rsidR="001808D0" w:rsidRPr="001808D0" w:rsidRDefault="001808D0" w:rsidP="001808D0">
      <w:pPr>
        <w:rPr>
          <w:sz w:val="72"/>
          <w:szCs w:val="72"/>
          <w:lang w:val="en-US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but affordable </w:t>
      </w:r>
      <w:r>
        <w:rPr>
          <w:rStyle w:val="Emphasis"/>
          <w:rFonts w:cstheme="minorHAnsi"/>
          <w:bCs/>
          <w:color w:val="000000" w:themeColor="text1"/>
          <w:sz w:val="24"/>
          <w:szCs w:val="24"/>
          <w:shd w:val="clear" w:color="auto" w:fill="FFFFFF"/>
        </w:rPr>
        <w:t>luggage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 collections including</w:t>
      </w:r>
      <w:r>
        <w:rPr>
          <w:rFonts w:eastAsia="Times New Roman" w:cstheme="minorHAnsi"/>
          <w:color w:val="000000" w:themeColor="text1"/>
          <w:sz w:val="24"/>
          <w:szCs w:val="24"/>
          <w:lang w:val="en"/>
        </w:rPr>
        <w:t xml:space="preserve"> you best source in Broward for a wide range of </w:t>
      </w:r>
      <w:r>
        <w:rPr>
          <w:rFonts w:eastAsia="Times New Roman" w:cstheme="minorHAnsi"/>
          <w:bCs/>
          <w:color w:val="000000" w:themeColor="text1"/>
          <w:sz w:val="24"/>
          <w:szCs w:val="24"/>
          <w:lang w:val="en"/>
        </w:rPr>
        <w:t>luggage</w:t>
      </w:r>
      <w:r>
        <w:rPr>
          <w:rFonts w:eastAsia="Times New Roman" w:cstheme="minorHAnsi"/>
          <w:color w:val="000000" w:themeColor="text1"/>
          <w:sz w:val="24"/>
          <w:szCs w:val="24"/>
          <w:lang w:val="en"/>
        </w:rPr>
        <w:t xml:space="preserve"> from Briggs and Riley,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"/>
        </w:rPr>
        <w:t>Travelpro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"/>
        </w:rPr>
        <w:t xml:space="preserve">, Samsonite, Ricardo Beverly Hills,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"/>
        </w:rPr>
        <w:t>Delsey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"/>
        </w:rPr>
        <w:t xml:space="preserve"> Paris and many others</w:t>
      </w:r>
    </w:p>
    <w:p w14:paraId="2B770B46" w14:textId="77777777" w:rsidR="00694FF5" w:rsidRDefault="00694FF5" w:rsidP="00694FF5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14:paraId="2CDF9562" w14:textId="0B336BF7" w:rsidR="00694FF5" w:rsidRPr="00694FF5" w:rsidRDefault="00694FF5" w:rsidP="00694FF5">
      <w:pPr>
        <w:rPr>
          <w:rFonts w:cstheme="minorHAnsi"/>
          <w:b/>
          <w:bCs/>
          <w:color w:val="000000" w:themeColor="text1"/>
          <w:sz w:val="56"/>
          <w:szCs w:val="56"/>
          <w:u w:val="single"/>
          <w:shd w:val="clear" w:color="auto" w:fill="FFFFFF"/>
          <w:lang w:val="en-US"/>
        </w:rPr>
      </w:pPr>
      <w:r>
        <w:rPr>
          <w:rFonts w:cstheme="minorHAnsi"/>
          <w:color w:val="4D5156"/>
          <w:sz w:val="24"/>
          <w:szCs w:val="24"/>
          <w:shd w:val="clear" w:color="auto" w:fill="FFFFFF"/>
          <w:lang w:val="en-US"/>
        </w:rPr>
        <w:t xml:space="preserve">                     </w:t>
      </w:r>
      <w:r w:rsidRPr="00694FF5">
        <w:rPr>
          <w:rFonts w:cstheme="minorHAnsi"/>
          <w:b/>
          <w:bCs/>
          <w:color w:val="000000" w:themeColor="text1"/>
          <w:sz w:val="56"/>
          <w:szCs w:val="56"/>
          <w:u w:val="single"/>
          <w:shd w:val="clear" w:color="auto" w:fill="FFFFFF"/>
          <w:lang w:val="en-US"/>
        </w:rPr>
        <w:t>CATEGORIES</w:t>
      </w:r>
    </w:p>
    <w:p w14:paraId="66ED61E0" w14:textId="624930BC" w:rsidR="00694FF5" w:rsidRPr="00694FF5" w:rsidRDefault="00694FF5" w:rsidP="00694FF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94FF5">
        <w:rPr>
          <w:rFonts w:cstheme="minorHAnsi"/>
          <w:color w:val="000000" w:themeColor="text1"/>
          <w:sz w:val="24"/>
          <w:szCs w:val="24"/>
          <w:shd w:val="clear" w:color="auto" w:fill="FFFFFF"/>
        </w:rPr>
        <w:t>Our rolling </w:t>
      </w:r>
      <w:r w:rsidRPr="00694FF5">
        <w:rPr>
          <w:rStyle w:val="Emphasis"/>
          <w:rFonts w:cstheme="minorHAnsi"/>
          <w:bCs/>
          <w:color w:val="000000" w:themeColor="text1"/>
          <w:sz w:val="24"/>
          <w:szCs w:val="24"/>
          <w:shd w:val="clear" w:color="auto" w:fill="FFFFFF"/>
        </w:rPr>
        <w:t>suitcase</w:t>
      </w:r>
      <w:r w:rsidRPr="00694FF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duffle bags are the ultimate duo for any </w:t>
      </w:r>
      <w:proofErr w:type="spellStart"/>
      <w:r w:rsidRPr="00694FF5">
        <w:rPr>
          <w:rFonts w:cstheme="minorHAnsi"/>
          <w:color w:val="000000" w:themeColor="text1"/>
          <w:sz w:val="24"/>
          <w:szCs w:val="24"/>
          <w:shd w:val="clear" w:color="auto" w:fill="FFFFFF"/>
        </w:rPr>
        <w:t>traveler</w:t>
      </w:r>
      <w:proofErr w:type="spellEnd"/>
      <w:r w:rsidRPr="00694FF5">
        <w:rPr>
          <w:rFonts w:cstheme="minorHAnsi"/>
          <w:color w:val="000000" w:themeColor="text1"/>
          <w:sz w:val="24"/>
          <w:szCs w:val="24"/>
          <w:shd w:val="clear" w:color="auto" w:fill="FFFFFF"/>
        </w:rPr>
        <w:t>. Wherever Your Travels Take You, Our Gear Will Help You Get There.</w:t>
      </w:r>
    </w:p>
    <w:p w14:paraId="40F50133" w14:textId="77777777" w:rsidR="001808D0" w:rsidRPr="001808D0" w:rsidRDefault="001808D0" w:rsidP="001808D0">
      <w:pPr>
        <w:rPr>
          <w:sz w:val="72"/>
          <w:szCs w:val="72"/>
          <w:lang w:val="en-US"/>
        </w:rPr>
      </w:pPr>
    </w:p>
    <w:p w14:paraId="1A9856A3" w14:textId="77777777" w:rsidR="001808D0" w:rsidRPr="001808D0" w:rsidRDefault="001808D0" w:rsidP="001808D0">
      <w:pPr>
        <w:rPr>
          <w:sz w:val="72"/>
          <w:szCs w:val="72"/>
          <w:lang w:val="en-US"/>
        </w:rPr>
      </w:pPr>
    </w:p>
    <w:p w14:paraId="76521C00" w14:textId="47092289" w:rsidR="00694FF5" w:rsidRDefault="00694FF5" w:rsidP="00694FF5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694FF5">
        <w:rPr>
          <w:b/>
          <w:bCs/>
          <w:noProof/>
          <w:sz w:val="56"/>
          <w:szCs w:val="56"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BE1ADF4" wp14:editId="19BF350E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4166235"/>
            <wp:effectExtent l="0" t="0" r="2540" b="5715"/>
            <wp:wrapSquare wrapText="bothSides"/>
            <wp:docPr id="652058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58614" name="Picture 652058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FF5">
        <w:rPr>
          <w:b/>
          <w:bCs/>
          <w:sz w:val="56"/>
          <w:szCs w:val="56"/>
          <w:u w:val="single"/>
          <w:lang w:val="en-US"/>
        </w:rPr>
        <w:t>ABOUT US</w:t>
      </w:r>
    </w:p>
    <w:p w14:paraId="4F01098C" w14:textId="77777777" w:rsidR="00694FF5" w:rsidRDefault="00694FF5" w:rsidP="00694FF5">
      <w:pPr>
        <w:jc w:val="center"/>
        <w:rPr>
          <w:b/>
          <w:bCs/>
          <w:sz w:val="56"/>
          <w:szCs w:val="56"/>
          <w:u w:val="single"/>
          <w:lang w:val="en-US"/>
        </w:rPr>
      </w:pPr>
    </w:p>
    <w:p w14:paraId="77AF2997" w14:textId="4D8960FC" w:rsidR="00694FF5" w:rsidRDefault="00694FF5" w:rsidP="00694FF5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94FF5">
        <w:rPr>
          <w:rFonts w:cstheme="minorHAnsi"/>
          <w:color w:val="202124"/>
          <w:sz w:val="36"/>
          <w:szCs w:val="36"/>
          <w:shd w:val="clear" w:color="auto" w:fill="FFFFFF"/>
        </w:rPr>
        <w:t>The primary purpose of an about us page is </w:t>
      </w:r>
      <w:r w:rsidRPr="00694FF5">
        <w:rPr>
          <w:rFonts w:cstheme="minorHAnsi"/>
          <w:bCs/>
          <w:color w:val="202124"/>
          <w:sz w:val="36"/>
          <w:szCs w:val="36"/>
          <w:shd w:val="clear" w:color="auto" w:fill="FFFFFF"/>
        </w:rPr>
        <w:t>to inform the reader about the company and its operations</w:t>
      </w:r>
      <w:r w:rsidRPr="00694FF5">
        <w:rPr>
          <w:rFonts w:cstheme="minorHAnsi"/>
          <w:color w:val="202124"/>
          <w:sz w:val="36"/>
          <w:szCs w:val="36"/>
          <w:shd w:val="clear" w:color="auto" w:fill="FFFFFF"/>
        </w:rPr>
        <w:t>. This is a straightforward goal that nearly all businesses have to fulfill in some fashion or another. However, there are other reasons why about us pages are common fixtures on business websites.</w:t>
      </w:r>
    </w:p>
    <w:p w14:paraId="7FA66AF4" w14:textId="77777777" w:rsidR="00694FF5" w:rsidRDefault="00694FF5" w:rsidP="00694FF5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14:paraId="01FE4B4A" w14:textId="77777777" w:rsidR="00694FF5" w:rsidRDefault="00694FF5" w:rsidP="00694FF5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14:paraId="3FC568F2" w14:textId="77777777" w:rsidR="00694FF5" w:rsidRDefault="00694FF5" w:rsidP="00694FF5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14:paraId="3026D6FE" w14:textId="77777777" w:rsidR="00694FF5" w:rsidRDefault="00694FF5" w:rsidP="00694FF5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14:paraId="2B5025AE" w14:textId="15A2678B" w:rsidR="00694FF5" w:rsidRDefault="00694FF5" w:rsidP="00694FF5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694FF5">
        <w:rPr>
          <w:b/>
          <w:bCs/>
          <w:noProof/>
          <w:sz w:val="56"/>
          <w:szCs w:val="56"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A446484" wp14:editId="6B3DEDA5">
            <wp:simplePos x="0" y="0"/>
            <wp:positionH relativeFrom="margin">
              <wp:posOffset>292100</wp:posOffset>
            </wp:positionH>
            <wp:positionV relativeFrom="margin">
              <wp:posOffset>1895475</wp:posOffset>
            </wp:positionV>
            <wp:extent cx="5438775" cy="4810125"/>
            <wp:effectExtent l="0" t="0" r="9525" b="9525"/>
            <wp:wrapSquare wrapText="bothSides"/>
            <wp:docPr id="742957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57938" name="Picture 7429579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FF5">
        <w:rPr>
          <w:b/>
          <w:bCs/>
          <w:sz w:val="56"/>
          <w:szCs w:val="56"/>
          <w:u w:val="single"/>
          <w:lang w:val="en-US"/>
        </w:rPr>
        <w:t>CONTACT US</w:t>
      </w:r>
    </w:p>
    <w:p w14:paraId="0E528A09" w14:textId="77777777" w:rsidR="00694FF5" w:rsidRDefault="00694FF5" w:rsidP="00694FF5">
      <w:pPr>
        <w:jc w:val="center"/>
        <w:rPr>
          <w:b/>
          <w:bCs/>
          <w:sz w:val="56"/>
          <w:szCs w:val="56"/>
          <w:u w:val="single"/>
          <w:lang w:val="en-US"/>
        </w:rPr>
      </w:pPr>
    </w:p>
    <w:p w14:paraId="76725331" w14:textId="77777777" w:rsidR="00694FF5" w:rsidRPr="00694FF5" w:rsidRDefault="00694FF5" w:rsidP="00694FF5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 w:rsidRPr="00694FF5">
        <w:rPr>
          <w:rFonts w:cstheme="minorHAnsi"/>
          <w:color w:val="202124"/>
          <w:sz w:val="36"/>
          <w:szCs w:val="36"/>
          <w:shd w:val="clear" w:color="auto" w:fill="FFFFFF"/>
        </w:rPr>
        <w:t>A Contact Us page is essential to building a brand's website as it </w:t>
      </w:r>
      <w:r w:rsidRPr="00694FF5">
        <w:rPr>
          <w:rFonts w:cstheme="minorHAnsi"/>
          <w:bCs/>
          <w:color w:val="202124"/>
          <w:sz w:val="36"/>
          <w:szCs w:val="36"/>
          <w:shd w:val="clear" w:color="auto" w:fill="FFFFFF"/>
        </w:rPr>
        <w:t>allows visitors to contact you easily without leaving their browser</w:t>
      </w:r>
      <w:r w:rsidRPr="00694FF5">
        <w:rPr>
          <w:rFonts w:cstheme="minorHAnsi"/>
          <w:color w:val="202124"/>
          <w:sz w:val="36"/>
          <w:szCs w:val="36"/>
          <w:shd w:val="clear" w:color="auto" w:fill="FFFFFF"/>
        </w:rPr>
        <w:t>. They also give you the opportunity to capture leads and improve customer service. Generally, visitors can also leave feedback or ask questions through these channels.</w:t>
      </w:r>
    </w:p>
    <w:p w14:paraId="2C964636" w14:textId="77777777" w:rsidR="00694FF5" w:rsidRPr="00694FF5" w:rsidRDefault="00694FF5" w:rsidP="00694FF5">
      <w:pPr>
        <w:rPr>
          <w:b/>
          <w:bCs/>
          <w:sz w:val="36"/>
          <w:szCs w:val="36"/>
          <w:u w:val="single"/>
          <w:lang w:val="en-US"/>
        </w:rPr>
      </w:pPr>
    </w:p>
    <w:sectPr w:rsidR="00694FF5" w:rsidRPr="00694FF5" w:rsidSect="00FF47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09"/>
    <w:rsid w:val="001808D0"/>
    <w:rsid w:val="00694FF5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D524"/>
  <w15:chartTrackingRefBased/>
  <w15:docId w15:val="{A25E3FEC-6CA2-4C5A-B49B-2EB9419B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7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F47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1808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2023-07-05T04:22:00Z</dcterms:created>
  <dcterms:modified xsi:type="dcterms:W3CDTF">2023-07-05T04:49:00Z</dcterms:modified>
</cp:coreProperties>
</file>