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70BB51" w14:textId="201A4292" w:rsidR="002F7370" w:rsidRDefault="002F7370" w:rsidP="006B35A9"/>
    <w:p w14:paraId="7673BBC4" w14:textId="5C36B5F8" w:rsidR="009376C8" w:rsidRPr="002F7370" w:rsidRDefault="009376C8" w:rsidP="002F7370">
      <w:pPr>
        <w:pStyle w:val="Heading1"/>
      </w:pPr>
      <w:bookmarkStart w:id="0" w:name="_Toc20044304"/>
      <w:r w:rsidRPr="002F7370">
        <w:t>Introduction</w:t>
      </w:r>
      <w:bookmarkEnd w:id="0"/>
    </w:p>
    <w:p w14:paraId="0F1E51DE" w14:textId="2A842FE8" w:rsidR="009376C8" w:rsidRPr="002F7370" w:rsidRDefault="009376C8" w:rsidP="002F7370">
      <w:pPr>
        <w:pStyle w:val="Heading2"/>
      </w:pPr>
      <w:bookmarkStart w:id="1" w:name="_Toc20044305"/>
      <w:r w:rsidRPr="002F7370">
        <w:t>What is Stem</w:t>
      </w:r>
      <w:r w:rsidR="004603FF" w:rsidRPr="002F7370">
        <w:t xml:space="preserve"> Education</w:t>
      </w:r>
      <w:bookmarkEnd w:id="1"/>
    </w:p>
    <w:p w14:paraId="2A4F8D68" w14:textId="4B43368D" w:rsidR="004969DC" w:rsidRDefault="004603FF" w:rsidP="004969DC">
      <w:pPr>
        <w:pStyle w:val="ListParagraph"/>
        <w:ind w:left="1440"/>
        <w:rPr>
          <w:rFonts w:asciiTheme="majorBidi" w:hAnsiTheme="majorBidi" w:cstheme="majorBidi"/>
          <w:sz w:val="28"/>
          <w:szCs w:val="28"/>
        </w:rPr>
      </w:pPr>
      <w:r w:rsidRPr="00974AA1">
        <w:rPr>
          <w:rFonts w:asciiTheme="majorBidi" w:hAnsiTheme="majorBidi" w:cstheme="majorBidi"/>
          <w:sz w:val="28"/>
          <w:szCs w:val="28"/>
        </w:rPr>
        <w:t xml:space="preserve">STEM is an abbreviation that stands for science, technology, engineering, and </w:t>
      </w:r>
      <w:r w:rsidR="005D3EFD" w:rsidRPr="00974AA1">
        <w:rPr>
          <w:rFonts w:asciiTheme="majorBidi" w:hAnsiTheme="majorBidi" w:cstheme="majorBidi"/>
          <w:sz w:val="28"/>
          <w:szCs w:val="28"/>
        </w:rPr>
        <w:t>mathematics (STEM) and shows how these four disciplines could be grouped together</w:t>
      </w:r>
      <w:r w:rsidRPr="00974AA1">
        <w:rPr>
          <w:rFonts w:asciiTheme="majorBidi" w:hAnsiTheme="majorBidi" w:cstheme="majorBidi"/>
          <w:sz w:val="28"/>
          <w:szCs w:val="28"/>
        </w:rPr>
        <w:t>. STEM is an interdisciplinary approach to learning where academic concepts are coupled with real-world lessons. Students apply science, technology, engineering, and mathematics in contexts that make connections between the classroom and the world around them.</w:t>
      </w:r>
      <w:r w:rsidR="00974AA1" w:rsidRPr="00974AA1">
        <w:rPr>
          <w:rFonts w:asciiTheme="majorBidi" w:hAnsiTheme="majorBidi" w:cstheme="majorBidi"/>
          <w:sz w:val="28"/>
          <w:szCs w:val="28"/>
        </w:rPr>
        <w:t xml:space="preserve"> [1]</w:t>
      </w:r>
    </w:p>
    <w:p w14:paraId="3F090C17" w14:textId="3C5742D8" w:rsidR="004969DC" w:rsidRPr="004969DC" w:rsidRDefault="004969DC" w:rsidP="004969DC">
      <w:pPr>
        <w:pStyle w:val="ListParagraph"/>
        <w:ind w:left="1440"/>
        <w:rPr>
          <w:rFonts w:asciiTheme="majorBidi" w:hAnsiTheme="majorBidi" w:cstheme="majorBidi"/>
          <w:sz w:val="28"/>
          <w:szCs w:val="28"/>
        </w:rPr>
      </w:pPr>
    </w:p>
    <w:p w14:paraId="2B065E49" w14:textId="1704B5E7" w:rsidR="00974AA1" w:rsidRDefault="00974AA1" w:rsidP="004603FF">
      <w:pPr>
        <w:pStyle w:val="ListParagraph"/>
        <w:ind w:left="1440"/>
        <w:rPr>
          <w:rFonts w:asciiTheme="majorBidi" w:hAnsiTheme="majorBidi" w:cstheme="majorBidi"/>
          <w:sz w:val="28"/>
          <w:szCs w:val="28"/>
        </w:rPr>
      </w:pPr>
      <w:r w:rsidRPr="00974AA1">
        <w:rPr>
          <w:rFonts w:asciiTheme="majorBidi" w:hAnsiTheme="majorBidi" w:cstheme="majorBidi"/>
          <w:sz w:val="28"/>
          <w:szCs w:val="28"/>
        </w:rPr>
        <w:t>STEM is important because it pervades every part of our lives. Science is everywhere in the world around us. Technology is continuously expanding into every aspect of our lives. Engineering is the basic designs of roads and bridges, but also tackles the challenges of changing global weather and environmentally friendly changes to our home. Mathematics is in every occupation, every activity we do in our lives.</w:t>
      </w:r>
    </w:p>
    <w:p w14:paraId="7E667FAE" w14:textId="1F43E395" w:rsidR="004969DC" w:rsidRDefault="004969DC" w:rsidP="004603FF">
      <w:pPr>
        <w:pStyle w:val="ListParagraph"/>
        <w:ind w:left="1440"/>
        <w:rPr>
          <w:rFonts w:asciiTheme="majorBidi" w:hAnsiTheme="majorBidi" w:cstheme="majorBidi"/>
          <w:sz w:val="28"/>
          <w:szCs w:val="28"/>
        </w:rPr>
      </w:pPr>
    </w:p>
    <w:p w14:paraId="77CED669" w14:textId="1BB2532F" w:rsidR="004969DC" w:rsidRDefault="004969DC" w:rsidP="004603FF">
      <w:pPr>
        <w:pStyle w:val="ListParagraph"/>
        <w:ind w:left="1440"/>
        <w:rPr>
          <w:rFonts w:asciiTheme="majorBidi" w:hAnsiTheme="majorBidi" w:cstheme="majorBidi"/>
          <w:sz w:val="28"/>
          <w:szCs w:val="28"/>
        </w:rPr>
      </w:pPr>
      <w:r w:rsidRPr="004969DC">
        <w:rPr>
          <w:rFonts w:asciiTheme="majorBidi" w:hAnsiTheme="majorBidi" w:cstheme="majorBidi"/>
          <w:sz w:val="28"/>
          <w:szCs w:val="28"/>
        </w:rPr>
        <w:t>A curriculum that is STEM-based has real-life situations to help the student learn. Programs like Engineering For Kids integrates multiple classes to provide opportunities to see how concepts relate to life in order to hopefully spark a passion for a future career in a STEM field. STEM activities provide hands-on and minds-on lessons for the student. Making math and science both fun and interesting helps the student to do much more than just learn.</w:t>
      </w:r>
    </w:p>
    <w:p w14:paraId="7193C449" w14:textId="4DEBC495" w:rsidR="004969DC" w:rsidRPr="00974AA1" w:rsidRDefault="004969DC" w:rsidP="004603FF">
      <w:pPr>
        <w:pStyle w:val="ListParagraph"/>
        <w:ind w:left="1440"/>
        <w:rPr>
          <w:rFonts w:asciiTheme="majorBidi" w:hAnsiTheme="majorBidi" w:cstheme="majorBidi"/>
          <w:sz w:val="28"/>
          <w:szCs w:val="28"/>
        </w:rPr>
      </w:pPr>
    </w:p>
    <w:p w14:paraId="3FEABD03" w14:textId="1018C74E" w:rsidR="00416B98" w:rsidRDefault="00974AA1" w:rsidP="00416B98">
      <w:pPr>
        <w:pStyle w:val="ListParagraph"/>
        <w:ind w:left="1440"/>
        <w:rPr>
          <w:rFonts w:asciiTheme="majorBidi" w:hAnsiTheme="majorBidi" w:cstheme="majorBidi"/>
          <w:sz w:val="32"/>
          <w:szCs w:val="32"/>
        </w:rPr>
      </w:pPr>
      <w:r w:rsidRPr="00974AA1">
        <w:rPr>
          <w:rFonts w:asciiTheme="majorBidi" w:hAnsiTheme="majorBidi" w:cstheme="majorBidi"/>
          <w:sz w:val="28"/>
          <w:szCs w:val="28"/>
        </w:rPr>
        <w:t>Now let’s examine the four of these disciplines in detail (Box 1-1):</w:t>
      </w:r>
    </w:p>
    <w:p w14:paraId="6F9A0DC4" w14:textId="0D81CB27" w:rsidR="0084565F" w:rsidRDefault="0084565F" w:rsidP="00416B98">
      <w:pPr>
        <w:rPr>
          <w:rFonts w:asciiTheme="majorBidi" w:hAnsiTheme="majorBidi" w:cstheme="majorBidi"/>
          <w:sz w:val="32"/>
          <w:szCs w:val="32"/>
        </w:rPr>
      </w:pPr>
    </w:p>
    <w:p w14:paraId="51E322A2" w14:textId="343CCF76" w:rsidR="0084565F" w:rsidRDefault="0084565F" w:rsidP="00416B98">
      <w:pPr>
        <w:rPr>
          <w:rFonts w:asciiTheme="majorBidi" w:hAnsiTheme="majorBidi" w:cstheme="majorBidi"/>
          <w:sz w:val="32"/>
          <w:szCs w:val="32"/>
        </w:rPr>
      </w:pPr>
    </w:p>
    <w:p w14:paraId="5260DAA8" w14:textId="0D1ED557" w:rsidR="0084565F" w:rsidRDefault="0084565F" w:rsidP="00416B98">
      <w:pPr>
        <w:rPr>
          <w:rFonts w:asciiTheme="majorBidi" w:hAnsiTheme="majorBidi" w:cstheme="majorBidi"/>
          <w:sz w:val="32"/>
          <w:szCs w:val="32"/>
        </w:rPr>
      </w:pPr>
    </w:p>
    <w:p w14:paraId="70FC7EE6" w14:textId="369ECCEF" w:rsidR="0084565F" w:rsidRDefault="0084565F" w:rsidP="00416B98">
      <w:pPr>
        <w:rPr>
          <w:rFonts w:asciiTheme="majorBidi" w:hAnsiTheme="majorBidi" w:cstheme="majorBidi"/>
          <w:sz w:val="32"/>
          <w:szCs w:val="32"/>
        </w:rPr>
      </w:pPr>
    </w:p>
    <w:p w14:paraId="2551D017" w14:textId="10FCCC69" w:rsidR="0084565F" w:rsidRDefault="0084565F" w:rsidP="00416B98">
      <w:pPr>
        <w:rPr>
          <w:rFonts w:asciiTheme="majorBidi" w:hAnsiTheme="majorBidi" w:cstheme="majorBidi"/>
          <w:sz w:val="32"/>
          <w:szCs w:val="32"/>
        </w:rPr>
      </w:pPr>
    </w:p>
    <w:p w14:paraId="3AC18DA1" w14:textId="614DC09B" w:rsidR="0084565F" w:rsidRDefault="0084565F" w:rsidP="00416B98">
      <w:pPr>
        <w:rPr>
          <w:rFonts w:asciiTheme="majorBidi" w:hAnsiTheme="majorBidi" w:cstheme="majorBidi"/>
          <w:sz w:val="32"/>
          <w:szCs w:val="32"/>
        </w:rPr>
      </w:pPr>
    </w:p>
    <w:p w14:paraId="2B95E851" w14:textId="39EFD112" w:rsidR="0084565F" w:rsidRDefault="008E4FAC" w:rsidP="00416B98">
      <w:pPr>
        <w:rPr>
          <w:rFonts w:asciiTheme="majorBidi" w:hAnsiTheme="majorBidi" w:cstheme="majorBidi"/>
          <w:sz w:val="32"/>
          <w:szCs w:val="32"/>
        </w:rPr>
      </w:pPr>
      <w:r w:rsidRPr="004969DC">
        <w:rPr>
          <w:noProof/>
        </w:rPr>
        <w:lastRenderedPageBreak/>
        <mc:AlternateContent>
          <mc:Choice Requires="wps">
            <w:drawing>
              <wp:anchor distT="45720" distB="45720" distL="114300" distR="114300" simplePos="0" relativeHeight="251659264" behindDoc="0" locked="0" layoutInCell="1" allowOverlap="1" wp14:anchorId="1DB09262" wp14:editId="621D6FBB">
                <wp:simplePos x="0" y="0"/>
                <wp:positionH relativeFrom="margin">
                  <wp:posOffset>397510</wp:posOffset>
                </wp:positionH>
                <wp:positionV relativeFrom="paragraph">
                  <wp:posOffset>0</wp:posOffset>
                </wp:positionV>
                <wp:extent cx="5305425" cy="140462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5425" cy="1404620"/>
                        </a:xfrm>
                        <a:prstGeom prst="rect">
                          <a:avLst/>
                        </a:prstGeom>
                        <a:solidFill>
                          <a:schemeClr val="bg2"/>
                        </a:solidFill>
                        <a:ln w="9525">
                          <a:solidFill>
                            <a:srgbClr val="000000"/>
                          </a:solidFill>
                          <a:miter lim="800000"/>
                          <a:headEnd/>
                          <a:tailEnd/>
                        </a:ln>
                      </wps:spPr>
                      <wps:txbx>
                        <w:txbxContent>
                          <w:p w14:paraId="6980A910" w14:textId="77777777" w:rsidR="004969DC" w:rsidRDefault="004969DC" w:rsidP="004969DC">
                            <w:pPr>
                              <w:pStyle w:val="ser"/>
                              <w:spacing w:before="240" w:beforeAutospacing="0" w:after="240" w:afterAutospacing="0"/>
                              <w:jc w:val="center"/>
                              <w:rPr>
                                <w:rFonts w:ascii="Cambria" w:hAnsi="Cambria"/>
                                <w:color w:val="000000"/>
                                <w:sz w:val="26"/>
                                <w:szCs w:val="26"/>
                              </w:rPr>
                            </w:pPr>
                            <w:r>
                              <w:rPr>
                                <w:rFonts w:ascii="Cambria" w:hAnsi="Cambria"/>
                                <w:b/>
                                <w:bCs/>
                                <w:color w:val="000000"/>
                                <w:sz w:val="26"/>
                                <w:szCs w:val="26"/>
                              </w:rPr>
                              <w:t>BOX 1-1</w:t>
                            </w:r>
                            <w:r>
                              <w:rPr>
                                <w:rFonts w:ascii="Cambria" w:hAnsi="Cambria"/>
                                <w:color w:val="000000"/>
                                <w:sz w:val="26"/>
                                <w:szCs w:val="26"/>
                              </w:rPr>
                              <w:br/>
                            </w:r>
                            <w:r>
                              <w:rPr>
                                <w:rFonts w:ascii="Cambria" w:hAnsi="Cambria"/>
                                <w:b/>
                                <w:bCs/>
                                <w:color w:val="000000"/>
                                <w:sz w:val="26"/>
                                <w:szCs w:val="26"/>
                              </w:rPr>
                              <w:t>The Four STEM Disciplines</w:t>
                            </w:r>
                          </w:p>
                          <w:p w14:paraId="07E2B6B7" w14:textId="77777777" w:rsidR="004969DC" w:rsidRDefault="004969DC" w:rsidP="004969DC">
                            <w:pPr>
                              <w:pStyle w:val="tx1"/>
                              <w:spacing w:before="0" w:beforeAutospacing="0" w:after="0" w:afterAutospacing="0"/>
                              <w:ind w:left="1440"/>
                              <w:rPr>
                                <w:rFonts w:ascii="Cambria" w:hAnsi="Cambria"/>
                                <w:color w:val="000000"/>
                                <w:sz w:val="26"/>
                                <w:szCs w:val="26"/>
                              </w:rPr>
                            </w:pPr>
                            <w:r>
                              <w:rPr>
                                <w:rFonts w:ascii="Cambria" w:hAnsi="Cambria"/>
                                <w:b/>
                                <w:bCs/>
                                <w:i/>
                                <w:iCs/>
                                <w:color w:val="000000"/>
                                <w:sz w:val="26"/>
                                <w:szCs w:val="26"/>
                              </w:rPr>
                              <w:t>Science</w:t>
                            </w:r>
                            <w:r>
                              <w:rPr>
                                <w:rFonts w:ascii="Cambria" w:hAnsi="Cambria"/>
                                <w:color w:val="000000"/>
                                <w:sz w:val="26"/>
                                <w:szCs w:val="26"/>
                              </w:rPr>
                              <w:t> is the study of the natural world, including the laws of nature associated with physics, chemistry, and biology and the treatment or application of facts, principles, concepts, or conventions associated with these disciplines. Science is both a body of knowledge that has been accumulated over time and a process—scientific inquiry—that generates new knowledge. Knowledge from science informs the engineering design process.</w:t>
                            </w:r>
                          </w:p>
                          <w:p w14:paraId="1F882D2D" w14:textId="77777777" w:rsidR="004969DC" w:rsidRDefault="004969DC" w:rsidP="004969DC">
                            <w:pPr>
                              <w:pStyle w:val="tx2"/>
                              <w:spacing w:before="240" w:beforeAutospacing="0" w:after="0" w:afterAutospacing="0"/>
                              <w:ind w:left="1440"/>
                              <w:rPr>
                                <w:rFonts w:ascii="Cambria" w:hAnsi="Cambria"/>
                                <w:color w:val="000000"/>
                                <w:sz w:val="26"/>
                                <w:szCs w:val="26"/>
                              </w:rPr>
                            </w:pPr>
                            <w:r>
                              <w:rPr>
                                <w:rFonts w:ascii="Cambria" w:hAnsi="Cambria"/>
                                <w:b/>
                                <w:bCs/>
                                <w:i/>
                                <w:iCs/>
                                <w:color w:val="000000"/>
                                <w:sz w:val="26"/>
                                <w:szCs w:val="26"/>
                              </w:rPr>
                              <w:t>Technology</w:t>
                            </w:r>
                            <w:r>
                              <w:rPr>
                                <w:rFonts w:ascii="Cambria" w:hAnsi="Cambria"/>
                                <w:color w:val="000000"/>
                                <w:sz w:val="26"/>
                                <w:szCs w:val="26"/>
                              </w:rPr>
                              <w:t>, while not a discipline in the strictest sense, comprises the entire system of people and organizations, knowledge, processes, and devices that go into creating and operating technological artifacts, as well as the artifacts themselves. Throughout history, humans have created technology to satisfy their wants and needs. Much of modern technology is a product of science and engineering, and technological tools are used in both fields.</w:t>
                            </w:r>
                          </w:p>
                          <w:p w14:paraId="4639CEA5" w14:textId="77777777" w:rsidR="004969DC" w:rsidRDefault="004969DC" w:rsidP="004969DC">
                            <w:pPr>
                              <w:pStyle w:val="tx2"/>
                              <w:spacing w:before="240" w:beforeAutospacing="0" w:after="0" w:afterAutospacing="0"/>
                              <w:ind w:left="1440"/>
                              <w:rPr>
                                <w:rFonts w:ascii="Cambria" w:hAnsi="Cambria"/>
                                <w:color w:val="000000"/>
                                <w:sz w:val="26"/>
                                <w:szCs w:val="26"/>
                              </w:rPr>
                            </w:pPr>
                            <w:r>
                              <w:rPr>
                                <w:rFonts w:ascii="Cambria" w:hAnsi="Cambria"/>
                                <w:b/>
                                <w:bCs/>
                                <w:i/>
                                <w:iCs/>
                                <w:color w:val="000000"/>
                                <w:sz w:val="26"/>
                                <w:szCs w:val="26"/>
                              </w:rPr>
                              <w:t>Engineering</w:t>
                            </w:r>
                            <w:r>
                              <w:rPr>
                                <w:rFonts w:ascii="Cambria" w:hAnsi="Cambria"/>
                                <w:color w:val="000000"/>
                                <w:sz w:val="26"/>
                                <w:szCs w:val="26"/>
                              </w:rPr>
                              <w:t> is both a body of knowledge—about the design and creation of human-made products—and a process for solving problems. This process is design under constraint. One constraint in engineering design is the laws of nature, or science. Other constraints include time, money, available materials, ergonomics, environmental regulations, manufacturability, and reparability. Engineering utilizes concepts in science and mathematics as well as technological tools.</w:t>
                            </w:r>
                          </w:p>
                          <w:p w14:paraId="32B96BBB" w14:textId="77777777" w:rsidR="004969DC" w:rsidRDefault="004969DC" w:rsidP="004969DC">
                            <w:pPr>
                              <w:pStyle w:val="tx2"/>
                              <w:spacing w:before="240" w:beforeAutospacing="0" w:after="0" w:afterAutospacing="0"/>
                              <w:ind w:left="1440"/>
                              <w:rPr>
                                <w:rFonts w:ascii="Cambria" w:hAnsi="Cambria"/>
                                <w:color w:val="000000"/>
                                <w:sz w:val="26"/>
                                <w:szCs w:val="26"/>
                              </w:rPr>
                            </w:pPr>
                            <w:r>
                              <w:rPr>
                                <w:rFonts w:ascii="Cambria" w:hAnsi="Cambria"/>
                                <w:b/>
                                <w:bCs/>
                                <w:i/>
                                <w:iCs/>
                                <w:color w:val="000000"/>
                                <w:sz w:val="26"/>
                                <w:szCs w:val="26"/>
                              </w:rPr>
                              <w:t>Mathematics</w:t>
                            </w:r>
                            <w:r>
                              <w:rPr>
                                <w:rFonts w:ascii="Cambria" w:hAnsi="Cambria"/>
                                <w:color w:val="000000"/>
                                <w:sz w:val="26"/>
                                <w:szCs w:val="26"/>
                              </w:rPr>
                              <w:t> is the study of patterns and relationships among quantities, numbers, and space. Unlike in science, where empirical evidence is sought to warrant or overthrow claims, claims in mathematics are warranted through logical arguments based on foundational assumptions. The logical arguments themselves are part of mathematics along with the claims. As in science, knowledge in mathematics continues to grow, but unlike in science, knowledge in mathematics is not overturned, unless the foundational assumptions are transformed. Specific conceptual categories of K–12 mathematics include numbers and arithmetic, algebra, functions, geometry, and statistics and probability. Mathematics is used in science, engineering, and technology.</w:t>
                            </w:r>
                          </w:p>
                          <w:p w14:paraId="0E66ABF8" w14:textId="77777777" w:rsidR="004969DC" w:rsidRDefault="004969DC" w:rsidP="004969DC">
                            <w:pPr>
                              <w:pStyle w:val="tx2"/>
                              <w:spacing w:before="240" w:beforeAutospacing="0" w:after="0" w:afterAutospacing="0"/>
                              <w:ind w:left="1440"/>
                              <w:rPr>
                                <w:rFonts w:ascii="Cambria" w:hAnsi="Cambria"/>
                                <w:color w:val="000000"/>
                                <w:sz w:val="26"/>
                                <w:szCs w:val="26"/>
                              </w:rPr>
                            </w:pPr>
                            <w:r>
                              <w:rPr>
                                <w:rFonts w:ascii="Cambria" w:hAnsi="Cambria"/>
                                <w:color w:val="000000"/>
                                <w:sz w:val="26"/>
                                <w:szCs w:val="26"/>
                              </w:rPr>
                              <w:t>SOURCE: Adapted from NRC (2009).</w:t>
                            </w:r>
                          </w:p>
                          <w:p w14:paraId="262A06C0" w14:textId="1B6FD692" w:rsidR="004969DC" w:rsidRDefault="004969DC"/>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DB09262" id="_x0000_t202" coordsize="21600,21600" o:spt="202" path="m,l,21600r21600,l21600,xe">
                <v:stroke joinstyle="miter"/>
                <v:path gradientshapeok="t" o:connecttype="rect"/>
              </v:shapetype>
              <v:shape id="Text Box 2" o:spid="_x0000_s1026" type="#_x0000_t202" style="position:absolute;margin-left:31.3pt;margin-top:0;width:417.7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" fillcolor="#e7e6e6 [3214]">
                <v:textbox style="mso-fit-shape-to-text:t">
                  <w:txbxContent>
                    <w:p w14:paraId="6980A910" w14:textId="77777777" w:rsidR="004969DC" w:rsidRDefault="004969DC" w:rsidP="004969DC">
                      <w:pPr>
                        <w:pStyle w:val="ser"/>
                        <w:spacing w:before="240" w:beforeAutospacing="0" w:after="240" w:afterAutospacing="0"/>
                        <w:jc w:val="center"/>
                        <w:rPr>
                          <w:rFonts w:ascii="Cambria" w:hAnsi="Cambria"/>
                          <w:color w:val="000000"/>
                          <w:sz w:val="26"/>
                          <w:szCs w:val="26"/>
                        </w:rPr>
                      </w:pPr>
                      <w:r>
                        <w:rPr>
                          <w:rFonts w:ascii="Cambria" w:hAnsi="Cambria"/>
                          <w:b/>
                          <w:bCs/>
                          <w:color w:val="000000"/>
                          <w:sz w:val="26"/>
                          <w:szCs w:val="26"/>
                        </w:rPr>
                        <w:t>BOX 1-1</w:t>
                      </w:r>
                      <w:r>
                        <w:rPr>
                          <w:rFonts w:ascii="Cambria" w:hAnsi="Cambria"/>
                          <w:color w:val="000000"/>
                          <w:sz w:val="26"/>
                          <w:szCs w:val="26"/>
                        </w:rPr>
                        <w:br/>
                      </w:r>
                      <w:r>
                        <w:rPr>
                          <w:rFonts w:ascii="Cambria" w:hAnsi="Cambria"/>
                          <w:b/>
                          <w:bCs/>
                          <w:color w:val="000000"/>
                          <w:sz w:val="26"/>
                          <w:szCs w:val="26"/>
                        </w:rPr>
                        <w:t>The Four STEM Disciplines</w:t>
                      </w:r>
                    </w:p>
                    <w:p w14:paraId="07E2B6B7" w14:textId="77777777" w:rsidR="004969DC" w:rsidRDefault="004969DC" w:rsidP="004969DC">
                      <w:pPr>
                        <w:pStyle w:val="tx1"/>
                        <w:spacing w:before="0" w:beforeAutospacing="0" w:after="0" w:afterAutospacing="0"/>
                        <w:ind w:left="1440"/>
                        <w:rPr>
                          <w:rFonts w:ascii="Cambria" w:hAnsi="Cambria"/>
                          <w:color w:val="000000"/>
                          <w:sz w:val="26"/>
                          <w:szCs w:val="26"/>
                        </w:rPr>
                      </w:pPr>
                      <w:r>
                        <w:rPr>
                          <w:rFonts w:ascii="Cambria" w:hAnsi="Cambria"/>
                          <w:b/>
                          <w:bCs/>
                          <w:i/>
                          <w:iCs/>
                          <w:color w:val="000000"/>
                          <w:sz w:val="26"/>
                          <w:szCs w:val="26"/>
                        </w:rPr>
                        <w:t>Science</w:t>
                      </w:r>
                      <w:r>
                        <w:rPr>
                          <w:rFonts w:ascii="Cambria" w:hAnsi="Cambria"/>
                          <w:color w:val="000000"/>
                          <w:sz w:val="26"/>
                          <w:szCs w:val="26"/>
                        </w:rPr>
                        <w:t> is the study of the natural world, including the laws of nature associated with physics, chemistry, and biology and the treatment or application of facts, principles, concepts, or conventions associated with these disciplines. Science is both a body of knowledge that has been accumulated over time and a process—scientific inquiry—that generates new knowledge. Knowledge from science informs the engineering design process.</w:t>
                      </w:r>
                    </w:p>
                    <w:p w14:paraId="1F882D2D" w14:textId="77777777" w:rsidR="004969DC" w:rsidRDefault="004969DC" w:rsidP="004969DC">
                      <w:pPr>
                        <w:pStyle w:val="tx2"/>
                        <w:spacing w:before="240" w:beforeAutospacing="0" w:after="0" w:afterAutospacing="0"/>
                        <w:ind w:left="1440"/>
                        <w:rPr>
                          <w:rFonts w:ascii="Cambria" w:hAnsi="Cambria"/>
                          <w:color w:val="000000"/>
                          <w:sz w:val="26"/>
                          <w:szCs w:val="26"/>
                        </w:rPr>
                      </w:pPr>
                      <w:r>
                        <w:rPr>
                          <w:rFonts w:ascii="Cambria" w:hAnsi="Cambria"/>
                          <w:b/>
                          <w:bCs/>
                          <w:i/>
                          <w:iCs/>
                          <w:color w:val="000000"/>
                          <w:sz w:val="26"/>
                          <w:szCs w:val="26"/>
                        </w:rPr>
                        <w:t>Technology</w:t>
                      </w:r>
                      <w:r>
                        <w:rPr>
                          <w:rFonts w:ascii="Cambria" w:hAnsi="Cambria"/>
                          <w:color w:val="000000"/>
                          <w:sz w:val="26"/>
                          <w:szCs w:val="26"/>
                        </w:rPr>
                        <w:t>, while not a discipline in the strictest sense, comprises the entire system of people and organizations, knowledge, processes, and devices that go into creating and operating technological artifacts, as well as the artifacts themselves. Throughout history, humans have created technology to satisfy their wants and needs. Much of modern technology is a product of science and engineering, and technological tools are used in both fields.</w:t>
                      </w:r>
                    </w:p>
                    <w:p w14:paraId="4639CEA5" w14:textId="77777777" w:rsidR="004969DC" w:rsidRDefault="004969DC" w:rsidP="004969DC">
                      <w:pPr>
                        <w:pStyle w:val="tx2"/>
                        <w:spacing w:before="240" w:beforeAutospacing="0" w:after="0" w:afterAutospacing="0"/>
                        <w:ind w:left="1440"/>
                        <w:rPr>
                          <w:rFonts w:ascii="Cambria" w:hAnsi="Cambria"/>
                          <w:color w:val="000000"/>
                          <w:sz w:val="26"/>
                          <w:szCs w:val="26"/>
                        </w:rPr>
                      </w:pPr>
                      <w:r>
                        <w:rPr>
                          <w:rFonts w:ascii="Cambria" w:hAnsi="Cambria"/>
                          <w:b/>
                          <w:bCs/>
                          <w:i/>
                          <w:iCs/>
                          <w:color w:val="000000"/>
                          <w:sz w:val="26"/>
                          <w:szCs w:val="26"/>
                        </w:rPr>
                        <w:t>Engineering</w:t>
                      </w:r>
                      <w:r>
                        <w:rPr>
                          <w:rFonts w:ascii="Cambria" w:hAnsi="Cambria"/>
                          <w:color w:val="000000"/>
                          <w:sz w:val="26"/>
                          <w:szCs w:val="26"/>
                        </w:rPr>
                        <w:t> is both a body of knowledge—about the design and creation of human-made products—and a process for solving problems. This process is design under constraint. One constraint in engineering design is the laws of nature, or science. Other constraints include time, money, available materials, ergonomics, environmental regulations, manufacturability, and reparability. Engineering utilizes concepts in science and mathematics as well as technological tools.</w:t>
                      </w:r>
                    </w:p>
                    <w:p w14:paraId="32B96BBB" w14:textId="77777777" w:rsidR="004969DC" w:rsidRDefault="004969DC" w:rsidP="004969DC">
                      <w:pPr>
                        <w:pStyle w:val="tx2"/>
                        <w:spacing w:before="240" w:beforeAutospacing="0" w:after="0" w:afterAutospacing="0"/>
                        <w:ind w:left="1440"/>
                        <w:rPr>
                          <w:rFonts w:ascii="Cambria" w:hAnsi="Cambria"/>
                          <w:color w:val="000000"/>
                          <w:sz w:val="26"/>
                          <w:szCs w:val="26"/>
                        </w:rPr>
                      </w:pPr>
                      <w:r>
                        <w:rPr>
                          <w:rFonts w:ascii="Cambria" w:hAnsi="Cambria"/>
                          <w:b/>
                          <w:bCs/>
                          <w:i/>
                          <w:iCs/>
                          <w:color w:val="000000"/>
                          <w:sz w:val="26"/>
                          <w:szCs w:val="26"/>
                        </w:rPr>
                        <w:t>Mathematics</w:t>
                      </w:r>
                      <w:r>
                        <w:rPr>
                          <w:rFonts w:ascii="Cambria" w:hAnsi="Cambria"/>
                          <w:color w:val="000000"/>
                          <w:sz w:val="26"/>
                          <w:szCs w:val="26"/>
                        </w:rPr>
                        <w:t> is the study of patterns and relationships among quantities, numbers, and space. Unlike in science, where empirical evidence is sought to warrant or overthrow claims, claims in mathematics are warranted through logical arguments based on foundational assumptions. The logical arguments themselves are part of mathematics along with the claims. As in science, knowledge in mathematics continues to grow, but unlike in science, knowledge in mathematics is not overturned, unless the foundational assumptions are transformed. Specific conceptual categories of K–12 mathematics include numbers and arithmetic, algebra, functions, geometry, and statistics and probability. Mathematics is used in science, engineering, and technology.</w:t>
                      </w:r>
                    </w:p>
                    <w:p w14:paraId="0E66ABF8" w14:textId="77777777" w:rsidR="004969DC" w:rsidRDefault="004969DC" w:rsidP="004969DC">
                      <w:pPr>
                        <w:pStyle w:val="tx2"/>
                        <w:spacing w:before="240" w:beforeAutospacing="0" w:after="0" w:afterAutospacing="0"/>
                        <w:ind w:left="1440"/>
                        <w:rPr>
                          <w:rFonts w:ascii="Cambria" w:hAnsi="Cambria"/>
                          <w:color w:val="000000"/>
                          <w:sz w:val="26"/>
                          <w:szCs w:val="26"/>
                        </w:rPr>
                      </w:pPr>
                      <w:r>
                        <w:rPr>
                          <w:rFonts w:ascii="Cambria" w:hAnsi="Cambria"/>
                          <w:color w:val="000000"/>
                          <w:sz w:val="26"/>
                          <w:szCs w:val="26"/>
                        </w:rPr>
                        <w:t>SOURCE: Adapted from NRC (2009).</w:t>
                      </w:r>
                    </w:p>
                    <w:p w14:paraId="262A06C0" w14:textId="1B6FD692" w:rsidR="004969DC" w:rsidRDefault="004969DC"/>
                  </w:txbxContent>
                </v:textbox>
                <w10:wrap type="square" anchorx="margin"/>
              </v:shape>
            </w:pict>
          </mc:Fallback>
        </mc:AlternateContent>
      </w:r>
    </w:p>
    <w:p w14:paraId="222A9C1D" w14:textId="36C11DCC" w:rsidR="0084565F" w:rsidRPr="00586129" w:rsidRDefault="006E4508" w:rsidP="002F7370">
      <w:pPr>
        <w:pStyle w:val="Heading2"/>
        <w:rPr>
          <w:sz w:val="32"/>
          <w:szCs w:val="32"/>
        </w:rPr>
      </w:pPr>
      <w:bookmarkStart w:id="2" w:name="_Toc20044306"/>
      <w:r>
        <w:lastRenderedPageBreak/>
        <w:t>Purpose</w:t>
      </w:r>
      <w:bookmarkEnd w:id="2"/>
    </w:p>
    <w:p w14:paraId="29A0E391" w14:textId="6233C614" w:rsidR="00586129" w:rsidRPr="00586129" w:rsidRDefault="00586129" w:rsidP="00586129">
      <w:pPr>
        <w:pStyle w:val="ListParagraph"/>
        <w:ind w:left="1440"/>
        <w:rPr>
          <w:rFonts w:asciiTheme="majorBidi" w:hAnsiTheme="majorBidi" w:cstheme="majorBidi"/>
          <w:sz w:val="32"/>
          <w:szCs w:val="32"/>
        </w:rPr>
      </w:pPr>
      <w:r w:rsidRPr="00586129">
        <w:rPr>
          <w:rFonts w:asciiTheme="majorBidi" w:hAnsiTheme="majorBidi" w:cstheme="majorBidi"/>
          <w:sz w:val="28"/>
          <w:szCs w:val="28"/>
        </w:rPr>
        <w:t>The purpose of this document is to propose a new way of educating the students according to the demands of the 21</w:t>
      </w:r>
      <w:r w:rsidRPr="00586129">
        <w:rPr>
          <w:rFonts w:asciiTheme="majorBidi" w:hAnsiTheme="majorBidi" w:cstheme="majorBidi"/>
          <w:sz w:val="28"/>
          <w:szCs w:val="28"/>
          <w:vertAlign w:val="superscript"/>
        </w:rPr>
        <w:t>st</w:t>
      </w:r>
      <w:r w:rsidRPr="00586129">
        <w:rPr>
          <w:rFonts w:asciiTheme="majorBidi" w:hAnsiTheme="majorBidi" w:cstheme="majorBidi"/>
          <w:sz w:val="28"/>
          <w:szCs w:val="28"/>
        </w:rPr>
        <w:t xml:space="preserve"> century which could help them to learn more effectively</w:t>
      </w:r>
      <w:r w:rsidR="008E4FAC">
        <w:rPr>
          <w:rFonts w:asciiTheme="majorBidi" w:hAnsiTheme="majorBidi" w:cstheme="majorBidi"/>
          <w:sz w:val="28"/>
          <w:szCs w:val="28"/>
        </w:rPr>
        <w:t>, rapidly and in a interesting way that could prepare them for the future. Even this gives us a comparative study between the conventional methods of education vs the idea we propose.</w:t>
      </w:r>
    </w:p>
    <w:p w14:paraId="494E572D" w14:textId="55C143C3" w:rsidR="00586129" w:rsidRDefault="00586129" w:rsidP="002F7370">
      <w:pPr>
        <w:pStyle w:val="Heading2"/>
      </w:pPr>
      <w:bookmarkStart w:id="3" w:name="_Toc20044307"/>
      <w:r>
        <w:t>Scope</w:t>
      </w:r>
      <w:bookmarkEnd w:id="3"/>
    </w:p>
    <w:p w14:paraId="592AB07B" w14:textId="1314B999" w:rsidR="008E4FAC" w:rsidRDefault="004B5A37" w:rsidP="008E4FAC">
      <w:pPr>
        <w:ind w:left="1440"/>
        <w:rPr>
          <w:rFonts w:asciiTheme="majorBidi" w:hAnsiTheme="majorBidi" w:cstheme="majorBidi"/>
          <w:sz w:val="28"/>
          <w:szCs w:val="28"/>
        </w:rPr>
      </w:pPr>
      <w:r w:rsidRPr="004B5A37">
        <w:rPr>
          <w:rFonts w:asciiTheme="majorBidi" w:hAnsiTheme="majorBidi" w:cstheme="majorBidi"/>
          <w:sz w:val="28"/>
          <w:szCs w:val="28"/>
        </w:rPr>
        <w:t>In an ever-changing, increasingly complex world, it's more important than ever that our nation's youth are prepared to bring knowledge and skills to solve problems, make sense of information, and know how to gather and evaluate evidence to make decisions.</w:t>
      </w:r>
    </w:p>
    <w:p w14:paraId="1D20E366" w14:textId="2253DCA8" w:rsidR="00BC5358" w:rsidRPr="004B5A37" w:rsidRDefault="00BC5358" w:rsidP="008E4FAC">
      <w:pPr>
        <w:ind w:left="1440"/>
        <w:rPr>
          <w:rFonts w:asciiTheme="majorBidi" w:hAnsiTheme="majorBidi" w:cstheme="majorBidi"/>
          <w:sz w:val="28"/>
          <w:szCs w:val="28"/>
        </w:rPr>
      </w:pPr>
      <w:r w:rsidRPr="00BC5358">
        <w:rPr>
          <w:rFonts w:asciiTheme="majorBidi" w:hAnsiTheme="majorBidi" w:cstheme="majorBidi"/>
          <w:sz w:val="28"/>
          <w:szCs w:val="28"/>
        </w:rPr>
        <w:t>If we want a nation where our future leaders, neighbors, and workers have the ability to understand and solve some of the complex challenges of today and tomorrow, and to meet the demands of the dynamic and evolving workforce, building students' skills, content knowledge, and fluency in STEM fields is essential. We must also make sure that, no matter where children live, they have access to quality learning environments. A child's zip code should not determine their STEM fluency.</w:t>
      </w:r>
      <w:r>
        <w:rPr>
          <w:rFonts w:asciiTheme="majorBidi" w:hAnsiTheme="majorBidi" w:cstheme="majorBidi"/>
          <w:sz w:val="28"/>
          <w:szCs w:val="28"/>
        </w:rPr>
        <w:t xml:space="preserve"> No matter from which every country he belongs .</w:t>
      </w:r>
      <w:bookmarkStart w:id="4" w:name="_GoBack"/>
      <w:bookmarkEnd w:id="4"/>
    </w:p>
    <w:p w14:paraId="1B46CD08" w14:textId="0E065154" w:rsidR="00586129" w:rsidRPr="00586129" w:rsidRDefault="00586129" w:rsidP="002F7370">
      <w:pPr>
        <w:pStyle w:val="Heading2"/>
        <w:rPr>
          <w:sz w:val="32"/>
          <w:szCs w:val="32"/>
        </w:rPr>
      </w:pPr>
      <w:bookmarkStart w:id="5" w:name="_Toc20044308"/>
      <w:r>
        <w:t>Current situation of education</w:t>
      </w:r>
      <w:bookmarkEnd w:id="5"/>
    </w:p>
    <w:p w14:paraId="236AC9E0" w14:textId="287025A7" w:rsidR="00586129" w:rsidRPr="00586129" w:rsidRDefault="00586129" w:rsidP="002F7370">
      <w:pPr>
        <w:pStyle w:val="Heading2"/>
        <w:rPr>
          <w:sz w:val="32"/>
          <w:szCs w:val="32"/>
        </w:rPr>
      </w:pPr>
      <w:bookmarkStart w:id="6" w:name="_Toc20044309"/>
      <w:r>
        <w:t>Why is STEM necessary in current era</w:t>
      </w:r>
      <w:bookmarkEnd w:id="6"/>
    </w:p>
    <w:p w14:paraId="7161406C" w14:textId="515EC320" w:rsidR="00586129" w:rsidRPr="006E4508" w:rsidRDefault="00586129" w:rsidP="002F7370">
      <w:pPr>
        <w:pStyle w:val="Heading2"/>
        <w:rPr>
          <w:sz w:val="32"/>
          <w:szCs w:val="32"/>
        </w:rPr>
      </w:pPr>
      <w:bookmarkStart w:id="7" w:name="_Toc20044310"/>
      <w:r>
        <w:t>What makes STEM different from other system</w:t>
      </w:r>
      <w:bookmarkEnd w:id="7"/>
    </w:p>
    <w:p w14:paraId="1A376C6E" w14:textId="4251D6D2" w:rsidR="00586129" w:rsidRPr="00586129" w:rsidRDefault="00586129" w:rsidP="00586129">
      <w:pPr>
        <w:pStyle w:val="ListParagraph"/>
        <w:numPr>
          <w:ilvl w:val="0"/>
          <w:numId w:val="7"/>
        </w:numPr>
        <w:rPr>
          <w:rFonts w:asciiTheme="majorBidi" w:hAnsiTheme="majorBidi" w:cstheme="majorBidi"/>
          <w:sz w:val="28"/>
          <w:szCs w:val="28"/>
        </w:rPr>
      </w:pPr>
      <w:r>
        <w:rPr>
          <w:rFonts w:asciiTheme="majorBidi" w:hAnsiTheme="majorBidi" w:cstheme="majorBidi"/>
          <w:sz w:val="44"/>
          <w:szCs w:val="44"/>
        </w:rPr>
        <w:t>Principles of STEM education</w:t>
      </w:r>
    </w:p>
    <w:p w14:paraId="58AB1020" w14:textId="47058F2E" w:rsidR="00586129" w:rsidRDefault="00586129" w:rsidP="002F7370">
      <w:pPr>
        <w:pStyle w:val="Heading2"/>
      </w:pPr>
      <w:bookmarkStart w:id="8" w:name="_Toc20044311"/>
      <w:r>
        <w:t>How it works</w:t>
      </w:r>
      <w:bookmarkEnd w:id="8"/>
    </w:p>
    <w:p w14:paraId="3B52B30D" w14:textId="000CE535" w:rsidR="00586129" w:rsidRDefault="00586129" w:rsidP="002F7370">
      <w:pPr>
        <w:pStyle w:val="Heading2"/>
      </w:pPr>
      <w:bookmarkStart w:id="9" w:name="_Toc20044312"/>
      <w:r>
        <w:t>Pros and Cons of it</w:t>
      </w:r>
      <w:bookmarkEnd w:id="9"/>
    </w:p>
    <w:p w14:paraId="09C1DA4E" w14:textId="1AF60E3A" w:rsidR="00586129" w:rsidRDefault="00586129" w:rsidP="002F7370">
      <w:pPr>
        <w:pStyle w:val="Heading2"/>
      </w:pPr>
      <w:bookmarkStart w:id="10" w:name="_Toc20044313"/>
      <w:r>
        <w:t>How STEM is divided into levels</w:t>
      </w:r>
      <w:bookmarkEnd w:id="10"/>
    </w:p>
    <w:p w14:paraId="6C8C8BC7" w14:textId="1EE22674" w:rsidR="00586129" w:rsidRDefault="00586129" w:rsidP="002F7370">
      <w:pPr>
        <w:pStyle w:val="Heading2"/>
      </w:pPr>
      <w:bookmarkStart w:id="11" w:name="_Toc20044314"/>
      <w:r>
        <w:t>How much change can it bring</w:t>
      </w:r>
      <w:bookmarkEnd w:id="11"/>
    </w:p>
    <w:p w14:paraId="64E9EA22" w14:textId="3DEACB8C" w:rsidR="00586129" w:rsidRPr="002F7370" w:rsidRDefault="00586129" w:rsidP="00586129">
      <w:pPr>
        <w:pStyle w:val="ListParagraph"/>
        <w:numPr>
          <w:ilvl w:val="0"/>
          <w:numId w:val="7"/>
        </w:numPr>
        <w:rPr>
          <w:rFonts w:asciiTheme="majorBidi" w:hAnsiTheme="majorBidi" w:cstheme="majorBidi"/>
          <w:sz w:val="44"/>
          <w:szCs w:val="44"/>
        </w:rPr>
      </w:pPr>
      <w:r w:rsidRPr="002F7370">
        <w:rPr>
          <w:rFonts w:asciiTheme="majorBidi" w:hAnsiTheme="majorBidi" w:cstheme="majorBidi"/>
          <w:sz w:val="44"/>
          <w:szCs w:val="44"/>
        </w:rPr>
        <w:lastRenderedPageBreak/>
        <w:t>Findings and Discussion</w:t>
      </w:r>
    </w:p>
    <w:p w14:paraId="738F9784" w14:textId="29051B3C" w:rsidR="00586129" w:rsidRDefault="00586129" w:rsidP="002F7370">
      <w:pPr>
        <w:pStyle w:val="Heading2"/>
      </w:pPr>
      <w:bookmarkStart w:id="12" w:name="_Toc20044315"/>
      <w:r>
        <w:t>Workforce required to implement STEM</w:t>
      </w:r>
      <w:bookmarkEnd w:id="12"/>
    </w:p>
    <w:p w14:paraId="43F2981A" w14:textId="03393F87" w:rsidR="00586129" w:rsidRDefault="00586129" w:rsidP="002F7370">
      <w:pPr>
        <w:pStyle w:val="Heading2"/>
      </w:pPr>
      <w:bookmarkStart w:id="13" w:name="_Toc20044316"/>
      <w:r>
        <w:t>Organizations we can collaborate with</w:t>
      </w:r>
      <w:bookmarkEnd w:id="13"/>
    </w:p>
    <w:p w14:paraId="4646D1D2" w14:textId="0A401AE5" w:rsidR="00586129" w:rsidRDefault="00586129" w:rsidP="002F7370">
      <w:pPr>
        <w:pStyle w:val="Heading2"/>
      </w:pPr>
      <w:bookmarkStart w:id="14" w:name="_Toc20044317"/>
      <w:r>
        <w:t>Beneficiaries of our project</w:t>
      </w:r>
      <w:bookmarkEnd w:id="14"/>
    </w:p>
    <w:p w14:paraId="58546A9A" w14:textId="65399410" w:rsidR="00586129" w:rsidRDefault="00586129" w:rsidP="002F7370">
      <w:pPr>
        <w:pStyle w:val="Heading2"/>
      </w:pPr>
      <w:bookmarkStart w:id="15" w:name="_Toc20044318"/>
      <w:proofErr w:type="spellStart"/>
      <w:r>
        <w:t>Workbreakdown</w:t>
      </w:r>
      <w:proofErr w:type="spellEnd"/>
      <w:r>
        <w:t xml:space="preserve"> structure</w:t>
      </w:r>
      <w:bookmarkEnd w:id="15"/>
    </w:p>
    <w:p w14:paraId="6CF212EF" w14:textId="5D51816D" w:rsidR="00586129" w:rsidRPr="00197069" w:rsidRDefault="00197069" w:rsidP="00197069">
      <w:pPr>
        <w:pStyle w:val="ListParagraph"/>
        <w:numPr>
          <w:ilvl w:val="0"/>
          <w:numId w:val="7"/>
        </w:numPr>
        <w:rPr>
          <w:rFonts w:asciiTheme="majorBidi" w:hAnsiTheme="majorBidi" w:cstheme="majorBidi"/>
          <w:sz w:val="40"/>
          <w:szCs w:val="40"/>
        </w:rPr>
      </w:pPr>
      <w:r w:rsidRPr="002F7370">
        <w:rPr>
          <w:rFonts w:asciiTheme="majorBidi" w:hAnsiTheme="majorBidi" w:cstheme="majorBidi"/>
          <w:sz w:val="44"/>
          <w:szCs w:val="44"/>
        </w:rPr>
        <w:t>Conclusion</w:t>
      </w:r>
    </w:p>
    <w:p w14:paraId="3603B16E" w14:textId="5C3F4F5F" w:rsidR="0084565F" w:rsidRDefault="0084565F" w:rsidP="00416B98">
      <w:pPr>
        <w:rPr>
          <w:rFonts w:asciiTheme="majorBidi" w:hAnsiTheme="majorBidi" w:cstheme="majorBidi"/>
          <w:sz w:val="32"/>
          <w:szCs w:val="32"/>
        </w:rPr>
      </w:pPr>
    </w:p>
    <w:p w14:paraId="7FE4F113" w14:textId="681C6B2F" w:rsidR="0084565F" w:rsidRDefault="0084565F" w:rsidP="00416B98">
      <w:pPr>
        <w:rPr>
          <w:rFonts w:asciiTheme="majorBidi" w:hAnsiTheme="majorBidi" w:cstheme="majorBidi"/>
          <w:sz w:val="32"/>
          <w:szCs w:val="32"/>
        </w:rPr>
      </w:pPr>
    </w:p>
    <w:p w14:paraId="082A3D68" w14:textId="48FD83D8" w:rsidR="0084565F" w:rsidRDefault="0084565F" w:rsidP="00416B98">
      <w:pPr>
        <w:rPr>
          <w:rFonts w:asciiTheme="majorBidi" w:hAnsiTheme="majorBidi" w:cstheme="majorBidi"/>
          <w:sz w:val="32"/>
          <w:szCs w:val="32"/>
        </w:rPr>
      </w:pPr>
    </w:p>
    <w:p w14:paraId="425D8009" w14:textId="101D0215" w:rsidR="0084565F" w:rsidRDefault="0084565F" w:rsidP="00416B98">
      <w:pPr>
        <w:rPr>
          <w:rFonts w:asciiTheme="majorBidi" w:hAnsiTheme="majorBidi" w:cstheme="majorBidi"/>
          <w:sz w:val="32"/>
          <w:szCs w:val="32"/>
        </w:rPr>
      </w:pPr>
    </w:p>
    <w:p w14:paraId="2F7E1648" w14:textId="474A9BD9" w:rsidR="0084565F" w:rsidRDefault="0084565F" w:rsidP="00416B98">
      <w:pPr>
        <w:rPr>
          <w:rFonts w:asciiTheme="majorBidi" w:hAnsiTheme="majorBidi" w:cstheme="majorBidi"/>
          <w:sz w:val="32"/>
          <w:szCs w:val="32"/>
        </w:rPr>
      </w:pPr>
    </w:p>
    <w:p w14:paraId="3EB16B63" w14:textId="661A20AA" w:rsidR="0084565F" w:rsidRDefault="0084565F" w:rsidP="00416B98">
      <w:pPr>
        <w:rPr>
          <w:rFonts w:asciiTheme="majorBidi" w:hAnsiTheme="majorBidi" w:cstheme="majorBidi"/>
          <w:sz w:val="32"/>
          <w:szCs w:val="32"/>
        </w:rPr>
      </w:pPr>
    </w:p>
    <w:p w14:paraId="1AB6E40E" w14:textId="2C29FF9B" w:rsidR="0084565F" w:rsidRDefault="0084565F" w:rsidP="00416B98">
      <w:pPr>
        <w:rPr>
          <w:rFonts w:asciiTheme="majorBidi" w:hAnsiTheme="majorBidi" w:cstheme="majorBidi"/>
          <w:sz w:val="32"/>
          <w:szCs w:val="32"/>
        </w:rPr>
      </w:pPr>
    </w:p>
    <w:p w14:paraId="3D69E97A" w14:textId="311AF230" w:rsidR="0084565F" w:rsidRDefault="0084565F" w:rsidP="00416B98">
      <w:pPr>
        <w:rPr>
          <w:rFonts w:asciiTheme="majorBidi" w:hAnsiTheme="majorBidi" w:cstheme="majorBidi"/>
          <w:sz w:val="32"/>
          <w:szCs w:val="32"/>
        </w:rPr>
      </w:pPr>
    </w:p>
    <w:p w14:paraId="53FA48CF" w14:textId="0DAE0F33" w:rsidR="0084565F" w:rsidRDefault="0084565F" w:rsidP="00416B98">
      <w:pPr>
        <w:rPr>
          <w:rFonts w:asciiTheme="majorBidi" w:hAnsiTheme="majorBidi" w:cstheme="majorBidi"/>
          <w:sz w:val="32"/>
          <w:szCs w:val="32"/>
        </w:rPr>
      </w:pPr>
    </w:p>
    <w:p w14:paraId="6BC89C0B" w14:textId="14A43F61" w:rsidR="0084565F" w:rsidRDefault="0084565F" w:rsidP="00416B98">
      <w:pPr>
        <w:rPr>
          <w:rFonts w:asciiTheme="majorBidi" w:hAnsiTheme="majorBidi" w:cstheme="majorBidi"/>
          <w:sz w:val="32"/>
          <w:szCs w:val="32"/>
        </w:rPr>
      </w:pPr>
    </w:p>
    <w:p w14:paraId="3A6BCF47" w14:textId="38ABED29" w:rsidR="0084565F" w:rsidRDefault="0084565F" w:rsidP="00416B98">
      <w:pPr>
        <w:rPr>
          <w:rFonts w:asciiTheme="majorBidi" w:hAnsiTheme="majorBidi" w:cstheme="majorBidi"/>
          <w:sz w:val="32"/>
          <w:szCs w:val="32"/>
        </w:rPr>
      </w:pPr>
    </w:p>
    <w:p w14:paraId="5494C0F7" w14:textId="7238E1A4" w:rsidR="0084565F" w:rsidRDefault="0084565F" w:rsidP="00416B98">
      <w:pPr>
        <w:rPr>
          <w:rFonts w:asciiTheme="majorBidi" w:hAnsiTheme="majorBidi" w:cstheme="majorBidi"/>
          <w:sz w:val="32"/>
          <w:szCs w:val="32"/>
        </w:rPr>
      </w:pPr>
    </w:p>
    <w:p w14:paraId="5F450871" w14:textId="24DFCB76" w:rsidR="0084565F" w:rsidRDefault="0084565F" w:rsidP="00416B98">
      <w:pPr>
        <w:rPr>
          <w:rFonts w:asciiTheme="majorBidi" w:hAnsiTheme="majorBidi" w:cstheme="majorBidi"/>
          <w:sz w:val="32"/>
          <w:szCs w:val="32"/>
        </w:rPr>
      </w:pPr>
    </w:p>
    <w:p w14:paraId="1CB20DAB" w14:textId="7BE12D07" w:rsidR="0084565F" w:rsidRDefault="0084565F" w:rsidP="00416B98">
      <w:pPr>
        <w:rPr>
          <w:rFonts w:asciiTheme="majorBidi" w:hAnsiTheme="majorBidi" w:cstheme="majorBidi"/>
          <w:sz w:val="32"/>
          <w:szCs w:val="32"/>
        </w:rPr>
      </w:pPr>
    </w:p>
    <w:p w14:paraId="5687DE19" w14:textId="675C76EA" w:rsidR="0084565F" w:rsidRDefault="0084565F" w:rsidP="00416B98">
      <w:pPr>
        <w:rPr>
          <w:rFonts w:asciiTheme="majorBidi" w:hAnsiTheme="majorBidi" w:cstheme="majorBidi"/>
          <w:sz w:val="32"/>
          <w:szCs w:val="32"/>
        </w:rPr>
      </w:pPr>
    </w:p>
    <w:p w14:paraId="4A601E21" w14:textId="241A869C" w:rsidR="0084565F" w:rsidRDefault="0084565F" w:rsidP="00416B98">
      <w:pPr>
        <w:rPr>
          <w:rFonts w:asciiTheme="majorBidi" w:hAnsiTheme="majorBidi" w:cstheme="majorBidi"/>
          <w:sz w:val="32"/>
          <w:szCs w:val="32"/>
        </w:rPr>
      </w:pPr>
    </w:p>
    <w:p w14:paraId="50633AB5" w14:textId="6705B167" w:rsidR="0084565F" w:rsidRDefault="0084565F" w:rsidP="00416B98">
      <w:pPr>
        <w:rPr>
          <w:rFonts w:asciiTheme="majorBidi" w:hAnsiTheme="majorBidi" w:cstheme="majorBidi"/>
          <w:sz w:val="32"/>
          <w:szCs w:val="32"/>
        </w:rPr>
      </w:pPr>
    </w:p>
    <w:p w14:paraId="3BFD72B2" w14:textId="511CB816" w:rsidR="00416B98" w:rsidRDefault="00416B98" w:rsidP="00416B98">
      <w:pPr>
        <w:rPr>
          <w:rFonts w:asciiTheme="majorBidi" w:hAnsiTheme="majorBidi" w:cstheme="majorBidi"/>
          <w:sz w:val="32"/>
          <w:szCs w:val="32"/>
        </w:rPr>
      </w:pPr>
    </w:p>
    <w:p w14:paraId="55CF0852" w14:textId="027F13F3" w:rsidR="006B35A9" w:rsidRDefault="006B35A9" w:rsidP="00416B98">
      <w:pPr>
        <w:rPr>
          <w:rFonts w:asciiTheme="majorBidi" w:hAnsiTheme="majorBidi" w:cstheme="majorBidi"/>
          <w:sz w:val="32"/>
          <w:szCs w:val="32"/>
        </w:rPr>
      </w:pPr>
    </w:p>
    <w:p w14:paraId="602D02CE" w14:textId="39D17527" w:rsidR="006B35A9" w:rsidRDefault="006B35A9" w:rsidP="00416B98">
      <w:pPr>
        <w:rPr>
          <w:rFonts w:asciiTheme="majorBidi" w:hAnsiTheme="majorBidi" w:cstheme="majorBidi"/>
          <w:sz w:val="32"/>
          <w:szCs w:val="32"/>
        </w:rPr>
      </w:pPr>
    </w:p>
    <w:p w14:paraId="33881B41" w14:textId="078A6E66" w:rsidR="006B35A9" w:rsidRDefault="006B35A9" w:rsidP="00416B98">
      <w:pPr>
        <w:rPr>
          <w:rFonts w:asciiTheme="majorBidi" w:hAnsiTheme="majorBidi" w:cstheme="majorBidi"/>
          <w:sz w:val="32"/>
          <w:szCs w:val="32"/>
        </w:rPr>
      </w:pPr>
    </w:p>
    <w:p w14:paraId="64B9F41A" w14:textId="4CD67A5D" w:rsidR="006B35A9" w:rsidRDefault="006B35A9" w:rsidP="00416B98">
      <w:pPr>
        <w:rPr>
          <w:rFonts w:asciiTheme="majorBidi" w:hAnsiTheme="majorBidi" w:cstheme="majorBidi"/>
          <w:sz w:val="32"/>
          <w:szCs w:val="32"/>
        </w:rPr>
      </w:pPr>
    </w:p>
    <w:p w14:paraId="5B21115C" w14:textId="1EA3CC84" w:rsidR="006B35A9" w:rsidRDefault="006B35A9" w:rsidP="00416B98">
      <w:pPr>
        <w:rPr>
          <w:rFonts w:asciiTheme="majorBidi" w:hAnsiTheme="majorBidi" w:cstheme="majorBidi"/>
          <w:sz w:val="32"/>
          <w:szCs w:val="32"/>
        </w:rPr>
      </w:pPr>
    </w:p>
    <w:p w14:paraId="0CE9B27B" w14:textId="7C70D9F1" w:rsidR="006B35A9" w:rsidRDefault="006B35A9" w:rsidP="00416B98">
      <w:pPr>
        <w:rPr>
          <w:rFonts w:asciiTheme="majorBidi" w:hAnsiTheme="majorBidi" w:cstheme="majorBidi"/>
          <w:sz w:val="32"/>
          <w:szCs w:val="32"/>
        </w:rPr>
      </w:pPr>
    </w:p>
    <w:p w14:paraId="1065FAC6" w14:textId="4C24F925" w:rsidR="006B35A9" w:rsidRDefault="006B35A9" w:rsidP="00416B98">
      <w:pPr>
        <w:rPr>
          <w:rFonts w:asciiTheme="majorBidi" w:hAnsiTheme="majorBidi" w:cstheme="majorBidi"/>
          <w:sz w:val="32"/>
          <w:szCs w:val="32"/>
        </w:rPr>
      </w:pPr>
    </w:p>
    <w:p w14:paraId="4176E5D2" w14:textId="095B79EA" w:rsidR="006B35A9" w:rsidRDefault="006B35A9" w:rsidP="00416B98">
      <w:pPr>
        <w:rPr>
          <w:rFonts w:asciiTheme="majorBidi" w:hAnsiTheme="majorBidi" w:cstheme="majorBidi"/>
          <w:sz w:val="32"/>
          <w:szCs w:val="32"/>
        </w:rPr>
      </w:pPr>
    </w:p>
    <w:p w14:paraId="1560CA92" w14:textId="3D47FE3C" w:rsidR="006B35A9" w:rsidRDefault="006B35A9" w:rsidP="00416B98">
      <w:pPr>
        <w:rPr>
          <w:rFonts w:asciiTheme="majorBidi" w:hAnsiTheme="majorBidi" w:cstheme="majorBidi"/>
          <w:sz w:val="32"/>
          <w:szCs w:val="32"/>
        </w:rPr>
      </w:pPr>
    </w:p>
    <w:p w14:paraId="0DF10A4F" w14:textId="73252940" w:rsidR="006B35A9" w:rsidRDefault="006B35A9" w:rsidP="00416B98">
      <w:pPr>
        <w:rPr>
          <w:rFonts w:asciiTheme="majorBidi" w:hAnsiTheme="majorBidi" w:cstheme="majorBidi"/>
          <w:sz w:val="32"/>
          <w:szCs w:val="32"/>
        </w:rPr>
      </w:pPr>
    </w:p>
    <w:p w14:paraId="55D6E555" w14:textId="490AF0A3" w:rsidR="006B35A9" w:rsidRDefault="006B35A9" w:rsidP="00416B98">
      <w:pPr>
        <w:rPr>
          <w:rFonts w:asciiTheme="majorBidi" w:hAnsiTheme="majorBidi" w:cstheme="majorBidi"/>
          <w:sz w:val="32"/>
          <w:szCs w:val="32"/>
        </w:rPr>
      </w:pPr>
    </w:p>
    <w:p w14:paraId="3CC0D129" w14:textId="77777777" w:rsidR="006B35A9" w:rsidRPr="00416B98" w:rsidRDefault="006B35A9" w:rsidP="00416B98">
      <w:pPr>
        <w:rPr>
          <w:rFonts w:asciiTheme="majorBidi" w:hAnsiTheme="majorBidi" w:cstheme="majorBidi"/>
          <w:sz w:val="32"/>
          <w:szCs w:val="32"/>
        </w:rPr>
      </w:pPr>
    </w:p>
    <w:sectPr w:rsidR="006B35A9" w:rsidRPr="00416B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D2326"/>
    <w:multiLevelType w:val="hybridMultilevel"/>
    <w:tmpl w:val="52808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E264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86324E0"/>
    <w:multiLevelType w:val="hybridMultilevel"/>
    <w:tmpl w:val="2E1EBFAE"/>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2FB72D45"/>
    <w:multiLevelType w:val="hybridMultilevel"/>
    <w:tmpl w:val="10EC811A"/>
    <w:lvl w:ilvl="0" w:tplc="740C54F8">
      <w:start w:val="1"/>
      <w:numFmt w:val="decimal"/>
      <w:lvlText w:val="%1."/>
      <w:lvlJc w:val="left"/>
      <w:pPr>
        <w:ind w:left="1080" w:hanging="720"/>
      </w:pPr>
      <w:rPr>
        <w:rFonts w:eastAsia="Calibri"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43F42C99"/>
    <w:multiLevelType w:val="multilevel"/>
    <w:tmpl w:val="2272DC5A"/>
    <w:lvl w:ilvl="0">
      <w:start w:val="1"/>
      <w:numFmt w:val="decimal"/>
      <w:lvlText w:val="%1."/>
      <w:lvlJc w:val="left"/>
      <w:pPr>
        <w:ind w:left="360" w:hanging="360"/>
      </w:pPr>
      <w:rPr>
        <w:sz w:val="44"/>
        <w:szCs w:val="44"/>
      </w:rPr>
    </w:lvl>
    <w:lvl w:ilvl="1">
      <w:start w:val="1"/>
      <w:numFmt w:val="decimal"/>
      <w:pStyle w:val="Heading2"/>
      <w:lvlText w:val="%1.%2."/>
      <w:lvlJc w:val="left"/>
      <w:pPr>
        <w:ind w:left="792" w:hanging="432"/>
      </w:pPr>
      <w:rPr>
        <w:sz w:val="40"/>
        <w:szCs w:val="4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0F637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E4718FD"/>
    <w:multiLevelType w:val="multilevel"/>
    <w:tmpl w:val="68A61D7A"/>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9840D6A"/>
    <w:multiLevelType w:val="hybridMultilevel"/>
    <w:tmpl w:val="75C8F3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5"/>
  </w:num>
  <w:num w:numId="6">
    <w:abstractNumId w:val="6"/>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FF7"/>
    <w:rsid w:val="00197069"/>
    <w:rsid w:val="002F7370"/>
    <w:rsid w:val="00400812"/>
    <w:rsid w:val="00416B98"/>
    <w:rsid w:val="004603FF"/>
    <w:rsid w:val="004969DC"/>
    <w:rsid w:val="004B5A37"/>
    <w:rsid w:val="004B7DC6"/>
    <w:rsid w:val="00586129"/>
    <w:rsid w:val="005D3EFD"/>
    <w:rsid w:val="006B35A9"/>
    <w:rsid w:val="006B6EE5"/>
    <w:rsid w:val="006E4508"/>
    <w:rsid w:val="0084565F"/>
    <w:rsid w:val="008E4FAC"/>
    <w:rsid w:val="008E6E3F"/>
    <w:rsid w:val="009376C8"/>
    <w:rsid w:val="009675A0"/>
    <w:rsid w:val="00974AA1"/>
    <w:rsid w:val="00B73343"/>
    <w:rsid w:val="00BC5358"/>
    <w:rsid w:val="00DF0380"/>
    <w:rsid w:val="00F57761"/>
    <w:rsid w:val="00F63F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F48E1"/>
  <w15:chartTrackingRefBased/>
  <w15:docId w15:val="{4F98203E-0941-4C05-86B8-862D572EC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ListParagraph"/>
    <w:next w:val="Normal"/>
    <w:link w:val="Heading1Char"/>
    <w:uiPriority w:val="9"/>
    <w:rsid w:val="002F7370"/>
    <w:pPr>
      <w:numPr>
        <w:numId w:val="6"/>
      </w:numPr>
      <w:outlineLvl w:val="0"/>
    </w:pPr>
    <w:rPr>
      <w:rFonts w:asciiTheme="majorBidi" w:hAnsiTheme="majorBidi" w:cstheme="majorBidi"/>
      <w:sz w:val="44"/>
      <w:szCs w:val="44"/>
    </w:rPr>
  </w:style>
  <w:style w:type="paragraph" w:styleId="Heading2">
    <w:name w:val="heading 2"/>
    <w:basedOn w:val="ListParagraph"/>
    <w:next w:val="Normal"/>
    <w:link w:val="Heading2Char"/>
    <w:uiPriority w:val="9"/>
    <w:unhideWhenUsed/>
    <w:qFormat/>
    <w:rsid w:val="002F7370"/>
    <w:pPr>
      <w:numPr>
        <w:ilvl w:val="1"/>
        <w:numId w:val="7"/>
      </w:numPr>
      <w:outlineLvl w:val="1"/>
    </w:pPr>
    <w:rPr>
      <w:rFonts w:asciiTheme="majorBidi" w:hAnsiTheme="majorBidi" w:cstheme="majorBidi"/>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FF7"/>
    <w:pPr>
      <w:ind w:left="720"/>
      <w:contextualSpacing/>
    </w:pPr>
  </w:style>
  <w:style w:type="paragraph" w:customStyle="1" w:styleId="ser">
    <w:name w:val="ser"/>
    <w:basedOn w:val="Normal"/>
    <w:rsid w:val="00974AA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x1">
    <w:name w:val="tx1"/>
    <w:basedOn w:val="Normal"/>
    <w:rsid w:val="00974AA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x2">
    <w:name w:val="tx2"/>
    <w:basedOn w:val="Normal"/>
    <w:rsid w:val="00974A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F7370"/>
    <w:rPr>
      <w:rFonts w:asciiTheme="majorBidi" w:hAnsiTheme="majorBidi" w:cstheme="majorBidi"/>
      <w:sz w:val="44"/>
      <w:szCs w:val="44"/>
    </w:rPr>
  </w:style>
  <w:style w:type="character" w:customStyle="1" w:styleId="Heading2Char">
    <w:name w:val="Heading 2 Char"/>
    <w:basedOn w:val="DefaultParagraphFont"/>
    <w:link w:val="Heading2"/>
    <w:uiPriority w:val="9"/>
    <w:rsid w:val="002F7370"/>
    <w:rPr>
      <w:rFonts w:asciiTheme="majorBidi" w:hAnsiTheme="majorBidi" w:cstheme="majorBidi"/>
      <w:sz w:val="40"/>
      <w:szCs w:val="40"/>
    </w:rPr>
  </w:style>
  <w:style w:type="paragraph" w:styleId="TOCHeading">
    <w:name w:val="TOC Heading"/>
    <w:basedOn w:val="Heading1"/>
    <w:next w:val="Normal"/>
    <w:uiPriority w:val="39"/>
    <w:unhideWhenUsed/>
    <w:qFormat/>
    <w:rsid w:val="002F7370"/>
    <w:pPr>
      <w:keepNext/>
      <w:keepLines/>
      <w:numPr>
        <w:numId w:val="0"/>
      </w:numPr>
      <w:spacing w:before="240" w:after="0"/>
      <w:contextualSpacing w:val="0"/>
      <w:outlineLvl w:val="9"/>
    </w:pPr>
    <w:rPr>
      <w:rFonts w:asciiTheme="majorHAnsi" w:eastAsiaTheme="majorEastAsia" w:hAnsiTheme="majorHAnsi"/>
      <w:color w:val="2F5496" w:themeColor="accent1" w:themeShade="BF"/>
      <w:sz w:val="32"/>
      <w:szCs w:val="32"/>
    </w:rPr>
  </w:style>
  <w:style w:type="paragraph" w:styleId="TOC1">
    <w:name w:val="toc 1"/>
    <w:basedOn w:val="Normal"/>
    <w:next w:val="Normal"/>
    <w:autoRedefine/>
    <w:uiPriority w:val="39"/>
    <w:unhideWhenUsed/>
    <w:rsid w:val="002F7370"/>
    <w:pPr>
      <w:spacing w:after="100"/>
    </w:pPr>
  </w:style>
  <w:style w:type="paragraph" w:styleId="TOC2">
    <w:name w:val="toc 2"/>
    <w:basedOn w:val="Normal"/>
    <w:next w:val="Normal"/>
    <w:autoRedefine/>
    <w:uiPriority w:val="39"/>
    <w:unhideWhenUsed/>
    <w:rsid w:val="002F7370"/>
    <w:pPr>
      <w:spacing w:after="100"/>
      <w:ind w:left="220"/>
    </w:pPr>
  </w:style>
  <w:style w:type="character" w:styleId="Hyperlink">
    <w:name w:val="Hyperlink"/>
    <w:basedOn w:val="DefaultParagraphFont"/>
    <w:uiPriority w:val="99"/>
    <w:unhideWhenUsed/>
    <w:rsid w:val="002F73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751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1B9047-68E2-4F2A-BFE4-223EEF9DA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899</TotalTime>
  <Pages>5</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Maliha Amanat</dc:creator>
  <cp:keywords/>
  <dc:description/>
  <cp:lastModifiedBy>arsalan fakhar</cp:lastModifiedBy>
  <cp:revision>8</cp:revision>
  <dcterms:created xsi:type="dcterms:W3CDTF">2019-09-09T11:55:00Z</dcterms:created>
  <dcterms:modified xsi:type="dcterms:W3CDTF">2019-09-22T07:19:00Z</dcterms:modified>
</cp:coreProperties>
</file>