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63DB" w14:textId="77777777" w:rsidR="00631D67" w:rsidRDefault="00631D67" w:rsidP="00631D67">
      <w:r>
        <w:t>Advanced Neuroscience – Homework 03</w:t>
      </w:r>
    </w:p>
    <w:p w14:paraId="67263B4B" w14:textId="5D673ED7" w:rsidR="00631D67" w:rsidRDefault="00631D67" w:rsidP="00631D67">
      <w:pPr>
        <w:rPr>
          <w:sz w:val="26"/>
          <w:szCs w:val="30"/>
        </w:rPr>
      </w:pPr>
      <w:r w:rsidRPr="00631D67">
        <w:rPr>
          <w:sz w:val="26"/>
          <w:szCs w:val="30"/>
        </w:rPr>
        <w:t xml:space="preserve">Arsalan Firoozi </w:t>
      </w:r>
      <w:r>
        <w:rPr>
          <w:sz w:val="26"/>
          <w:szCs w:val="30"/>
        </w:rPr>
        <w:t>–</w:t>
      </w:r>
      <w:r w:rsidRPr="00631D67">
        <w:rPr>
          <w:sz w:val="26"/>
          <w:szCs w:val="30"/>
        </w:rPr>
        <w:t xml:space="preserve"> </w:t>
      </w:r>
      <w:r>
        <w:rPr>
          <w:sz w:val="26"/>
          <w:szCs w:val="30"/>
        </w:rPr>
        <w:t>97102225</w:t>
      </w:r>
    </w:p>
    <w:p w14:paraId="7598ECBB" w14:textId="24153D13" w:rsidR="00631D67" w:rsidRDefault="0025480D" w:rsidP="009E6599">
      <w:pPr>
        <w:pStyle w:val="ListParagraph"/>
        <w:numPr>
          <w:ilvl w:val="0"/>
          <w:numId w:val="1"/>
        </w:numPr>
        <w:jc w:val="both"/>
        <w:rPr>
          <w:sz w:val="26"/>
          <w:szCs w:val="30"/>
        </w:rPr>
      </w:pPr>
      <w:r>
        <w:rPr>
          <w:sz w:val="26"/>
          <w:szCs w:val="30"/>
        </w:rPr>
        <w:t xml:space="preserve">By using the </w:t>
      </w:r>
      <w:proofErr w:type="spellStart"/>
      <w:r w:rsidRPr="0025480D">
        <w:rPr>
          <w:sz w:val="26"/>
          <w:szCs w:val="30"/>
        </w:rPr>
        <w:t>script_mean_firing_rates_gratings.m</w:t>
      </w:r>
      <w:proofErr w:type="spellEnd"/>
      <w:r>
        <w:rPr>
          <w:sz w:val="26"/>
          <w:szCs w:val="30"/>
        </w:rPr>
        <w:t xml:space="preserve"> file, I generated the PSTH plots of neurons from spike times. By this approach, neurons with signal to noise ratio less than 1.5 or with firing rate of less than 1 spike/sec are excluded. PSTH plots are generated by the last 1 second of 1.</w:t>
      </w:r>
      <w:r w:rsidR="009E6599">
        <w:rPr>
          <w:sz w:val="26"/>
          <w:szCs w:val="30"/>
        </w:rPr>
        <w:t>28s. Bin width of PSTH plots are 20ms.</w:t>
      </w:r>
    </w:p>
    <w:p w14:paraId="5DD4D226" w14:textId="1394F6B4" w:rsidR="009E6599" w:rsidRDefault="007335D9" w:rsidP="009E6599">
      <w:pPr>
        <w:pStyle w:val="ListParagraph"/>
        <w:jc w:val="both"/>
        <w:rPr>
          <w:sz w:val="26"/>
          <w:szCs w:val="30"/>
        </w:rPr>
      </w:pPr>
      <w:r>
        <w:rPr>
          <w:sz w:val="26"/>
          <w:szCs w:val="30"/>
        </w:rPr>
        <w:t xml:space="preserve">I have selected the most active neuron in each array by finding the maximum activity in 12 orientations </w:t>
      </w:r>
      <w:r w:rsidR="00327F8D">
        <w:rPr>
          <w:sz w:val="26"/>
          <w:szCs w:val="30"/>
        </w:rPr>
        <w:t>after considering the sum of firing</w:t>
      </w:r>
      <w:r w:rsidR="00D56605">
        <w:rPr>
          <w:sz w:val="26"/>
          <w:szCs w:val="30"/>
        </w:rPr>
        <w:t>s</w:t>
      </w:r>
      <w:r w:rsidR="00327F8D">
        <w:rPr>
          <w:sz w:val="26"/>
          <w:szCs w:val="30"/>
        </w:rPr>
        <w:t xml:space="preserve"> in each neuron</w:t>
      </w:r>
      <w:r w:rsidR="00E07479">
        <w:rPr>
          <w:sz w:val="26"/>
          <w:szCs w:val="30"/>
        </w:rPr>
        <w:t xml:space="preserve"> and trials</w:t>
      </w:r>
      <w:r w:rsidR="00327F8D">
        <w:rPr>
          <w:sz w:val="26"/>
          <w:szCs w:val="30"/>
        </w:rPr>
        <w:t>.</w:t>
      </w:r>
    </w:p>
    <w:p w14:paraId="54C9119C" w14:textId="131D1AA4" w:rsidR="00654C70" w:rsidRDefault="009B66E9" w:rsidP="009E6599">
      <w:pPr>
        <w:pStyle w:val="ListParagraph"/>
        <w:jc w:val="both"/>
        <w:rPr>
          <w:sz w:val="26"/>
          <w:szCs w:val="30"/>
        </w:rPr>
      </w:pPr>
      <w:r>
        <w:rPr>
          <w:sz w:val="26"/>
          <w:szCs w:val="30"/>
        </w:rPr>
        <w:t>Data points of t</w:t>
      </w:r>
      <w:r w:rsidR="00652B20">
        <w:rPr>
          <w:sz w:val="26"/>
          <w:szCs w:val="30"/>
        </w:rPr>
        <w:t>uning curves are extracted by considering the highest firing rate in the mean PSTH of the neuron.</w:t>
      </w:r>
    </w:p>
    <w:p w14:paraId="5E93AF3D" w14:textId="33AA771A" w:rsidR="00AA4355" w:rsidRDefault="00594C39" w:rsidP="00594C39">
      <w:pPr>
        <w:pStyle w:val="ListParagraph"/>
        <w:jc w:val="center"/>
        <w:rPr>
          <w:sz w:val="26"/>
          <w:szCs w:val="30"/>
          <w:rtl/>
        </w:rPr>
      </w:pPr>
      <w:r>
        <w:rPr>
          <w:noProof/>
        </w:rPr>
        <w:drawing>
          <wp:inline distT="0" distB="0" distL="0" distR="0" wp14:anchorId="71C369BE" wp14:editId="3B138DA8">
            <wp:extent cx="3291481" cy="2589581"/>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3407" cy="2591096"/>
                    </a:xfrm>
                    <a:prstGeom prst="rect">
                      <a:avLst/>
                    </a:prstGeom>
                    <a:noFill/>
                    <a:ln>
                      <a:noFill/>
                    </a:ln>
                  </pic:spPr>
                </pic:pic>
              </a:graphicData>
            </a:graphic>
          </wp:inline>
        </w:drawing>
      </w:r>
    </w:p>
    <w:p w14:paraId="2DA7E0F6" w14:textId="77777777" w:rsidR="002500E0" w:rsidRDefault="002500E0" w:rsidP="00594C39">
      <w:pPr>
        <w:pStyle w:val="ListParagraph"/>
        <w:jc w:val="center"/>
        <w:rPr>
          <w:sz w:val="26"/>
          <w:szCs w:val="30"/>
        </w:rPr>
      </w:pPr>
    </w:p>
    <w:p w14:paraId="21FBD82F" w14:textId="47EC6537" w:rsidR="00594C39" w:rsidRDefault="00C05CD8" w:rsidP="000D16C4">
      <w:pPr>
        <w:pStyle w:val="ListParagraph"/>
        <w:numPr>
          <w:ilvl w:val="0"/>
          <w:numId w:val="1"/>
        </w:numPr>
        <w:jc w:val="both"/>
        <w:rPr>
          <w:sz w:val="26"/>
          <w:szCs w:val="30"/>
        </w:rPr>
      </w:pPr>
      <w:r>
        <w:rPr>
          <w:sz w:val="26"/>
          <w:szCs w:val="30"/>
        </w:rPr>
        <w:t>Since the data is extracted using a 10*10 array, we can have a plot containing the preferred orientation of neurons in the location of electrodes. So I have found the neurons extracted from each unit and considered the preferred orientation of the neuron as the preferred orientation of neurons in the electrode’s location.</w:t>
      </w:r>
    </w:p>
    <w:p w14:paraId="40540559" w14:textId="294B42B2" w:rsidR="000D16C4" w:rsidRDefault="00C05CD8" w:rsidP="00F70283">
      <w:pPr>
        <w:pStyle w:val="ListParagraph"/>
        <w:jc w:val="both"/>
        <w:rPr>
          <w:sz w:val="26"/>
          <w:szCs w:val="30"/>
        </w:rPr>
      </w:pPr>
      <w:r>
        <w:rPr>
          <w:sz w:val="26"/>
          <w:szCs w:val="30"/>
        </w:rPr>
        <w:t>I expect to have a fully 10*10 plot; But because of excluding the data of some neurons due to the insufficient SNR and firing rate, in many locations we have no data for finding the preferred orientation</w:t>
      </w:r>
      <w:r w:rsidR="000D16C4">
        <w:rPr>
          <w:sz w:val="26"/>
          <w:szCs w:val="30"/>
        </w:rPr>
        <w:t>. So in these locations, we have Nan value</w:t>
      </w:r>
      <w:r w:rsidR="00C876F9">
        <w:rPr>
          <w:sz w:val="26"/>
          <w:szCs w:val="30"/>
        </w:rPr>
        <w:t>. Because of showing angles and the character of being periodic, I have used a cyclic color bar:</w:t>
      </w:r>
    </w:p>
    <w:p w14:paraId="016EA894" w14:textId="77777777" w:rsidR="002500E0" w:rsidRDefault="002500E0" w:rsidP="00F70283">
      <w:pPr>
        <w:pStyle w:val="ListParagraph"/>
        <w:jc w:val="center"/>
        <w:rPr>
          <w:sz w:val="26"/>
          <w:szCs w:val="30"/>
          <w:rtl/>
          <w:lang w:bidi="fa-IR"/>
        </w:rPr>
      </w:pPr>
      <w:r>
        <w:rPr>
          <w:noProof/>
        </w:rPr>
        <w:lastRenderedPageBreak/>
        <w:drawing>
          <wp:inline distT="0" distB="0" distL="0" distR="0" wp14:anchorId="4C441A2C" wp14:editId="524E62BC">
            <wp:extent cx="2272288" cy="1759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223" cy="1762836"/>
                    </a:xfrm>
                    <a:prstGeom prst="rect">
                      <a:avLst/>
                    </a:prstGeom>
                    <a:noFill/>
                    <a:ln>
                      <a:noFill/>
                    </a:ln>
                  </pic:spPr>
                </pic:pic>
              </a:graphicData>
            </a:graphic>
          </wp:inline>
        </w:drawing>
      </w:r>
      <w:r>
        <w:rPr>
          <w:noProof/>
        </w:rPr>
        <w:drawing>
          <wp:inline distT="0" distB="0" distL="0" distR="0" wp14:anchorId="6BACD942" wp14:editId="389C04AD">
            <wp:extent cx="2286000" cy="177040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265" cy="1776809"/>
                    </a:xfrm>
                    <a:prstGeom prst="rect">
                      <a:avLst/>
                    </a:prstGeom>
                    <a:noFill/>
                    <a:ln>
                      <a:noFill/>
                    </a:ln>
                  </pic:spPr>
                </pic:pic>
              </a:graphicData>
            </a:graphic>
          </wp:inline>
        </w:drawing>
      </w:r>
    </w:p>
    <w:p w14:paraId="1C6C8068" w14:textId="5167427D" w:rsidR="00F70283" w:rsidRDefault="002500E0" w:rsidP="00F70283">
      <w:pPr>
        <w:pStyle w:val="ListParagraph"/>
        <w:jc w:val="center"/>
        <w:rPr>
          <w:sz w:val="26"/>
          <w:szCs w:val="30"/>
          <w:rtl/>
          <w:lang w:bidi="fa-IR"/>
        </w:rPr>
      </w:pPr>
      <w:r>
        <w:rPr>
          <w:noProof/>
        </w:rPr>
        <w:drawing>
          <wp:inline distT="0" distB="0" distL="0" distR="0" wp14:anchorId="6117A505" wp14:editId="78CEE169">
            <wp:extent cx="2584170" cy="200132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784" cy="2006450"/>
                    </a:xfrm>
                    <a:prstGeom prst="rect">
                      <a:avLst/>
                    </a:prstGeom>
                    <a:noFill/>
                    <a:ln>
                      <a:noFill/>
                    </a:ln>
                  </pic:spPr>
                </pic:pic>
              </a:graphicData>
            </a:graphic>
          </wp:inline>
        </w:drawing>
      </w:r>
    </w:p>
    <w:p w14:paraId="42FF2625" w14:textId="3F92020C" w:rsidR="002500E0" w:rsidRDefault="002D5320" w:rsidP="002500E0">
      <w:pPr>
        <w:pStyle w:val="ListParagraph"/>
        <w:rPr>
          <w:sz w:val="26"/>
          <w:szCs w:val="30"/>
          <w:lang w:bidi="fa-IR"/>
        </w:rPr>
      </w:pPr>
      <w:r>
        <w:rPr>
          <w:sz w:val="26"/>
          <w:szCs w:val="30"/>
          <w:lang w:bidi="fa-IR"/>
        </w:rPr>
        <w:t>We can see that the most neighbors of each cell has the tendency to have orientation like each other. But I expected to see more accurate plot like maps reported here:</w:t>
      </w:r>
    </w:p>
    <w:p w14:paraId="2D1767F9" w14:textId="5F655DE0" w:rsidR="002D5320" w:rsidRDefault="002D5320" w:rsidP="002D5320">
      <w:pPr>
        <w:pStyle w:val="ListParagraph"/>
        <w:jc w:val="center"/>
        <w:rPr>
          <w:sz w:val="26"/>
          <w:szCs w:val="30"/>
          <w:lang w:bidi="fa-IR"/>
        </w:rPr>
      </w:pPr>
      <w:r>
        <w:rPr>
          <w:noProof/>
          <w:sz w:val="26"/>
          <w:szCs w:val="30"/>
          <w:lang w:bidi="fa-IR"/>
        </w:rPr>
        <w:drawing>
          <wp:inline distT="0" distB="0" distL="0" distR="0" wp14:anchorId="13258697" wp14:editId="54DAF9F3">
            <wp:extent cx="2794959" cy="183618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256" cy="1837697"/>
                    </a:xfrm>
                    <a:prstGeom prst="rect">
                      <a:avLst/>
                    </a:prstGeom>
                    <a:noFill/>
                    <a:ln>
                      <a:noFill/>
                    </a:ln>
                  </pic:spPr>
                </pic:pic>
              </a:graphicData>
            </a:graphic>
          </wp:inline>
        </w:drawing>
      </w:r>
    </w:p>
    <w:p w14:paraId="4ECF3A35" w14:textId="6D554CDA" w:rsidR="002D5320" w:rsidRDefault="002D5320" w:rsidP="002D5320">
      <w:pPr>
        <w:pStyle w:val="ListParagraph"/>
        <w:rPr>
          <w:sz w:val="26"/>
          <w:szCs w:val="30"/>
          <w:lang w:bidi="fa-IR"/>
        </w:rPr>
      </w:pPr>
      <w:r>
        <w:rPr>
          <w:sz w:val="26"/>
          <w:szCs w:val="30"/>
          <w:lang w:bidi="fa-IR"/>
        </w:rPr>
        <w:t>Maybe more spatial accuracy and more neurons for finding the orientation is needed to have a result like this one.</w:t>
      </w:r>
    </w:p>
    <w:p w14:paraId="53322A4F" w14:textId="77777777" w:rsidR="00D53FCF" w:rsidRDefault="00C630BF" w:rsidP="002C703F">
      <w:pPr>
        <w:pStyle w:val="ListParagraph"/>
        <w:numPr>
          <w:ilvl w:val="0"/>
          <w:numId w:val="1"/>
        </w:numPr>
        <w:jc w:val="both"/>
        <w:rPr>
          <w:sz w:val="26"/>
          <w:szCs w:val="30"/>
          <w:lang w:bidi="fa-IR"/>
        </w:rPr>
      </w:pPr>
      <w:r>
        <w:rPr>
          <w:sz w:val="26"/>
          <w:szCs w:val="30"/>
          <w:lang w:bidi="fa-IR"/>
        </w:rPr>
        <w:t>I have tried to investigate the relation of signal correlation and noise correlation by the approach presented in the paper</w:t>
      </w:r>
      <w:r w:rsidR="006568AC">
        <w:rPr>
          <w:sz w:val="26"/>
          <w:szCs w:val="30"/>
          <w:lang w:bidi="fa-IR"/>
        </w:rPr>
        <w:t xml:space="preserve"> and </w:t>
      </w:r>
      <w:r w:rsidR="00FD7D7A">
        <w:rPr>
          <w:sz w:val="26"/>
          <w:szCs w:val="30"/>
          <w:lang w:bidi="fa-IR"/>
        </w:rPr>
        <w:t xml:space="preserve">have a result like the fig 3. </w:t>
      </w:r>
    </w:p>
    <w:p w14:paraId="7C724140" w14:textId="10A893C8" w:rsidR="00830055" w:rsidRDefault="00BE06A0" w:rsidP="002C703F">
      <w:pPr>
        <w:pStyle w:val="ListParagraph"/>
        <w:jc w:val="both"/>
        <w:rPr>
          <w:sz w:val="26"/>
          <w:szCs w:val="30"/>
          <w:lang w:bidi="fa-IR"/>
        </w:rPr>
      </w:pPr>
      <w:r>
        <w:rPr>
          <w:sz w:val="26"/>
          <w:szCs w:val="30"/>
          <w:lang w:bidi="fa-IR"/>
        </w:rPr>
        <w:t xml:space="preserve">For each pair of neurons, I have generated signal correlation by measuring the correlation between tuning curves of neurons and also generated noise correlation by measuring the correlation of sum of the firing rates in each trial and each </w:t>
      </w:r>
      <w:r>
        <w:rPr>
          <w:sz w:val="26"/>
          <w:szCs w:val="30"/>
          <w:lang w:bidi="fa-IR"/>
        </w:rPr>
        <w:lastRenderedPageBreak/>
        <w:t>orientation (12 x 200). Also as the paper said here, I have used Z-score for each orientation:</w:t>
      </w:r>
    </w:p>
    <w:p w14:paraId="2E3A1E39" w14:textId="6F469F95" w:rsidR="00BE06A0" w:rsidRDefault="00BE06A0" w:rsidP="00BE06A0">
      <w:pPr>
        <w:pStyle w:val="ListParagraph"/>
        <w:jc w:val="both"/>
        <w:rPr>
          <w:sz w:val="26"/>
          <w:szCs w:val="30"/>
          <w:lang w:bidi="fa-IR"/>
        </w:rPr>
      </w:pPr>
      <w:r>
        <w:rPr>
          <w:sz w:val="26"/>
          <w:szCs w:val="30"/>
          <w:lang w:bidi="fa-IR"/>
        </w:rPr>
        <w:t>“</w:t>
      </w:r>
      <w:r w:rsidRPr="00BE06A0">
        <w:rPr>
          <w:sz w:val="26"/>
          <w:szCs w:val="30"/>
          <w:lang w:bidi="fa-IR"/>
        </w:rPr>
        <w:t xml:space="preserve">For each stimulus orientation, we normalized the response to a mean of zero and unit variance (Z-score), and calculated </w:t>
      </w:r>
      <w:proofErr w:type="spellStart"/>
      <w:r w:rsidRPr="00BE06A0">
        <w:rPr>
          <w:sz w:val="26"/>
          <w:szCs w:val="30"/>
          <w:lang w:bidi="fa-IR"/>
        </w:rPr>
        <w:t>rsc</w:t>
      </w:r>
      <w:proofErr w:type="spellEnd"/>
      <w:r w:rsidRPr="00BE06A0">
        <w:rPr>
          <w:sz w:val="26"/>
          <w:szCs w:val="30"/>
          <w:lang w:bidi="fa-IR"/>
        </w:rPr>
        <w:t xml:space="preserve"> after combining responses to all stimuli.</w:t>
      </w:r>
      <w:r>
        <w:rPr>
          <w:sz w:val="26"/>
          <w:szCs w:val="30"/>
          <w:lang w:bidi="fa-IR"/>
        </w:rPr>
        <w:t>”</w:t>
      </w:r>
    </w:p>
    <w:p w14:paraId="03651D08" w14:textId="19803D6C" w:rsidR="00C30C7A" w:rsidRDefault="00C22DFD" w:rsidP="00BE06A0">
      <w:pPr>
        <w:pStyle w:val="ListParagraph"/>
        <w:jc w:val="both"/>
        <w:rPr>
          <w:sz w:val="26"/>
          <w:szCs w:val="30"/>
          <w:lang w:bidi="fa-IR"/>
        </w:rPr>
      </w:pPr>
      <w:r>
        <w:rPr>
          <w:sz w:val="26"/>
          <w:szCs w:val="30"/>
          <w:lang w:bidi="fa-IR"/>
        </w:rPr>
        <w:t xml:space="preserve">For generating the Fig. 3 of the paper, once I separated the data into 4 classes by distance of the recorded neurons and investigate the relation between them. And once I separated the data into 4 classes by the signal correlation. I’ve also generated a contour map of the noise correlation in a 2d plot of distance and signal correlation. </w:t>
      </w:r>
    </w:p>
    <w:p w14:paraId="541B6A1C" w14:textId="75238AFF" w:rsidR="00BE06A0" w:rsidRDefault="000B1BA6" w:rsidP="00BE06A0">
      <w:pPr>
        <w:pStyle w:val="ListParagraph"/>
        <w:jc w:val="both"/>
        <w:rPr>
          <w:sz w:val="26"/>
          <w:szCs w:val="30"/>
          <w:lang w:bidi="fa-IR"/>
        </w:rPr>
      </w:pPr>
      <w:r>
        <w:rPr>
          <w:sz w:val="26"/>
          <w:szCs w:val="30"/>
          <w:lang w:bidi="fa-IR"/>
        </w:rPr>
        <w:t>Results for each monkey are shown below:</w:t>
      </w:r>
    </w:p>
    <w:p w14:paraId="6F985DC8" w14:textId="77777777" w:rsidR="00CC585B" w:rsidRDefault="00CC585B" w:rsidP="00BE06A0">
      <w:pPr>
        <w:pStyle w:val="ListParagraph"/>
        <w:jc w:val="both"/>
        <w:rPr>
          <w:sz w:val="26"/>
          <w:szCs w:val="30"/>
          <w:lang w:bidi="fa-IR"/>
        </w:rPr>
      </w:pPr>
    </w:p>
    <w:p w14:paraId="4B822E89" w14:textId="77777777" w:rsidR="00B31950" w:rsidRDefault="00B31950" w:rsidP="000B1BA6">
      <w:pPr>
        <w:pStyle w:val="ListParagraph"/>
        <w:jc w:val="center"/>
        <w:rPr>
          <w:sz w:val="26"/>
          <w:szCs w:val="30"/>
          <w:lang w:bidi="fa-IR"/>
        </w:rPr>
      </w:pPr>
      <w:r>
        <w:rPr>
          <w:noProof/>
        </w:rPr>
        <w:drawing>
          <wp:inline distT="0" distB="0" distL="0" distR="0" wp14:anchorId="73AD0E98" wp14:editId="45D8958E">
            <wp:extent cx="2191159" cy="178566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9634" cy="1792574"/>
                    </a:xfrm>
                    <a:prstGeom prst="rect">
                      <a:avLst/>
                    </a:prstGeom>
                    <a:noFill/>
                    <a:ln>
                      <a:noFill/>
                    </a:ln>
                  </pic:spPr>
                </pic:pic>
              </a:graphicData>
            </a:graphic>
          </wp:inline>
        </w:drawing>
      </w:r>
      <w:r>
        <w:rPr>
          <w:noProof/>
        </w:rPr>
        <w:drawing>
          <wp:inline distT="0" distB="0" distL="0" distR="0" wp14:anchorId="5115C3A5" wp14:editId="523EEF8E">
            <wp:extent cx="2309973" cy="185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7945" cy="1861080"/>
                    </a:xfrm>
                    <a:prstGeom prst="rect">
                      <a:avLst/>
                    </a:prstGeom>
                    <a:noFill/>
                    <a:ln>
                      <a:noFill/>
                    </a:ln>
                  </pic:spPr>
                </pic:pic>
              </a:graphicData>
            </a:graphic>
          </wp:inline>
        </w:drawing>
      </w:r>
    </w:p>
    <w:p w14:paraId="2433EF32" w14:textId="3DED6259" w:rsidR="000B1BA6" w:rsidRDefault="00B31950" w:rsidP="000B1BA6">
      <w:pPr>
        <w:pStyle w:val="ListParagraph"/>
        <w:jc w:val="center"/>
        <w:rPr>
          <w:sz w:val="26"/>
          <w:szCs w:val="30"/>
          <w:lang w:bidi="fa-IR"/>
        </w:rPr>
      </w:pPr>
      <w:r>
        <w:rPr>
          <w:noProof/>
        </w:rPr>
        <w:drawing>
          <wp:inline distT="0" distB="0" distL="0" distR="0" wp14:anchorId="4AFF7678" wp14:editId="088E7CA3">
            <wp:extent cx="2484407" cy="1889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9148" cy="1900921"/>
                    </a:xfrm>
                    <a:prstGeom prst="rect">
                      <a:avLst/>
                    </a:prstGeom>
                    <a:noFill/>
                    <a:ln>
                      <a:noFill/>
                    </a:ln>
                  </pic:spPr>
                </pic:pic>
              </a:graphicData>
            </a:graphic>
          </wp:inline>
        </w:drawing>
      </w:r>
    </w:p>
    <w:p w14:paraId="56E2BD35" w14:textId="40262BD7" w:rsidR="00C71781" w:rsidRDefault="00C71781" w:rsidP="000B1BA6">
      <w:pPr>
        <w:pStyle w:val="ListParagraph"/>
        <w:jc w:val="center"/>
        <w:rPr>
          <w:sz w:val="26"/>
          <w:szCs w:val="30"/>
          <w:lang w:bidi="fa-IR"/>
        </w:rPr>
      </w:pPr>
      <w:r>
        <w:rPr>
          <w:noProof/>
        </w:rPr>
        <w:lastRenderedPageBreak/>
        <w:drawing>
          <wp:inline distT="0" distB="0" distL="0" distR="0" wp14:anchorId="13C5D614" wp14:editId="0B934653">
            <wp:extent cx="2254169"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9292" cy="1813863"/>
                    </a:xfrm>
                    <a:prstGeom prst="rect">
                      <a:avLst/>
                    </a:prstGeom>
                    <a:noFill/>
                    <a:ln>
                      <a:noFill/>
                    </a:ln>
                  </pic:spPr>
                </pic:pic>
              </a:graphicData>
            </a:graphic>
          </wp:inline>
        </w:drawing>
      </w:r>
      <w:r>
        <w:rPr>
          <w:noProof/>
        </w:rPr>
        <w:drawing>
          <wp:inline distT="0" distB="0" distL="0" distR="0" wp14:anchorId="27B27637" wp14:editId="7E08A70B">
            <wp:extent cx="2261428" cy="18192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8110" cy="1824650"/>
                    </a:xfrm>
                    <a:prstGeom prst="rect">
                      <a:avLst/>
                    </a:prstGeom>
                    <a:noFill/>
                    <a:ln>
                      <a:noFill/>
                    </a:ln>
                  </pic:spPr>
                </pic:pic>
              </a:graphicData>
            </a:graphic>
          </wp:inline>
        </w:drawing>
      </w:r>
      <w:r>
        <w:rPr>
          <w:noProof/>
        </w:rPr>
        <w:drawing>
          <wp:inline distT="0" distB="0" distL="0" distR="0" wp14:anchorId="046DD142" wp14:editId="7D15400A">
            <wp:extent cx="2800350" cy="2135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312" cy="2139460"/>
                    </a:xfrm>
                    <a:prstGeom prst="rect">
                      <a:avLst/>
                    </a:prstGeom>
                    <a:noFill/>
                    <a:ln>
                      <a:noFill/>
                    </a:ln>
                  </pic:spPr>
                </pic:pic>
              </a:graphicData>
            </a:graphic>
          </wp:inline>
        </w:drawing>
      </w:r>
    </w:p>
    <w:p w14:paraId="136CBF69" w14:textId="7DC4807B" w:rsidR="00C71781" w:rsidRDefault="00C71781" w:rsidP="000B1BA6">
      <w:pPr>
        <w:pStyle w:val="ListParagraph"/>
        <w:jc w:val="center"/>
        <w:rPr>
          <w:sz w:val="26"/>
          <w:szCs w:val="30"/>
          <w:lang w:bidi="fa-IR"/>
        </w:rPr>
      </w:pPr>
    </w:p>
    <w:p w14:paraId="7681EDFC" w14:textId="2BDCA75C" w:rsidR="00C71781" w:rsidRDefault="00C71781" w:rsidP="000B1BA6">
      <w:pPr>
        <w:pStyle w:val="ListParagraph"/>
        <w:jc w:val="center"/>
        <w:rPr>
          <w:sz w:val="26"/>
          <w:szCs w:val="30"/>
          <w:lang w:bidi="fa-IR"/>
        </w:rPr>
      </w:pPr>
      <w:r>
        <w:rPr>
          <w:noProof/>
        </w:rPr>
        <w:drawing>
          <wp:inline distT="0" distB="0" distL="0" distR="0" wp14:anchorId="12051401" wp14:editId="612CA7D3">
            <wp:extent cx="2242305" cy="18002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9274" cy="1805820"/>
                    </a:xfrm>
                    <a:prstGeom prst="rect">
                      <a:avLst/>
                    </a:prstGeom>
                    <a:noFill/>
                    <a:ln>
                      <a:noFill/>
                    </a:ln>
                  </pic:spPr>
                </pic:pic>
              </a:graphicData>
            </a:graphic>
          </wp:inline>
        </w:drawing>
      </w:r>
      <w:r>
        <w:rPr>
          <w:noProof/>
        </w:rPr>
        <w:drawing>
          <wp:inline distT="0" distB="0" distL="0" distR="0" wp14:anchorId="67DD2D6C" wp14:editId="29C2A5CF">
            <wp:extent cx="2191521" cy="1781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4170" cy="1791455"/>
                    </a:xfrm>
                    <a:prstGeom prst="rect">
                      <a:avLst/>
                    </a:prstGeom>
                    <a:noFill/>
                    <a:ln>
                      <a:noFill/>
                    </a:ln>
                  </pic:spPr>
                </pic:pic>
              </a:graphicData>
            </a:graphic>
          </wp:inline>
        </w:drawing>
      </w:r>
      <w:r>
        <w:rPr>
          <w:noProof/>
        </w:rPr>
        <w:drawing>
          <wp:inline distT="0" distB="0" distL="0" distR="0" wp14:anchorId="2B2477E1" wp14:editId="5017870E">
            <wp:extent cx="2581275" cy="19685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357" cy="1970949"/>
                    </a:xfrm>
                    <a:prstGeom prst="rect">
                      <a:avLst/>
                    </a:prstGeom>
                    <a:noFill/>
                    <a:ln>
                      <a:noFill/>
                    </a:ln>
                  </pic:spPr>
                </pic:pic>
              </a:graphicData>
            </a:graphic>
          </wp:inline>
        </w:drawing>
      </w:r>
    </w:p>
    <w:p w14:paraId="4B0D3981" w14:textId="703B6F37" w:rsidR="000D2435" w:rsidRDefault="0031426D" w:rsidP="0031426D">
      <w:pPr>
        <w:pStyle w:val="ListParagraph"/>
        <w:rPr>
          <w:sz w:val="26"/>
          <w:szCs w:val="30"/>
          <w:lang w:bidi="fa-IR"/>
        </w:rPr>
      </w:pPr>
      <w:r>
        <w:rPr>
          <w:sz w:val="26"/>
          <w:szCs w:val="30"/>
          <w:lang w:bidi="fa-IR"/>
        </w:rPr>
        <w:lastRenderedPageBreak/>
        <w:t xml:space="preserve">The result is similar to the paper and shows that we have dependency of neurons activity and signal/noise correlation to distance. It seems that lower distance have higher correlation in comparison with higher distance. </w:t>
      </w:r>
    </w:p>
    <w:p w14:paraId="3D15F5B8" w14:textId="77777777" w:rsidR="0031426D" w:rsidRDefault="0031426D" w:rsidP="0031426D">
      <w:pPr>
        <w:pStyle w:val="ListParagraph"/>
        <w:rPr>
          <w:sz w:val="26"/>
          <w:szCs w:val="30"/>
          <w:lang w:bidi="fa-IR"/>
        </w:rPr>
      </w:pPr>
    </w:p>
    <w:p w14:paraId="0446339E" w14:textId="078A27F3" w:rsidR="00B95CDC" w:rsidRDefault="002A7A61" w:rsidP="00A5479A">
      <w:pPr>
        <w:pStyle w:val="ListParagraph"/>
        <w:numPr>
          <w:ilvl w:val="0"/>
          <w:numId w:val="1"/>
        </w:numPr>
        <w:jc w:val="both"/>
        <w:rPr>
          <w:sz w:val="26"/>
          <w:szCs w:val="30"/>
          <w:lang w:bidi="fa-IR"/>
        </w:rPr>
      </w:pPr>
      <w:r>
        <w:rPr>
          <w:sz w:val="26"/>
          <w:szCs w:val="30"/>
          <w:lang w:bidi="fa-IR"/>
        </w:rPr>
        <w:t xml:space="preserve">As discussed in the session, We know that by having an stimulus, the </w:t>
      </w:r>
      <w:r w:rsidR="00A5479A">
        <w:rPr>
          <w:sz w:val="26"/>
          <w:szCs w:val="30"/>
          <w:lang w:bidi="fa-IR"/>
        </w:rPr>
        <w:t>Fano factor</w:t>
      </w:r>
      <w:r>
        <w:rPr>
          <w:sz w:val="26"/>
          <w:szCs w:val="30"/>
          <w:lang w:bidi="fa-IR"/>
        </w:rPr>
        <w:t xml:space="preserve"> and the activity of neurons changes</w:t>
      </w:r>
      <w:r w:rsidR="00A5479A">
        <w:rPr>
          <w:sz w:val="26"/>
          <w:szCs w:val="30"/>
          <w:lang w:bidi="fa-IR"/>
        </w:rPr>
        <w:t>;</w:t>
      </w:r>
      <w:r>
        <w:rPr>
          <w:sz w:val="26"/>
          <w:szCs w:val="30"/>
          <w:lang w:bidi="fa-IR"/>
        </w:rPr>
        <w:t xml:space="preserve"> So that the noise reduces and changes in a way that the noise correlation reduces after stimulation (Evoked) and before stimulation (Spontaneous):</w:t>
      </w:r>
    </w:p>
    <w:p w14:paraId="67BDDFB2" w14:textId="4510EEE9" w:rsidR="002A7A61" w:rsidRDefault="00495973" w:rsidP="002A7A61">
      <w:pPr>
        <w:pStyle w:val="ListParagraph"/>
        <w:jc w:val="center"/>
        <w:rPr>
          <w:sz w:val="26"/>
          <w:szCs w:val="30"/>
          <w:lang w:bidi="fa-IR"/>
        </w:rPr>
      </w:pPr>
      <w:r w:rsidRPr="00495973">
        <w:rPr>
          <w:noProof/>
          <w:sz w:val="26"/>
          <w:szCs w:val="30"/>
          <w:lang w:bidi="fa-IR"/>
        </w:rPr>
        <w:drawing>
          <wp:inline distT="0" distB="0" distL="0" distR="0" wp14:anchorId="39B284C0" wp14:editId="08B93AC9">
            <wp:extent cx="3764594" cy="278295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856" cy="2785368"/>
                    </a:xfrm>
                    <a:prstGeom prst="rect">
                      <a:avLst/>
                    </a:prstGeom>
                    <a:noFill/>
                    <a:ln>
                      <a:noFill/>
                    </a:ln>
                  </pic:spPr>
                </pic:pic>
              </a:graphicData>
            </a:graphic>
          </wp:inline>
        </w:drawing>
      </w:r>
    </w:p>
    <w:p w14:paraId="35AA3BD5" w14:textId="46976C16" w:rsidR="00495973" w:rsidRDefault="00C212A4" w:rsidP="00495973">
      <w:pPr>
        <w:pStyle w:val="ListParagraph"/>
        <w:rPr>
          <w:sz w:val="26"/>
          <w:szCs w:val="30"/>
          <w:rtl/>
          <w:lang w:bidi="fa-IR"/>
        </w:rPr>
      </w:pPr>
      <w:r>
        <w:rPr>
          <w:sz w:val="26"/>
          <w:szCs w:val="30"/>
          <w:lang w:bidi="fa-IR"/>
        </w:rPr>
        <w:t>This is also reported in the result section of the paper that the sensory input can reduce the correlation of the ongoing activity:</w:t>
      </w:r>
    </w:p>
    <w:p w14:paraId="3A1A5A90" w14:textId="77777777" w:rsidR="00C212A4" w:rsidRDefault="00C212A4" w:rsidP="00495973">
      <w:pPr>
        <w:pStyle w:val="ListParagraph"/>
        <w:rPr>
          <w:sz w:val="26"/>
          <w:szCs w:val="30"/>
          <w:lang w:bidi="fa-IR"/>
        </w:rPr>
      </w:pPr>
    </w:p>
    <w:p w14:paraId="30475538" w14:textId="14944E4C" w:rsidR="00C212A4" w:rsidRDefault="00C212A4" w:rsidP="00C212A4">
      <w:pPr>
        <w:pStyle w:val="ListParagraph"/>
        <w:jc w:val="center"/>
        <w:rPr>
          <w:sz w:val="26"/>
          <w:szCs w:val="30"/>
          <w:rtl/>
          <w:lang w:bidi="fa-IR"/>
        </w:rPr>
      </w:pPr>
      <w:r w:rsidRPr="00C212A4">
        <w:rPr>
          <w:sz w:val="26"/>
          <w:szCs w:val="30"/>
          <w:lang w:bidi="fa-IR"/>
        </w:rPr>
        <w:drawing>
          <wp:inline distT="0" distB="0" distL="0" distR="0" wp14:anchorId="2CC7E22C" wp14:editId="0E274BD1">
            <wp:extent cx="4548146" cy="92177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6090" cy="927440"/>
                    </a:xfrm>
                    <a:prstGeom prst="rect">
                      <a:avLst/>
                    </a:prstGeom>
                  </pic:spPr>
                </pic:pic>
              </a:graphicData>
            </a:graphic>
          </wp:inline>
        </w:drawing>
      </w:r>
    </w:p>
    <w:p w14:paraId="188C6406" w14:textId="394CC37D" w:rsidR="00C212A4" w:rsidRPr="002A7A61" w:rsidRDefault="006E3938" w:rsidP="00C212A4">
      <w:pPr>
        <w:pStyle w:val="ListParagraph"/>
        <w:rPr>
          <w:sz w:val="26"/>
          <w:szCs w:val="30"/>
          <w:rtl/>
          <w:lang w:bidi="fa-IR"/>
        </w:rPr>
      </w:pPr>
      <w:r>
        <w:rPr>
          <w:sz w:val="26"/>
          <w:szCs w:val="30"/>
          <w:lang w:bidi="fa-IR"/>
        </w:rPr>
        <w:t>So the stimulus causes the significant change in noise correlation of evoked period and spontaneous period.</w:t>
      </w:r>
    </w:p>
    <w:sectPr w:rsidR="00C212A4" w:rsidRPr="002A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2F82"/>
    <w:multiLevelType w:val="hybridMultilevel"/>
    <w:tmpl w:val="77AC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615C"/>
    <w:rsid w:val="000259CC"/>
    <w:rsid w:val="000B1BA6"/>
    <w:rsid w:val="000D16C4"/>
    <w:rsid w:val="000D2435"/>
    <w:rsid w:val="000F6334"/>
    <w:rsid w:val="001533F7"/>
    <w:rsid w:val="00161782"/>
    <w:rsid w:val="001901F9"/>
    <w:rsid w:val="00193627"/>
    <w:rsid w:val="002500E0"/>
    <w:rsid w:val="0025480D"/>
    <w:rsid w:val="0025615C"/>
    <w:rsid w:val="002A7A61"/>
    <w:rsid w:val="002B4B5A"/>
    <w:rsid w:val="002C703F"/>
    <w:rsid w:val="002D5320"/>
    <w:rsid w:val="0031426D"/>
    <w:rsid w:val="00327F8D"/>
    <w:rsid w:val="00394684"/>
    <w:rsid w:val="00495973"/>
    <w:rsid w:val="004B4981"/>
    <w:rsid w:val="005924E8"/>
    <w:rsid w:val="00594C39"/>
    <w:rsid w:val="005A0F18"/>
    <w:rsid w:val="005E1A6B"/>
    <w:rsid w:val="00631D67"/>
    <w:rsid w:val="00652B20"/>
    <w:rsid w:val="00654C70"/>
    <w:rsid w:val="006568AC"/>
    <w:rsid w:val="006D1F69"/>
    <w:rsid w:val="006E3938"/>
    <w:rsid w:val="007335D9"/>
    <w:rsid w:val="00813044"/>
    <w:rsid w:val="00830055"/>
    <w:rsid w:val="008636E9"/>
    <w:rsid w:val="00921DA4"/>
    <w:rsid w:val="009906D1"/>
    <w:rsid w:val="009B1AF2"/>
    <w:rsid w:val="009B66E9"/>
    <w:rsid w:val="009E6599"/>
    <w:rsid w:val="00A5479A"/>
    <w:rsid w:val="00A71EA8"/>
    <w:rsid w:val="00A76C90"/>
    <w:rsid w:val="00A82AE0"/>
    <w:rsid w:val="00A82E88"/>
    <w:rsid w:val="00AA4355"/>
    <w:rsid w:val="00B07D9B"/>
    <w:rsid w:val="00B31950"/>
    <w:rsid w:val="00B95CDC"/>
    <w:rsid w:val="00BE06A0"/>
    <w:rsid w:val="00C05CD8"/>
    <w:rsid w:val="00C1114F"/>
    <w:rsid w:val="00C212A4"/>
    <w:rsid w:val="00C22DFD"/>
    <w:rsid w:val="00C30C7A"/>
    <w:rsid w:val="00C34768"/>
    <w:rsid w:val="00C630BF"/>
    <w:rsid w:val="00C71781"/>
    <w:rsid w:val="00C876F9"/>
    <w:rsid w:val="00CC585B"/>
    <w:rsid w:val="00D51C8B"/>
    <w:rsid w:val="00D53FCF"/>
    <w:rsid w:val="00D56605"/>
    <w:rsid w:val="00DF2D88"/>
    <w:rsid w:val="00E07479"/>
    <w:rsid w:val="00E33FE2"/>
    <w:rsid w:val="00E579CA"/>
    <w:rsid w:val="00EE089A"/>
    <w:rsid w:val="00F70283"/>
    <w:rsid w:val="00F77E6C"/>
    <w:rsid w:val="00F975D2"/>
    <w:rsid w:val="00FD7D7A"/>
    <w:rsid w:val="00FF7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9D8C"/>
  <w15:chartTrackingRefBased/>
  <w15:docId w15:val="{8418D6EE-B7A2-40D1-875A-74DE9CD1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8"/>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Firoozi</dc:creator>
  <cp:keywords/>
  <dc:description/>
  <cp:lastModifiedBy>Arsalan Firoozi</cp:lastModifiedBy>
  <cp:revision>51</cp:revision>
  <dcterms:created xsi:type="dcterms:W3CDTF">2022-03-26T18:10:00Z</dcterms:created>
  <dcterms:modified xsi:type="dcterms:W3CDTF">2022-03-26T19:24:00Z</dcterms:modified>
</cp:coreProperties>
</file>