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82A2" w14:textId="77777777" w:rsidR="009B221D" w:rsidRDefault="009B221D" w:rsidP="009B221D">
      <w:pPr>
        <w:spacing w:after="60"/>
        <w:rPr>
          <w:rFonts w:ascii="Segoe UI Emoji" w:eastAsia="Segoe UI Emoji" w:hAnsi="Segoe UI Emoji" w:cs="Segoe UI Emoji"/>
          <w:sz w:val="96"/>
          <w:szCs w:val="96"/>
        </w:rPr>
      </w:pPr>
    </w:p>
    <w:p w14:paraId="1CC48674" w14:textId="77777777" w:rsidR="009B221D" w:rsidRDefault="009B221D" w:rsidP="009B221D">
      <w:pPr>
        <w:spacing w:after="60"/>
        <w:rPr>
          <w:rFonts w:ascii="Segoe UI Emoji" w:eastAsia="Segoe UI Emoji" w:hAnsi="Segoe UI Emoji" w:cs="Segoe UI Emoji"/>
          <w:sz w:val="96"/>
          <w:szCs w:val="96"/>
        </w:rPr>
      </w:pPr>
    </w:p>
    <w:p w14:paraId="3A66BE86" w14:textId="77777777" w:rsidR="009B221D" w:rsidRDefault="009B221D" w:rsidP="009B221D">
      <w:pPr>
        <w:spacing w:after="60"/>
        <w:rPr>
          <w:rFonts w:ascii="Segoe UI Emoji" w:eastAsia="Segoe UI Emoji" w:hAnsi="Segoe UI Emoji" w:cs="Segoe UI Emoji"/>
          <w:sz w:val="96"/>
          <w:szCs w:val="96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7205C4" wp14:editId="7627E8A5">
                <wp:simplePos x="0" y="0"/>
                <wp:positionH relativeFrom="margin">
                  <wp:align>center</wp:align>
                </wp:positionH>
                <wp:positionV relativeFrom="paragraph">
                  <wp:posOffset>75883</wp:posOffset>
                </wp:positionV>
                <wp:extent cx="5619750" cy="5257800"/>
                <wp:effectExtent l="0" t="0" r="0" b="0"/>
                <wp:wrapNone/>
                <wp:docPr id="4300147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525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95545" w14:textId="7CFEC6AC" w:rsidR="009B221D" w:rsidRDefault="009B221D" w:rsidP="009B221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/>
                                <w:sz w:val="76"/>
                                <w:szCs w:val="76"/>
                                <w14:shadow w14:blurRad="0" w14:dist="38100" w14:dir="2700000" w14:sx="100000" w14:sy="100000" w14:kx="0" w14:ky="0" w14:algn="bl">
                                  <w14:srgbClr w14:val="A02B93"/>
                                </w14:shadow>
                                <w14:textOutline w14:w="6731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80"/>
                                <w:szCs w:val="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/>
                                <w:sz w:val="76"/>
                                <w:szCs w:val="76"/>
                                <w14:shadow w14:blurRad="0" w14:dist="38100" w14:dir="2700000" w14:sx="100000" w14:sy="100000" w14:kx="0" w14:ky="0" w14:algn="bl">
                                  <w14:srgbClr w14:val="A02B93"/>
                                </w14:shadow>
                                <w14:textOutline w14:w="6731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AI-Based Screening System for Diabetic Retinopathy, Hypertensive Retinopathy, and Glaucoma</w:t>
                            </w:r>
                          </w:p>
                          <w:p w14:paraId="2CB699B1" w14:textId="77777777" w:rsidR="009B221D" w:rsidRDefault="009B221D" w:rsidP="009B221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/>
                                <w:sz w:val="76"/>
                                <w:szCs w:val="76"/>
                                <w14:shadow w14:blurRad="0" w14:dist="38100" w14:dir="2700000" w14:sx="100000" w14:sy="100000" w14:kx="0" w14:ky="0" w14:algn="bl">
                                  <w14:srgbClr w14:val="A02B93"/>
                                </w14:shadow>
                                <w14:textOutline w14:w="6731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1B6DA77" w14:textId="6586C680" w:rsidR="009B221D" w:rsidRPr="009B221D" w:rsidRDefault="009B221D" w:rsidP="009B221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/>
                                <w:sz w:val="76"/>
                                <w:szCs w:val="76"/>
                                <w14:shadow w14:blurRad="0" w14:dist="38100" w14:dir="2700000" w14:sx="100000" w14:sy="100000" w14:kx="0" w14:ky="0" w14:algn="bl">
                                  <w14:srgbClr w14:val="A02B93"/>
                                </w14:shadow>
                                <w14:textOutline w14:w="6731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/>
                                <w:sz w:val="76"/>
                                <w:szCs w:val="76"/>
                                <w14:shadow w14:blurRad="0" w14:dist="38100" w14:dir="2700000" w14:sx="100000" w14:sy="100000" w14:kx="0" w14:ky="0" w14:algn="bl">
                                  <w14:srgbClr w14:val="A02B93"/>
                                </w14:shadow>
                                <w14:textOutline w14:w="6731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Week - 1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7205C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6pt;width:442.5pt;height:41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" filled="f" stroked="f">
                <v:textbox>
                  <w:txbxContent>
                    <w:p w14:paraId="35E95545" w14:textId="7CFEC6AC" w:rsidR="009B221D" w:rsidRDefault="009B221D" w:rsidP="009B221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/>
                          <w:sz w:val="76"/>
                          <w:szCs w:val="76"/>
                          <w14:shadow w14:blurRad="0" w14:dist="38100" w14:dir="2700000" w14:sx="100000" w14:sy="100000" w14:kx="0" w14:ky="0" w14:algn="bl">
                            <w14:srgbClr w14:val="A02B93"/>
                          </w14:shadow>
                          <w14:textOutline w14:w="6731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80"/>
                          <w:szCs w:val="8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62626"/>
                          <w:sz w:val="76"/>
                          <w:szCs w:val="76"/>
                          <w14:shadow w14:blurRad="0" w14:dist="38100" w14:dir="2700000" w14:sx="100000" w14:sy="100000" w14:kx="0" w14:ky="0" w14:algn="bl">
                            <w14:srgbClr w14:val="A02B93"/>
                          </w14:shadow>
                          <w14:textOutline w14:w="6731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  <w:t>AI-Based Screening System for Diabetic Retinopathy, Hypertensive Retinopathy, and Glaucoma</w:t>
                      </w:r>
                    </w:p>
                    <w:p w14:paraId="2CB699B1" w14:textId="77777777" w:rsidR="009B221D" w:rsidRDefault="009B221D" w:rsidP="009B221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/>
                          <w:sz w:val="76"/>
                          <w:szCs w:val="76"/>
                          <w14:shadow w14:blurRad="0" w14:dist="38100" w14:dir="2700000" w14:sx="100000" w14:sy="100000" w14:kx="0" w14:ky="0" w14:algn="bl">
                            <w14:srgbClr w14:val="A02B93"/>
                          </w14:shadow>
                          <w14:textOutline w14:w="6731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61B6DA77" w14:textId="6586C680" w:rsidR="009B221D" w:rsidRPr="009B221D" w:rsidRDefault="009B221D" w:rsidP="009B221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62626"/>
                          <w:sz w:val="76"/>
                          <w:szCs w:val="76"/>
                          <w14:shadow w14:blurRad="0" w14:dist="38100" w14:dir="2700000" w14:sx="100000" w14:sy="100000" w14:kx="0" w14:ky="0" w14:algn="bl">
                            <w14:srgbClr w14:val="A02B93"/>
                          </w14:shadow>
                          <w14:textOutline w14:w="6731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62626"/>
                          <w:sz w:val="76"/>
                          <w:szCs w:val="76"/>
                          <w14:shadow w14:blurRad="0" w14:dist="38100" w14:dir="2700000" w14:sx="100000" w14:sy="100000" w14:kx="0" w14:ky="0" w14:algn="bl">
                            <w14:srgbClr w14:val="A02B93"/>
                          </w14:shadow>
                          <w14:textOutline w14:w="6731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  <w:t>Week - 1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A7DEDE" w14:textId="77777777" w:rsidR="009B221D" w:rsidRDefault="009B221D" w:rsidP="009B221D">
      <w:pPr>
        <w:spacing w:after="60"/>
        <w:jc w:val="center"/>
        <w:rPr>
          <w:rFonts w:ascii="Segoe UI Emoji" w:eastAsia="Segoe UI Emoji" w:hAnsi="Segoe UI Emoji" w:cs="Segoe UI Emoji"/>
          <w:sz w:val="96"/>
          <w:szCs w:val="96"/>
        </w:rPr>
      </w:pPr>
    </w:p>
    <w:p w14:paraId="4D1DA95D" w14:textId="77777777" w:rsidR="009B221D" w:rsidRPr="00C90B34" w:rsidRDefault="009B221D" w:rsidP="009B221D">
      <w:pPr>
        <w:spacing w:after="60"/>
        <w:jc w:val="center"/>
      </w:pPr>
    </w:p>
    <w:p w14:paraId="05F72FE7" w14:textId="77777777" w:rsidR="009B221D" w:rsidRDefault="009B221D" w:rsidP="009B221D">
      <w:pPr>
        <w:spacing w:after="200"/>
        <w:jc w:val="center"/>
        <w:rPr>
          <w:color w:val="1A5276"/>
          <w:sz w:val="36"/>
          <w:szCs w:val="36"/>
        </w:rPr>
      </w:pPr>
    </w:p>
    <w:p w14:paraId="76F55F98" w14:textId="77777777" w:rsidR="009B221D" w:rsidRDefault="009B221D" w:rsidP="009B221D">
      <w:pPr>
        <w:spacing w:after="200"/>
        <w:jc w:val="center"/>
        <w:rPr>
          <w:color w:val="1A5276"/>
          <w:sz w:val="36"/>
          <w:szCs w:val="36"/>
        </w:rPr>
      </w:pPr>
    </w:p>
    <w:p w14:paraId="3E6150A4" w14:textId="77777777" w:rsidR="009B221D" w:rsidRDefault="009B221D" w:rsidP="009B221D">
      <w:pPr>
        <w:spacing w:after="200"/>
        <w:jc w:val="center"/>
        <w:rPr>
          <w:color w:val="1A5276"/>
          <w:sz w:val="36"/>
          <w:szCs w:val="36"/>
        </w:rPr>
      </w:pPr>
    </w:p>
    <w:p w14:paraId="365F7853" w14:textId="77777777" w:rsidR="009B221D" w:rsidRDefault="009B221D" w:rsidP="009B221D">
      <w:pPr>
        <w:spacing w:after="200"/>
        <w:jc w:val="center"/>
        <w:rPr>
          <w:color w:val="1A5276"/>
          <w:sz w:val="36"/>
          <w:szCs w:val="36"/>
        </w:rPr>
      </w:pPr>
    </w:p>
    <w:p w14:paraId="0797CC57" w14:textId="77777777" w:rsidR="009B221D" w:rsidRDefault="009B221D" w:rsidP="009B221D">
      <w:pPr>
        <w:spacing w:after="200"/>
        <w:jc w:val="center"/>
        <w:rPr>
          <w:color w:val="1A5276"/>
          <w:sz w:val="36"/>
          <w:szCs w:val="36"/>
        </w:rPr>
      </w:pPr>
    </w:p>
    <w:p w14:paraId="6586E452" w14:textId="77777777" w:rsidR="009B221D" w:rsidRDefault="009B221D" w:rsidP="009B221D">
      <w:pPr>
        <w:spacing w:after="40"/>
        <w:jc w:val="center"/>
        <w:rPr>
          <w:rFonts w:ascii="Times New Roman" w:hAnsi="Times New Roman" w:cs="Times New Roman"/>
          <w:b/>
          <w:bCs/>
          <w:color w:val="1C2833"/>
          <w:sz w:val="28"/>
          <w:szCs w:val="28"/>
        </w:rPr>
      </w:pPr>
    </w:p>
    <w:p w14:paraId="02F1F8E8" w14:textId="77777777" w:rsidR="009B221D" w:rsidRDefault="009B221D" w:rsidP="009B221D">
      <w:pPr>
        <w:spacing w:after="40"/>
        <w:jc w:val="center"/>
        <w:rPr>
          <w:rFonts w:ascii="Times New Roman" w:hAnsi="Times New Roman" w:cs="Times New Roman"/>
          <w:b/>
          <w:bCs/>
          <w:color w:val="1C2833"/>
          <w:sz w:val="28"/>
          <w:szCs w:val="28"/>
        </w:rPr>
      </w:pPr>
    </w:p>
    <w:p w14:paraId="17E68AF7" w14:textId="77777777" w:rsidR="009B221D" w:rsidRDefault="009B221D" w:rsidP="009B221D">
      <w:pPr>
        <w:spacing w:after="40"/>
        <w:jc w:val="center"/>
        <w:rPr>
          <w:rFonts w:ascii="Times New Roman" w:hAnsi="Times New Roman" w:cs="Times New Roman"/>
          <w:b/>
          <w:bCs/>
          <w:color w:val="1C2833"/>
          <w:sz w:val="28"/>
          <w:szCs w:val="28"/>
        </w:rPr>
      </w:pPr>
    </w:p>
    <w:p w14:paraId="6367E98D" w14:textId="77777777" w:rsidR="009B221D" w:rsidRDefault="009B221D" w:rsidP="009B221D">
      <w:pPr>
        <w:spacing w:after="40"/>
        <w:jc w:val="center"/>
        <w:rPr>
          <w:rFonts w:ascii="Times New Roman" w:hAnsi="Times New Roman" w:cs="Times New Roman"/>
          <w:b/>
          <w:bCs/>
          <w:color w:val="1C2833"/>
          <w:sz w:val="28"/>
          <w:szCs w:val="28"/>
        </w:rPr>
      </w:pPr>
    </w:p>
    <w:p w14:paraId="1EB6FB4B" w14:textId="77777777" w:rsidR="009B221D" w:rsidRDefault="009B221D" w:rsidP="009B221D">
      <w:pPr>
        <w:spacing w:after="40"/>
        <w:jc w:val="center"/>
        <w:rPr>
          <w:rFonts w:ascii="Times New Roman" w:hAnsi="Times New Roman" w:cs="Times New Roman"/>
          <w:b/>
          <w:bCs/>
          <w:color w:val="1C2833"/>
          <w:sz w:val="28"/>
          <w:szCs w:val="28"/>
        </w:rPr>
      </w:pPr>
    </w:p>
    <w:p w14:paraId="7DBC281D" w14:textId="77777777" w:rsidR="009B221D" w:rsidRDefault="009B221D" w:rsidP="009B221D">
      <w:pPr>
        <w:spacing w:after="40"/>
        <w:jc w:val="center"/>
        <w:rPr>
          <w:rFonts w:ascii="Times New Roman" w:hAnsi="Times New Roman" w:cs="Times New Roman"/>
          <w:b/>
          <w:bCs/>
          <w:color w:val="1C2833"/>
          <w:sz w:val="28"/>
          <w:szCs w:val="28"/>
        </w:rPr>
      </w:pPr>
    </w:p>
    <w:p w14:paraId="026DDF6F" w14:textId="77777777" w:rsidR="009B221D" w:rsidRPr="008B1CD9" w:rsidRDefault="009B221D" w:rsidP="009B221D">
      <w:pPr>
        <w:spacing w:after="40"/>
        <w:jc w:val="center"/>
        <w:rPr>
          <w:rFonts w:ascii="Times New Roman" w:hAnsi="Times New Roman" w:cs="Times New Roman"/>
          <w:color w:val="1A5276"/>
          <w:sz w:val="32"/>
          <w:szCs w:val="32"/>
        </w:rPr>
      </w:pPr>
      <w:r w:rsidRPr="008B1CD9">
        <w:rPr>
          <w:rFonts w:ascii="Times New Roman" w:hAnsi="Times New Roman" w:cs="Times New Roman"/>
          <w:color w:val="1A5276"/>
          <w:sz w:val="32"/>
          <w:szCs w:val="32"/>
        </w:rPr>
        <w:t>Mashal Areej</w:t>
      </w:r>
    </w:p>
    <w:p w14:paraId="4C214432" w14:textId="77777777" w:rsidR="009B221D" w:rsidRPr="008B1CD9" w:rsidRDefault="009B221D" w:rsidP="009B221D">
      <w:pPr>
        <w:spacing w:after="40"/>
        <w:jc w:val="center"/>
        <w:rPr>
          <w:rFonts w:ascii="Times New Roman" w:hAnsi="Times New Roman" w:cs="Times New Roman"/>
          <w:sz w:val="32"/>
          <w:szCs w:val="32"/>
        </w:rPr>
      </w:pPr>
      <w:r w:rsidRPr="008B1CD9">
        <w:rPr>
          <w:rFonts w:ascii="Times New Roman" w:hAnsi="Times New Roman" w:cs="Times New Roman"/>
          <w:color w:val="1A5276"/>
          <w:sz w:val="32"/>
          <w:szCs w:val="32"/>
        </w:rPr>
        <w:t>Arsal Saeed</w:t>
      </w:r>
    </w:p>
    <w:p w14:paraId="334205B6" w14:textId="77777777" w:rsidR="009B221D" w:rsidRPr="008B1CD9" w:rsidRDefault="009B221D" w:rsidP="009B221D">
      <w:pPr>
        <w:spacing w:after="30"/>
        <w:rPr>
          <w:b/>
          <w:bCs/>
          <w:sz w:val="28"/>
          <w:szCs w:val="28"/>
        </w:rPr>
      </w:pPr>
    </w:p>
    <w:p w14:paraId="6A1C039E" w14:textId="77777777" w:rsidR="009B221D" w:rsidRDefault="009B221D" w:rsidP="00820A53">
      <w:pPr>
        <w:spacing w:after="30"/>
        <w:rPr>
          <w:b/>
          <w:bCs/>
        </w:rPr>
      </w:pPr>
    </w:p>
    <w:p w14:paraId="234BE5C7" w14:textId="77777777" w:rsidR="009B221D" w:rsidRDefault="009B221D" w:rsidP="009B221D">
      <w:pPr>
        <w:spacing w:after="30"/>
        <w:jc w:val="center"/>
        <w:rPr>
          <w:b/>
          <w:bCs/>
        </w:rPr>
      </w:pPr>
    </w:p>
    <w:p w14:paraId="2263865D" w14:textId="77777777" w:rsidR="007751A5" w:rsidRDefault="007751A5" w:rsidP="007751A5">
      <w:pPr>
        <w:spacing w:before="300" w:after="120"/>
      </w:pPr>
      <w:r>
        <w:rPr>
          <w:b/>
          <w:bCs/>
          <w:color w:val="0B1F3A"/>
          <w:sz w:val="28"/>
          <w:szCs w:val="28"/>
        </w:rPr>
        <w:lastRenderedPageBreak/>
        <w:t>1. Executive Summary</w:t>
      </w:r>
    </w:p>
    <w:p w14:paraId="5F266544" w14:textId="692DE307" w:rsidR="007751A5" w:rsidRDefault="007751A5" w:rsidP="007751A5">
      <w:pPr>
        <w:spacing w:after="100"/>
      </w:pPr>
      <w:r>
        <w:rPr>
          <w:color w:val="0D1B2A"/>
        </w:rPr>
        <w:t>This report documents the deliverables completed during week 1 of the five-week project to build AI-based retinal disease screening system. The system is designed to detect diabetic retinopathy, glaucoma, and hypertensive retinopathy from a single fundus photograph, providing clinics with an instant, browser-based AI screening tool that requires no specialist on site and costs nothing to run.</w:t>
      </w:r>
    </w:p>
    <w:p w14:paraId="5F07C67B" w14:textId="77777777" w:rsidR="007751A5" w:rsidRDefault="007751A5" w:rsidP="007751A5">
      <w:pPr>
        <w:spacing w:after="60"/>
      </w:pPr>
    </w:p>
    <w:p w14:paraId="48564249" w14:textId="77777777" w:rsidR="007751A5" w:rsidRDefault="007751A5" w:rsidP="007751A5">
      <w:pPr>
        <w:spacing w:after="100"/>
      </w:pPr>
      <w:r>
        <w:rPr>
          <w:color w:val="0D1B2A"/>
        </w:rPr>
        <w:t>At the end of week 1, the following have been built, tested, and confirmed working end to end:</w:t>
      </w:r>
    </w:p>
    <w:p w14:paraId="3039D00C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Data pipeline loading and preprocessing 91,630 fundus images from APTOS 2019 and EyePACS</w:t>
      </w:r>
    </w:p>
    <w:p w14:paraId="34EF3AEB" w14:textId="74B85AE0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Custom CNN model architecture trained from scratch in PyTorch</w:t>
      </w:r>
    </w:p>
    <w:p w14:paraId="58B42C0D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ONNX model export confirmed working and deployed in the Node.js backend</w:t>
      </w:r>
    </w:p>
    <w:p w14:paraId="130AD108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Node.js Express backend serving real AI predictions from uploaded fundus images</w:t>
      </w:r>
    </w:p>
    <w:p w14:paraId="2101DF5F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Clinical-grade browser frontend with patient information form and results display</w:t>
      </w:r>
    </w:p>
    <w:p w14:paraId="5FE31394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PDF report generation producing a structured A4 clinical document from the browser</w:t>
      </w:r>
    </w:p>
    <w:p w14:paraId="25730D54" w14:textId="77777777" w:rsidR="007751A5" w:rsidRDefault="007751A5" w:rsidP="007751A5">
      <w:pPr>
        <w:spacing w:after="60"/>
      </w:pPr>
    </w:p>
    <w:p w14:paraId="49D30CF5" w14:textId="466BBD0D" w:rsidR="007751A5" w:rsidRDefault="007751A5" w:rsidP="007751A5">
      <w:pPr>
        <w:spacing w:after="100"/>
      </w:pPr>
      <w:r>
        <w:rPr>
          <w:color w:val="0D1B2A"/>
        </w:rPr>
        <w:t>The full pipeline from image upload to diagnosis result has been tested with real fundus photographs and confirmed working. Training on the merged 91,630-image dataset is currently in progress on Kaggle.</w:t>
      </w:r>
    </w:p>
    <w:p w14:paraId="3A0E8B19" w14:textId="77777777" w:rsidR="00820A53" w:rsidRDefault="00820A53" w:rsidP="00820A53"/>
    <w:p w14:paraId="11CE6FC4" w14:textId="50DBC3E1" w:rsidR="007751A5" w:rsidRDefault="007751A5" w:rsidP="00820A53">
      <w:r>
        <w:rPr>
          <w:b/>
          <w:bCs/>
          <w:color w:val="0B1F3A"/>
          <w:sz w:val="28"/>
          <w:szCs w:val="28"/>
        </w:rPr>
        <w:t xml:space="preserve">2. Deliverables Completed </w:t>
      </w:r>
      <w:r w:rsidR="00820A53">
        <w:rPr>
          <w:b/>
          <w:bCs/>
          <w:color w:val="0B1F3A"/>
          <w:sz w:val="28"/>
          <w:szCs w:val="28"/>
        </w:rPr>
        <w:t>-</w:t>
      </w:r>
      <w:r>
        <w:rPr>
          <w:b/>
          <w:bCs/>
          <w:color w:val="0B1F3A"/>
          <w:sz w:val="28"/>
          <w:szCs w:val="28"/>
        </w:rPr>
        <w:t xml:space="preserve"> Week 1</w:t>
      </w:r>
    </w:p>
    <w:p w14:paraId="37A26588" w14:textId="77777777" w:rsidR="007751A5" w:rsidRDefault="007751A5" w:rsidP="007751A5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800"/>
      </w:tblGrid>
      <w:tr w:rsidR="007751A5" w14:paraId="325384E3" w14:textId="77777777" w:rsidTr="00EB602E">
        <w:trPr>
          <w:tblHeader/>
        </w:trPr>
        <w:tc>
          <w:tcPr>
            <w:tcW w:w="32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1DD624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2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AD04B6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8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9A87AB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751A5" w14:paraId="7421FE29" w14:textId="77777777" w:rsidTr="00EB602E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DC32B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Data pipeline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52622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training/dataset.py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4B434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Complete and tested</w:t>
            </w:r>
          </w:p>
        </w:tc>
      </w:tr>
      <w:tr w:rsidR="007751A5" w14:paraId="6630773A" w14:textId="77777777" w:rsidTr="00EB602E">
        <w:tc>
          <w:tcPr>
            <w:tcW w:w="3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071D7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Dataset merge script</w:t>
            </w:r>
          </w:p>
        </w:tc>
        <w:tc>
          <w:tcPr>
            <w:tcW w:w="3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C2431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training/merge_datasets.py</w:t>
            </w:r>
          </w:p>
        </w:tc>
        <w:tc>
          <w:tcPr>
            <w:tcW w:w="28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53288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Complete and tested</w:t>
            </w:r>
          </w:p>
        </w:tc>
      </w:tr>
      <w:tr w:rsidR="007751A5" w14:paraId="6CC018A2" w14:textId="77777777" w:rsidTr="00EB602E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AD485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CNN model architecture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7D418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training/model.py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09E92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Complete and tested</w:t>
            </w:r>
          </w:p>
        </w:tc>
      </w:tr>
      <w:tr w:rsidR="007751A5" w14:paraId="01ED22CE" w14:textId="77777777" w:rsidTr="00EB602E">
        <w:tc>
          <w:tcPr>
            <w:tcW w:w="3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DF7A3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Training script</w:t>
            </w:r>
          </w:p>
        </w:tc>
        <w:tc>
          <w:tcPr>
            <w:tcW w:w="3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1FA90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training/train.py</w:t>
            </w:r>
          </w:p>
        </w:tc>
        <w:tc>
          <w:tcPr>
            <w:tcW w:w="28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631B1" w14:textId="5F6CFECB" w:rsidR="007751A5" w:rsidRDefault="007751A5" w:rsidP="00EB602E">
            <w:r>
              <w:rPr>
                <w:color w:val="0D1B2A"/>
                <w:sz w:val="20"/>
                <w:szCs w:val="20"/>
              </w:rPr>
              <w:t>Complete</w:t>
            </w:r>
            <w:r w:rsidR="00820A53">
              <w:rPr>
                <w:color w:val="0D1B2A"/>
                <w:sz w:val="20"/>
                <w:szCs w:val="20"/>
              </w:rPr>
              <w:t xml:space="preserve"> / </w:t>
            </w:r>
            <w:r>
              <w:rPr>
                <w:color w:val="0D1B2A"/>
                <w:sz w:val="20"/>
                <w:szCs w:val="20"/>
              </w:rPr>
              <w:t xml:space="preserve"> run ongoing on Kaggle</w:t>
            </w:r>
          </w:p>
        </w:tc>
      </w:tr>
      <w:tr w:rsidR="007751A5" w14:paraId="275DCAFF" w14:textId="77777777" w:rsidTr="00EB602E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CE19A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ONNX export script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77D3A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training/export.py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C1852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Complete and tested</w:t>
            </w:r>
          </w:p>
        </w:tc>
      </w:tr>
      <w:tr w:rsidR="007751A5" w14:paraId="2477A039" w14:textId="77777777" w:rsidTr="00EB602E">
        <w:tc>
          <w:tcPr>
            <w:tcW w:w="3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15DDF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Node.js backend</w:t>
            </w:r>
          </w:p>
        </w:tc>
        <w:tc>
          <w:tcPr>
            <w:tcW w:w="3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B078E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backend/server.js</w:t>
            </w:r>
          </w:p>
        </w:tc>
        <w:tc>
          <w:tcPr>
            <w:tcW w:w="28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DC0BC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Complete and tested</w:t>
            </w:r>
          </w:p>
        </w:tc>
      </w:tr>
      <w:tr w:rsidR="007751A5" w14:paraId="1ACB75B6" w14:textId="77777777" w:rsidTr="00EB602E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A7FD4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Clinical UI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6A8AD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backend/public/index.html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1EBB0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Complete and tested</w:t>
            </w:r>
          </w:p>
        </w:tc>
      </w:tr>
      <w:tr w:rsidR="007751A5" w14:paraId="715A6178" w14:textId="77777777" w:rsidTr="00EB602E">
        <w:tc>
          <w:tcPr>
            <w:tcW w:w="3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F987E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PDF report generation</w:t>
            </w:r>
          </w:p>
        </w:tc>
        <w:tc>
          <w:tcPr>
            <w:tcW w:w="3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9D749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Integrated in index.html via jsPDF</w:t>
            </w:r>
          </w:p>
        </w:tc>
        <w:tc>
          <w:tcPr>
            <w:tcW w:w="28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51098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Complete and tested</w:t>
            </w:r>
          </w:p>
        </w:tc>
      </w:tr>
      <w:tr w:rsidR="007751A5" w14:paraId="19E57BFA" w14:textId="77777777" w:rsidTr="00EB602E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A3906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GitHub repository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A5B8C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github.com/arsalsaeed27/AI-Based-Screening-System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6BE75" w14:textId="10888D48" w:rsidR="007751A5" w:rsidRDefault="007751A5" w:rsidP="00EB602E">
            <w:r>
              <w:rPr>
                <w:color w:val="0D1B2A"/>
                <w:sz w:val="20"/>
                <w:szCs w:val="20"/>
              </w:rPr>
              <w:t>Active</w:t>
            </w:r>
            <w:r w:rsidR="00C70B7B">
              <w:rPr>
                <w:color w:val="0D1B2A"/>
                <w:sz w:val="20"/>
                <w:szCs w:val="20"/>
              </w:rPr>
              <w:t xml:space="preserve">, </w:t>
            </w:r>
            <w:r>
              <w:rPr>
                <w:color w:val="0D1B2A"/>
                <w:sz w:val="20"/>
                <w:szCs w:val="20"/>
              </w:rPr>
              <w:t>both team members pushing</w:t>
            </w:r>
          </w:p>
        </w:tc>
      </w:tr>
    </w:tbl>
    <w:p w14:paraId="13D1E7C3" w14:textId="77777777" w:rsidR="007751A5" w:rsidRDefault="007751A5" w:rsidP="007751A5">
      <w:r>
        <w:br w:type="page"/>
      </w:r>
    </w:p>
    <w:p w14:paraId="76B4D151" w14:textId="77777777" w:rsidR="007751A5" w:rsidRDefault="007751A5" w:rsidP="007751A5">
      <w:pPr>
        <w:spacing w:before="300" w:after="120"/>
      </w:pPr>
      <w:r>
        <w:rPr>
          <w:b/>
          <w:bCs/>
          <w:color w:val="0B1F3A"/>
          <w:sz w:val="28"/>
          <w:szCs w:val="28"/>
        </w:rPr>
        <w:lastRenderedPageBreak/>
        <w:t>3. Data Pipeline</w:t>
      </w:r>
    </w:p>
    <w:p w14:paraId="11CF1A72" w14:textId="77777777" w:rsidR="007751A5" w:rsidRDefault="007751A5" w:rsidP="007751A5">
      <w:pPr>
        <w:spacing w:before="220" w:after="100"/>
      </w:pPr>
      <w:r>
        <w:rPr>
          <w:b/>
          <w:bCs/>
          <w:color w:val="028090"/>
          <w:sz w:val="24"/>
          <w:szCs w:val="24"/>
        </w:rPr>
        <w:t>3.1 Datasets used</w:t>
      </w:r>
    </w:p>
    <w:p w14:paraId="5136515E" w14:textId="77777777" w:rsidR="007751A5" w:rsidRDefault="007751A5" w:rsidP="007751A5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00"/>
        <w:gridCol w:w="2200"/>
        <w:gridCol w:w="2900"/>
      </w:tblGrid>
      <w:tr w:rsidR="007751A5" w14:paraId="229E5204" w14:textId="77777777" w:rsidTr="00EB602E">
        <w:trPr>
          <w:tblHeader/>
        </w:trPr>
        <w:tc>
          <w:tcPr>
            <w:tcW w:w="28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DC67B4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3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833517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Images</w:t>
            </w:r>
          </w:p>
        </w:tc>
        <w:tc>
          <w:tcPr>
            <w:tcW w:w="22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987EE2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Classes</w:t>
            </w:r>
          </w:p>
        </w:tc>
        <w:tc>
          <w:tcPr>
            <w:tcW w:w="29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48818A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7751A5" w14:paraId="09542C33" w14:textId="77777777" w:rsidTr="00EB602E"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D36DA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APTOS 2019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E030B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2,930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77929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0 to 4 DR severity</w:t>
            </w:r>
          </w:p>
        </w:tc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014A2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DR training baseline</w:t>
            </w:r>
          </w:p>
        </w:tc>
      </w:tr>
      <w:tr w:rsidR="007751A5" w14:paraId="0CD2834E" w14:textId="77777777" w:rsidTr="00EB602E">
        <w:tc>
          <w:tcPr>
            <w:tcW w:w="28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04D7B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Resized EyePACS</w:t>
            </w:r>
          </w:p>
        </w:tc>
        <w:tc>
          <w:tcPr>
            <w:tcW w:w="13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96749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88,700</w:t>
            </w:r>
          </w:p>
        </w:tc>
        <w:tc>
          <w:tcPr>
            <w:tcW w:w="2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C4240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0 to 4 DR severity</w:t>
            </w:r>
          </w:p>
        </w:tc>
        <w:tc>
          <w:tcPr>
            <w:tcW w:w="29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645DA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DR volume and rare class balancing</w:t>
            </w:r>
          </w:p>
        </w:tc>
      </w:tr>
    </w:tbl>
    <w:p w14:paraId="27201F20" w14:textId="77777777" w:rsidR="007751A5" w:rsidRDefault="007751A5" w:rsidP="007751A5">
      <w:pPr>
        <w:spacing w:after="60"/>
      </w:pPr>
    </w:p>
    <w:p w14:paraId="1656D86F" w14:textId="77777777" w:rsidR="007751A5" w:rsidRDefault="007751A5" w:rsidP="007751A5">
      <w:pPr>
        <w:spacing w:before="220" w:after="100"/>
      </w:pPr>
      <w:r>
        <w:rPr>
          <w:b/>
          <w:bCs/>
          <w:color w:val="028090"/>
          <w:sz w:val="24"/>
          <w:szCs w:val="24"/>
        </w:rPr>
        <w:t>3.2 Preprocessing steps</w:t>
      </w:r>
    </w:p>
    <w:p w14:paraId="1CB9CA95" w14:textId="77777777" w:rsidR="007751A5" w:rsidRDefault="007751A5" w:rsidP="007751A5">
      <w:pPr>
        <w:spacing w:after="100"/>
      </w:pPr>
      <w:r>
        <w:rPr>
          <w:color w:val="0D1B2A"/>
        </w:rPr>
        <w:t>Every fundus image passes through the following pipeline before being fed to the model:</w:t>
      </w:r>
    </w:p>
    <w:p w14:paraId="1E9D68B5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Black border crop using OpenCV contour detection to isolate the circular retina region</w:t>
      </w:r>
    </w:p>
    <w:p w14:paraId="17C6B289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Resize to 224x224 pixels to match the model input dimensions</w:t>
      </w:r>
    </w:p>
    <w:p w14:paraId="3CBBEFE3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CLAHE (contrast-limited adaptive histogram equalization) to enhance blood vessel visibility</w:t>
      </w:r>
    </w:p>
    <w:p w14:paraId="10EEA133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Normalization of pixel values to the 0 to 1 range</w:t>
      </w:r>
    </w:p>
    <w:p w14:paraId="2DAACAD0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Augmentation on training set: horizontal flip, random rotation up to 15 degrees, brightness and contrast jitter</w:t>
      </w:r>
    </w:p>
    <w:p w14:paraId="2A4A57A8" w14:textId="77777777" w:rsidR="007751A5" w:rsidRDefault="007751A5" w:rsidP="007751A5">
      <w:pPr>
        <w:spacing w:before="300" w:after="120"/>
      </w:pPr>
      <w:r>
        <w:rPr>
          <w:b/>
          <w:bCs/>
          <w:color w:val="0B1F3A"/>
          <w:sz w:val="28"/>
          <w:szCs w:val="28"/>
        </w:rPr>
        <w:t>4. Model Architecture</w:t>
      </w:r>
    </w:p>
    <w:p w14:paraId="01119057" w14:textId="77777777" w:rsidR="007751A5" w:rsidRDefault="007751A5" w:rsidP="007751A5">
      <w:pPr>
        <w:spacing w:before="220" w:after="100"/>
      </w:pPr>
      <w:r>
        <w:rPr>
          <w:b/>
          <w:bCs/>
          <w:color w:val="028090"/>
          <w:sz w:val="24"/>
          <w:szCs w:val="24"/>
        </w:rPr>
        <w:t>4.1 Diabetic Retinopathy CNN</w:t>
      </w:r>
    </w:p>
    <w:p w14:paraId="19DB17F3" w14:textId="77777777" w:rsidR="007751A5" w:rsidRDefault="007751A5" w:rsidP="007751A5">
      <w:pPr>
        <w:spacing w:after="100"/>
      </w:pPr>
      <w:r>
        <w:rPr>
          <w:color w:val="0D1B2A"/>
        </w:rPr>
        <w:t>A custom convolutional neural network built from scratch in PyTorch. No pretrained weights are used at any point. The full architecture is:</w:t>
      </w:r>
    </w:p>
    <w:p w14:paraId="05327D8E" w14:textId="77777777" w:rsidR="007751A5" w:rsidRDefault="007751A5" w:rsidP="007751A5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00"/>
        <w:gridCol w:w="2000"/>
      </w:tblGrid>
      <w:tr w:rsidR="007751A5" w14:paraId="203AC9D0" w14:textId="77777777" w:rsidTr="00EB602E">
        <w:trPr>
          <w:tblHeader/>
        </w:trPr>
        <w:tc>
          <w:tcPr>
            <w:tcW w:w="22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075902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50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EE8E90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DFEAAD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Output channels</w:t>
            </w:r>
          </w:p>
        </w:tc>
      </w:tr>
      <w:tr w:rsidR="007751A5" w14:paraId="687D94EB" w14:textId="77777777" w:rsidTr="00EB602E"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CF7AC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Block 1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6436C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Conv2d → BatchNorm2d → ReLU → MaxPool2d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55A14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32</w:t>
            </w:r>
          </w:p>
        </w:tc>
      </w:tr>
      <w:tr w:rsidR="007751A5" w14:paraId="4EF8F214" w14:textId="77777777" w:rsidTr="00EB602E">
        <w:tc>
          <w:tcPr>
            <w:tcW w:w="2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6EB8A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Block 2</w:t>
            </w:r>
          </w:p>
        </w:tc>
        <w:tc>
          <w:tcPr>
            <w:tcW w:w="50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6E3C0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Conv2d → BatchNorm2d → ReLU → MaxPool2d</w:t>
            </w:r>
          </w:p>
        </w:tc>
        <w:tc>
          <w:tcPr>
            <w:tcW w:w="20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C15B1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64</w:t>
            </w:r>
          </w:p>
        </w:tc>
      </w:tr>
      <w:tr w:rsidR="007751A5" w14:paraId="2B4A9FEC" w14:textId="77777777" w:rsidTr="00EB602E"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BCDBF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Block 3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0E21E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Conv2d → BatchNorm2d → ReLU → MaxPool2d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F688B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128</w:t>
            </w:r>
          </w:p>
        </w:tc>
      </w:tr>
      <w:tr w:rsidR="007751A5" w14:paraId="58C70F1B" w14:textId="77777777" w:rsidTr="00EB602E">
        <w:tc>
          <w:tcPr>
            <w:tcW w:w="2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5EB49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Block 4</w:t>
            </w:r>
          </w:p>
        </w:tc>
        <w:tc>
          <w:tcPr>
            <w:tcW w:w="50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04575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Conv2d → BatchNorm2d → ReLU → MaxPool2d</w:t>
            </w:r>
          </w:p>
        </w:tc>
        <w:tc>
          <w:tcPr>
            <w:tcW w:w="20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56F98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256</w:t>
            </w:r>
          </w:p>
        </w:tc>
      </w:tr>
      <w:tr w:rsidR="007751A5" w14:paraId="71234C26" w14:textId="77777777" w:rsidTr="00EB602E"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B666F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Block 5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5922E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Conv2d → BatchNorm2d → ReLU → MaxPool2d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5D119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512</w:t>
            </w:r>
          </w:p>
        </w:tc>
      </w:tr>
      <w:tr w:rsidR="007751A5" w14:paraId="149740A3" w14:textId="77777777" w:rsidTr="00EB602E">
        <w:tc>
          <w:tcPr>
            <w:tcW w:w="2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D441D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Pooling</w:t>
            </w:r>
          </w:p>
        </w:tc>
        <w:tc>
          <w:tcPr>
            <w:tcW w:w="50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B058B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AdaptiveAvgPool2d to 1x1</w:t>
            </w:r>
          </w:p>
        </w:tc>
        <w:tc>
          <w:tcPr>
            <w:tcW w:w="20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08CD2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512</w:t>
            </w:r>
          </w:p>
        </w:tc>
      </w:tr>
      <w:tr w:rsidR="007751A5" w14:paraId="15200AC9" w14:textId="77777777" w:rsidTr="00EB602E"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779B8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FC 1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54CC8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Linear 512 → 256 · ReLU · Dropout 0.5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F4C55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256</w:t>
            </w:r>
          </w:p>
        </w:tc>
      </w:tr>
      <w:tr w:rsidR="007751A5" w14:paraId="7A25573D" w14:textId="77777777" w:rsidTr="00EB602E">
        <w:tc>
          <w:tcPr>
            <w:tcW w:w="2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A7373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FC 2 (output)</w:t>
            </w:r>
          </w:p>
        </w:tc>
        <w:tc>
          <w:tcPr>
            <w:tcW w:w="50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BBF9F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Linear 256 → 5</w:t>
            </w:r>
          </w:p>
        </w:tc>
        <w:tc>
          <w:tcPr>
            <w:tcW w:w="20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2FD1E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5 class probabilities</w:t>
            </w:r>
          </w:p>
        </w:tc>
      </w:tr>
    </w:tbl>
    <w:p w14:paraId="0590BC5F" w14:textId="77777777" w:rsidR="007751A5" w:rsidRDefault="007751A5" w:rsidP="007751A5">
      <w:pPr>
        <w:spacing w:after="60"/>
      </w:pPr>
    </w:p>
    <w:p w14:paraId="1C9729B5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Total trainable parameters: 1,703,173</w:t>
      </w:r>
    </w:p>
    <w:p w14:paraId="6E27CA23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Input dimensions: 3 x 224 x 224 (RGB, normalized)</w:t>
      </w:r>
    </w:p>
    <w:p w14:paraId="07828233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Output: 5 softmax probabilities for ICDR grades 0 through 4</w:t>
      </w:r>
    </w:p>
    <w:p w14:paraId="514B9E78" w14:textId="5DB0DF8A" w:rsidR="007751A5" w:rsidRDefault="007751A5" w:rsidP="007751A5"/>
    <w:p w14:paraId="5D0B324A" w14:textId="77777777" w:rsidR="007751A5" w:rsidRDefault="007751A5" w:rsidP="007751A5">
      <w:pPr>
        <w:spacing w:before="300" w:after="120"/>
      </w:pPr>
      <w:r>
        <w:rPr>
          <w:b/>
          <w:bCs/>
          <w:color w:val="0B1F3A"/>
          <w:sz w:val="28"/>
          <w:szCs w:val="28"/>
        </w:rPr>
        <w:lastRenderedPageBreak/>
        <w:t>5. Training Progress</w:t>
      </w:r>
    </w:p>
    <w:p w14:paraId="119532C7" w14:textId="77777777" w:rsidR="007751A5" w:rsidRDefault="007751A5" w:rsidP="007751A5">
      <w:pPr>
        <w:spacing w:before="220" w:after="100"/>
      </w:pPr>
      <w:r>
        <w:rPr>
          <w:b/>
          <w:bCs/>
          <w:color w:val="028090"/>
          <w:sz w:val="24"/>
          <w:szCs w:val="24"/>
        </w:rPr>
        <w:t>5.1 Configuration</w:t>
      </w:r>
    </w:p>
    <w:p w14:paraId="23C9B35E" w14:textId="77777777" w:rsidR="007751A5" w:rsidRDefault="007751A5" w:rsidP="007751A5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7751A5" w14:paraId="541D9C2E" w14:textId="77777777" w:rsidTr="00EB602E">
        <w:trPr>
          <w:tblHeader/>
        </w:trPr>
        <w:tc>
          <w:tcPr>
            <w:tcW w:w="32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F2E409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0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22DA4E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751A5" w14:paraId="6CBA3111" w14:textId="77777777" w:rsidTr="00EB602E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D733F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Loss function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AF448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CrossEntropyLoss with class frequency weights</w:t>
            </w:r>
          </w:p>
        </w:tc>
      </w:tr>
      <w:tr w:rsidR="007751A5" w14:paraId="5804FD88" w14:textId="77777777" w:rsidTr="00EB602E">
        <w:tc>
          <w:tcPr>
            <w:tcW w:w="3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93AE2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Optimizer</w:t>
            </w:r>
          </w:p>
        </w:tc>
        <w:tc>
          <w:tcPr>
            <w:tcW w:w="60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4C48C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Adam</w:t>
            </w:r>
          </w:p>
        </w:tc>
      </w:tr>
      <w:tr w:rsidR="007751A5" w14:paraId="213090E3" w14:textId="77777777" w:rsidTr="00EB602E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F3FF8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Learning rate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5E6B4" w14:textId="05CF6FA7" w:rsidR="007751A5" w:rsidRDefault="007751A5" w:rsidP="00EB602E">
            <w:r>
              <w:rPr>
                <w:color w:val="0D1B2A"/>
                <w:sz w:val="20"/>
                <w:szCs w:val="20"/>
              </w:rPr>
              <w:t>0.0</w:t>
            </w:r>
            <w:r w:rsidR="00817990">
              <w:rPr>
                <w:color w:val="0D1B2A"/>
                <w:sz w:val="20"/>
                <w:szCs w:val="20"/>
              </w:rPr>
              <w:t>01</w:t>
            </w:r>
          </w:p>
        </w:tc>
      </w:tr>
      <w:tr w:rsidR="007751A5" w14:paraId="4F93E49A" w14:textId="77777777" w:rsidTr="00EB602E">
        <w:tc>
          <w:tcPr>
            <w:tcW w:w="3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313ED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Batch size</w:t>
            </w:r>
          </w:p>
        </w:tc>
        <w:tc>
          <w:tcPr>
            <w:tcW w:w="60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06588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32</w:t>
            </w:r>
          </w:p>
        </w:tc>
      </w:tr>
      <w:tr w:rsidR="007751A5" w14:paraId="50271C39" w14:textId="77777777" w:rsidTr="00EB602E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5CBBF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Epochs planned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65C7E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30</w:t>
            </w:r>
          </w:p>
        </w:tc>
      </w:tr>
      <w:tr w:rsidR="007751A5" w14:paraId="0AFB0ADA" w14:textId="77777777" w:rsidTr="00EB602E">
        <w:tc>
          <w:tcPr>
            <w:tcW w:w="3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2975E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Checkpoint frequency</w:t>
            </w:r>
          </w:p>
        </w:tc>
        <w:tc>
          <w:tcPr>
            <w:tcW w:w="60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5B0C3" w14:textId="762A0902" w:rsidR="007751A5" w:rsidRDefault="007751A5" w:rsidP="00EB602E">
            <w:r>
              <w:rPr>
                <w:color w:val="0D1B2A"/>
                <w:sz w:val="20"/>
                <w:szCs w:val="20"/>
              </w:rPr>
              <w:t xml:space="preserve">Every 5 epochs saved </w:t>
            </w:r>
            <w:r w:rsidR="00D84F1F">
              <w:rPr>
                <w:color w:val="0D1B2A"/>
                <w:sz w:val="20"/>
                <w:szCs w:val="20"/>
              </w:rPr>
              <w:t>as a checkpoint</w:t>
            </w:r>
          </w:p>
        </w:tc>
      </w:tr>
      <w:tr w:rsidR="007751A5" w14:paraId="6C145F19" w14:textId="77777777" w:rsidTr="00EB602E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BF0C9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Training platform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13393" w14:textId="7F1154D7" w:rsidR="007751A5" w:rsidRDefault="007751A5" w:rsidP="00EB602E">
            <w:r>
              <w:rPr>
                <w:color w:val="0D1B2A"/>
                <w:sz w:val="20"/>
                <w:szCs w:val="20"/>
              </w:rPr>
              <w:t xml:space="preserve">Kaggle notebook </w:t>
            </w:r>
          </w:p>
        </w:tc>
      </w:tr>
      <w:tr w:rsidR="007751A5" w14:paraId="24BF7C13" w14:textId="77777777" w:rsidTr="00EB602E">
        <w:tc>
          <w:tcPr>
            <w:tcW w:w="3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133F9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Dataset</w:t>
            </w:r>
          </w:p>
        </w:tc>
        <w:tc>
          <w:tcPr>
            <w:tcW w:w="60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3B4E5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Merged APTOS + EyePACS · 91,630 images · 80/20 train/val split</w:t>
            </w:r>
          </w:p>
        </w:tc>
      </w:tr>
    </w:tbl>
    <w:p w14:paraId="6107B84C" w14:textId="77777777" w:rsidR="007751A5" w:rsidRDefault="007751A5" w:rsidP="007751A5">
      <w:pPr>
        <w:spacing w:after="60"/>
      </w:pPr>
    </w:p>
    <w:p w14:paraId="00361BD2" w14:textId="77777777" w:rsidR="007751A5" w:rsidRDefault="007751A5" w:rsidP="007751A5">
      <w:pPr>
        <w:spacing w:before="220" w:after="100"/>
      </w:pPr>
      <w:r>
        <w:rPr>
          <w:b/>
          <w:bCs/>
          <w:color w:val="028090"/>
          <w:sz w:val="24"/>
          <w:szCs w:val="24"/>
        </w:rPr>
        <w:t>5.2 Results so far</w:t>
      </w:r>
    </w:p>
    <w:p w14:paraId="36D60375" w14:textId="77777777" w:rsidR="007751A5" w:rsidRDefault="007751A5" w:rsidP="007751A5">
      <w:pPr>
        <w:spacing w:after="100"/>
      </w:pPr>
      <w:r>
        <w:rPr>
          <w:color w:val="0D1B2A"/>
        </w:rPr>
        <w:t>The following epoch-level results have been recorded from the current training run on the merged dataset:</w:t>
      </w:r>
    </w:p>
    <w:p w14:paraId="4B4F73E0" w14:textId="77777777" w:rsidR="007751A5" w:rsidRDefault="007751A5" w:rsidP="007751A5">
      <w:pPr>
        <w:spacing w:after="6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700"/>
      </w:tblGrid>
      <w:tr w:rsidR="007751A5" w14:paraId="65F32E7D" w14:textId="77777777" w:rsidTr="00EB602E">
        <w:trPr>
          <w:tblHeader/>
        </w:trPr>
        <w:tc>
          <w:tcPr>
            <w:tcW w:w="15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1D2E78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Epoch</w:t>
            </w:r>
          </w:p>
        </w:tc>
        <w:tc>
          <w:tcPr>
            <w:tcW w:w="17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8C801E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Train Loss</w:t>
            </w:r>
          </w:p>
        </w:tc>
        <w:tc>
          <w:tcPr>
            <w:tcW w:w="17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1BE686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Train Acc</w:t>
            </w:r>
          </w:p>
        </w:tc>
        <w:tc>
          <w:tcPr>
            <w:tcW w:w="17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67849C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Val Loss</w:t>
            </w:r>
          </w:p>
        </w:tc>
        <w:tc>
          <w:tcPr>
            <w:tcW w:w="17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573E06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Val Acc</w:t>
            </w:r>
          </w:p>
        </w:tc>
      </w:tr>
      <w:tr w:rsidR="007751A5" w14:paraId="2E9E3E3C" w14:textId="77777777" w:rsidTr="00EB602E"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B6819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1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55622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1.6104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62207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38.5%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451EA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1.5987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76302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73.2%</w:t>
            </w:r>
          </w:p>
        </w:tc>
      </w:tr>
      <w:tr w:rsidR="007751A5" w14:paraId="015C41A9" w14:textId="77777777" w:rsidTr="00EB602E">
        <w:tc>
          <w:tcPr>
            <w:tcW w:w="15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65D0A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2</w:t>
            </w:r>
          </w:p>
        </w:tc>
        <w:tc>
          <w:tcPr>
            <w:tcW w:w="17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C08EB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1.5977</w:t>
            </w:r>
          </w:p>
        </w:tc>
        <w:tc>
          <w:tcPr>
            <w:tcW w:w="17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F19BA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46.2%</w:t>
            </w:r>
          </w:p>
        </w:tc>
        <w:tc>
          <w:tcPr>
            <w:tcW w:w="17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AE62A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1.5693</w:t>
            </w:r>
          </w:p>
        </w:tc>
        <w:tc>
          <w:tcPr>
            <w:tcW w:w="17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C9AD1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57.6%</w:t>
            </w:r>
          </w:p>
        </w:tc>
      </w:tr>
      <w:tr w:rsidR="007751A5" w14:paraId="1144A966" w14:textId="77777777" w:rsidTr="00EB602E"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F9BED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3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DC165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1.5734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10D05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34.5%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D3DAD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1.5346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3ECEB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32.6%</w:t>
            </w:r>
          </w:p>
        </w:tc>
      </w:tr>
      <w:tr w:rsidR="007751A5" w14:paraId="7325DC56" w14:textId="77777777" w:rsidTr="00EB602E">
        <w:tc>
          <w:tcPr>
            <w:tcW w:w="15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3601C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4</w:t>
            </w:r>
          </w:p>
        </w:tc>
        <w:tc>
          <w:tcPr>
            <w:tcW w:w="17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AD288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1.5532</w:t>
            </w:r>
          </w:p>
        </w:tc>
        <w:tc>
          <w:tcPr>
            <w:tcW w:w="17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BACBB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32.6%</w:t>
            </w:r>
          </w:p>
        </w:tc>
        <w:tc>
          <w:tcPr>
            <w:tcW w:w="17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E6F8D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1.4859</w:t>
            </w:r>
          </w:p>
        </w:tc>
        <w:tc>
          <w:tcPr>
            <w:tcW w:w="17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A6A88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59.8%</w:t>
            </w:r>
          </w:p>
        </w:tc>
      </w:tr>
      <w:tr w:rsidR="00E04D35" w14:paraId="7DCEFB0E" w14:textId="77777777" w:rsidTr="00EB602E">
        <w:tc>
          <w:tcPr>
            <w:tcW w:w="15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6A138" w14:textId="279FA73D" w:rsidR="00E04D35" w:rsidRDefault="00E04D35" w:rsidP="00EB602E">
            <w:pPr>
              <w:rPr>
                <w:color w:val="0D1B2A"/>
                <w:sz w:val="20"/>
                <w:szCs w:val="20"/>
              </w:rPr>
            </w:pPr>
            <w:r>
              <w:rPr>
                <w:color w:val="0D1B2A"/>
                <w:sz w:val="20"/>
                <w:szCs w:val="20"/>
              </w:rPr>
              <w:t>..</w:t>
            </w:r>
          </w:p>
        </w:tc>
        <w:tc>
          <w:tcPr>
            <w:tcW w:w="17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38ED3" w14:textId="48B6BE6E" w:rsidR="00E04D35" w:rsidRDefault="00E04D35" w:rsidP="00EB602E">
            <w:pPr>
              <w:rPr>
                <w:color w:val="0D1B2A"/>
                <w:sz w:val="20"/>
                <w:szCs w:val="20"/>
              </w:rPr>
            </w:pPr>
            <w:r>
              <w:rPr>
                <w:color w:val="0D1B2A"/>
                <w:sz w:val="20"/>
                <w:szCs w:val="20"/>
              </w:rPr>
              <w:t>..</w:t>
            </w:r>
          </w:p>
        </w:tc>
        <w:tc>
          <w:tcPr>
            <w:tcW w:w="17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B184F" w14:textId="15B0BC70" w:rsidR="00E04D35" w:rsidRDefault="00E04D35" w:rsidP="00EB602E">
            <w:pPr>
              <w:rPr>
                <w:color w:val="0D1B2A"/>
                <w:sz w:val="20"/>
                <w:szCs w:val="20"/>
              </w:rPr>
            </w:pPr>
            <w:r>
              <w:rPr>
                <w:color w:val="0D1B2A"/>
                <w:sz w:val="20"/>
                <w:szCs w:val="20"/>
              </w:rPr>
              <w:t>..</w:t>
            </w:r>
          </w:p>
        </w:tc>
        <w:tc>
          <w:tcPr>
            <w:tcW w:w="17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06F83" w14:textId="1C8FBB9F" w:rsidR="00E04D35" w:rsidRDefault="00E04D35" w:rsidP="00EB602E">
            <w:pPr>
              <w:rPr>
                <w:color w:val="0D1B2A"/>
                <w:sz w:val="20"/>
                <w:szCs w:val="20"/>
              </w:rPr>
            </w:pPr>
            <w:r>
              <w:rPr>
                <w:color w:val="0D1B2A"/>
                <w:sz w:val="20"/>
                <w:szCs w:val="20"/>
              </w:rPr>
              <w:t>..</w:t>
            </w:r>
          </w:p>
        </w:tc>
        <w:tc>
          <w:tcPr>
            <w:tcW w:w="17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29BC7" w14:textId="73C38304" w:rsidR="00E04D35" w:rsidRDefault="00E04D35" w:rsidP="00EB602E">
            <w:pPr>
              <w:rPr>
                <w:color w:val="0D1B2A"/>
                <w:sz w:val="20"/>
                <w:szCs w:val="20"/>
              </w:rPr>
            </w:pPr>
            <w:r>
              <w:rPr>
                <w:color w:val="0D1B2A"/>
                <w:sz w:val="20"/>
                <w:szCs w:val="20"/>
              </w:rPr>
              <w:t>..</w:t>
            </w:r>
          </w:p>
        </w:tc>
      </w:tr>
      <w:tr w:rsidR="00E04D35" w14:paraId="6AB0B0D5" w14:textId="77777777" w:rsidTr="00EB602E">
        <w:tc>
          <w:tcPr>
            <w:tcW w:w="15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CAAB1" w14:textId="6D27ED39" w:rsidR="00E04D35" w:rsidRDefault="00E04D35" w:rsidP="00EB602E">
            <w:pPr>
              <w:rPr>
                <w:color w:val="0D1B2A"/>
                <w:sz w:val="20"/>
                <w:szCs w:val="20"/>
              </w:rPr>
            </w:pPr>
            <w:r>
              <w:rPr>
                <w:color w:val="0D1B2A"/>
                <w:sz w:val="20"/>
                <w:szCs w:val="20"/>
              </w:rPr>
              <w:t>28</w:t>
            </w:r>
          </w:p>
        </w:tc>
        <w:tc>
          <w:tcPr>
            <w:tcW w:w="17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D07B0" w14:textId="7B161E80" w:rsidR="00E04D35" w:rsidRDefault="00E04D35" w:rsidP="00EB602E">
            <w:pPr>
              <w:rPr>
                <w:color w:val="0D1B2A"/>
                <w:sz w:val="20"/>
                <w:szCs w:val="20"/>
              </w:rPr>
            </w:pPr>
            <w:r>
              <w:rPr>
                <w:color w:val="0D1B2A"/>
                <w:sz w:val="20"/>
                <w:szCs w:val="20"/>
              </w:rPr>
              <w:t>1.1685</w:t>
            </w:r>
          </w:p>
        </w:tc>
        <w:tc>
          <w:tcPr>
            <w:tcW w:w="17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CDE68" w14:textId="5BD27565" w:rsidR="00E04D35" w:rsidRDefault="00E04D35" w:rsidP="00EB602E">
            <w:pPr>
              <w:rPr>
                <w:color w:val="0D1B2A"/>
                <w:sz w:val="20"/>
                <w:szCs w:val="20"/>
              </w:rPr>
            </w:pPr>
            <w:r>
              <w:rPr>
                <w:color w:val="0D1B2A"/>
                <w:sz w:val="20"/>
                <w:szCs w:val="20"/>
              </w:rPr>
              <w:t>53.9%</w:t>
            </w:r>
          </w:p>
        </w:tc>
        <w:tc>
          <w:tcPr>
            <w:tcW w:w="17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CEBBC" w14:textId="7454EB58" w:rsidR="00E04D35" w:rsidRDefault="00E04D35" w:rsidP="00EB602E">
            <w:pPr>
              <w:rPr>
                <w:color w:val="0D1B2A"/>
                <w:sz w:val="20"/>
                <w:szCs w:val="20"/>
              </w:rPr>
            </w:pPr>
            <w:r>
              <w:rPr>
                <w:color w:val="0D1B2A"/>
                <w:sz w:val="20"/>
                <w:szCs w:val="20"/>
              </w:rPr>
              <w:t>1.1860</w:t>
            </w:r>
          </w:p>
        </w:tc>
        <w:tc>
          <w:tcPr>
            <w:tcW w:w="17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C6EBA" w14:textId="618602BA" w:rsidR="00E04D35" w:rsidRDefault="00E04D35" w:rsidP="00EB602E">
            <w:pPr>
              <w:rPr>
                <w:color w:val="0D1B2A"/>
                <w:sz w:val="20"/>
                <w:szCs w:val="20"/>
              </w:rPr>
            </w:pPr>
            <w:r>
              <w:rPr>
                <w:color w:val="0D1B2A"/>
                <w:sz w:val="20"/>
                <w:szCs w:val="20"/>
              </w:rPr>
              <w:t>73.2%</w:t>
            </w:r>
          </w:p>
        </w:tc>
      </w:tr>
    </w:tbl>
    <w:p w14:paraId="0E82D5E4" w14:textId="77777777" w:rsidR="007751A5" w:rsidRDefault="007751A5" w:rsidP="007751A5">
      <w:pPr>
        <w:spacing w:after="60"/>
      </w:pPr>
    </w:p>
    <w:p w14:paraId="6013A06A" w14:textId="77777777" w:rsidR="00E04D35" w:rsidRDefault="007751A5" w:rsidP="007751A5">
      <w:pPr>
        <w:spacing w:after="100"/>
        <w:rPr>
          <w:color w:val="0D1B2A"/>
        </w:rPr>
      </w:pPr>
      <w:r>
        <w:rPr>
          <w:color w:val="0D1B2A"/>
        </w:rPr>
        <w:t>The validation loss is dropping consistently across epochs (1.5987 to 1.</w:t>
      </w:r>
      <w:r w:rsidR="00E04D35">
        <w:rPr>
          <w:color w:val="0D1B2A"/>
        </w:rPr>
        <w:t>186</w:t>
      </w:r>
      <w:r>
        <w:rPr>
          <w:color w:val="0D1B2A"/>
        </w:rPr>
        <w:t>), confirming the model is genuinely learning. The validation accuracy fluctuation is expected with heavily imbalanced data</w:t>
      </w:r>
      <w:r w:rsidR="00E04D35">
        <w:rPr>
          <w:color w:val="0D1B2A"/>
        </w:rPr>
        <w:t xml:space="preserve">. </w:t>
      </w:r>
    </w:p>
    <w:p w14:paraId="4C544F0A" w14:textId="743FD0CC" w:rsidR="007751A5" w:rsidRDefault="007751A5" w:rsidP="007751A5">
      <w:pPr>
        <w:spacing w:after="100"/>
      </w:pPr>
      <w:r>
        <w:rPr>
          <w:color w:val="0D1B2A"/>
        </w:rPr>
        <w:t>The training run is ongoing</w:t>
      </w:r>
      <w:r w:rsidR="00E04D35">
        <w:rPr>
          <w:color w:val="0D1B2A"/>
        </w:rPr>
        <w:t xml:space="preserve"> </w:t>
      </w:r>
    </w:p>
    <w:p w14:paraId="596909D9" w14:textId="77777777" w:rsidR="007751A5" w:rsidRDefault="007751A5" w:rsidP="007751A5">
      <w:pPr>
        <w:spacing w:after="60"/>
      </w:pPr>
    </w:p>
    <w:p w14:paraId="2DABB428" w14:textId="77777777" w:rsidR="007751A5" w:rsidRDefault="007751A5" w:rsidP="007751A5">
      <w:pPr>
        <w:spacing w:before="220" w:after="100"/>
      </w:pPr>
      <w:r>
        <w:rPr>
          <w:b/>
          <w:bCs/>
          <w:color w:val="028090"/>
          <w:sz w:val="24"/>
          <w:szCs w:val="24"/>
        </w:rPr>
        <w:t>5.3 APTOS-only baseline</w:t>
      </w:r>
    </w:p>
    <w:p w14:paraId="2F2B32B5" w14:textId="77777777" w:rsidR="007751A5" w:rsidRDefault="007751A5" w:rsidP="007751A5">
      <w:pPr>
        <w:spacing w:after="100"/>
      </w:pPr>
      <w:r>
        <w:rPr>
          <w:color w:val="0D1B2A"/>
        </w:rPr>
        <w:t>Before starting the merged dataset run, a baseline training run on APTOS 2019 alone was completed for 26 epochs, reaching 69% validation accuracy. That model was exported to ONNX and is currently deployed in the backend as the working model for the UI demonstration.</w:t>
      </w:r>
    </w:p>
    <w:p w14:paraId="27450ADE" w14:textId="77777777" w:rsidR="007751A5" w:rsidRDefault="007751A5" w:rsidP="007751A5">
      <w:r>
        <w:br w:type="page"/>
      </w:r>
    </w:p>
    <w:p w14:paraId="1EBEBA92" w14:textId="77777777" w:rsidR="007751A5" w:rsidRDefault="007751A5" w:rsidP="007751A5">
      <w:pPr>
        <w:spacing w:before="300" w:after="120"/>
      </w:pPr>
      <w:r>
        <w:rPr>
          <w:b/>
          <w:bCs/>
          <w:color w:val="0B1F3A"/>
          <w:sz w:val="28"/>
          <w:szCs w:val="28"/>
        </w:rPr>
        <w:lastRenderedPageBreak/>
        <w:t>6. Backend</w:t>
      </w:r>
    </w:p>
    <w:p w14:paraId="1608374D" w14:textId="77777777" w:rsidR="007751A5" w:rsidRDefault="007751A5" w:rsidP="007751A5">
      <w:pPr>
        <w:spacing w:after="100"/>
      </w:pPr>
      <w:r>
        <w:rPr>
          <w:color w:val="0D1B2A"/>
        </w:rPr>
        <w:t>The backend is a Node.js Express server that handles image uploads, preprocessing, AI inference, and result delivery. It loads the ONNX model once at startup so inference is fast on every subsequent request.</w:t>
      </w:r>
    </w:p>
    <w:p w14:paraId="543E4AA8" w14:textId="77777777" w:rsidR="007751A5" w:rsidRDefault="007751A5" w:rsidP="007751A5">
      <w:pPr>
        <w:spacing w:after="60"/>
      </w:pPr>
    </w:p>
    <w:p w14:paraId="74C2E605" w14:textId="77777777" w:rsidR="007751A5" w:rsidRDefault="007751A5" w:rsidP="007751A5">
      <w:pPr>
        <w:spacing w:before="220" w:after="100"/>
      </w:pPr>
      <w:r>
        <w:rPr>
          <w:b/>
          <w:bCs/>
          <w:color w:val="028090"/>
          <w:sz w:val="24"/>
          <w:szCs w:val="24"/>
        </w:rPr>
        <w:t>6.1 API endpoints</w:t>
      </w:r>
    </w:p>
    <w:p w14:paraId="73FF4998" w14:textId="77777777" w:rsidR="007751A5" w:rsidRDefault="007751A5" w:rsidP="007751A5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800"/>
      </w:tblGrid>
      <w:tr w:rsidR="007751A5" w14:paraId="2E7BCAE7" w14:textId="77777777" w:rsidTr="00EB602E">
        <w:trPr>
          <w:tblHeader/>
        </w:trPr>
        <w:tc>
          <w:tcPr>
            <w:tcW w:w="22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B74F1F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631853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8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A90D9B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751A5" w14:paraId="63D7D7A6" w14:textId="77777777" w:rsidTr="00EB602E"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3C05B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GET /health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744FE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GET</w:t>
            </w:r>
          </w:p>
        </w:tc>
        <w:tc>
          <w:tcPr>
            <w:tcW w:w="5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E8742" w14:textId="2807C4FB" w:rsidR="007751A5" w:rsidRDefault="007751A5" w:rsidP="00EB602E">
            <w:r>
              <w:rPr>
                <w:color w:val="0D1B2A"/>
                <w:sz w:val="20"/>
                <w:szCs w:val="20"/>
              </w:rPr>
              <w:t>Returns system status</w:t>
            </w:r>
            <w:r w:rsidR="00E04D35">
              <w:rPr>
                <w:color w:val="0D1B2A"/>
                <w:sz w:val="20"/>
                <w:szCs w:val="20"/>
              </w:rPr>
              <w:t>,</w:t>
            </w:r>
            <w:r>
              <w:rPr>
                <w:color w:val="0D1B2A"/>
                <w:sz w:val="20"/>
                <w:szCs w:val="20"/>
              </w:rPr>
              <w:t xml:space="preserve"> used to confirm server is running</w:t>
            </w:r>
          </w:p>
        </w:tc>
      </w:tr>
      <w:tr w:rsidR="007751A5" w14:paraId="339E3B97" w14:textId="77777777" w:rsidTr="00EB602E">
        <w:tc>
          <w:tcPr>
            <w:tcW w:w="2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8F210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POST /predict</w:t>
            </w:r>
          </w:p>
        </w:tc>
        <w:tc>
          <w:tcPr>
            <w:tcW w:w="1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B4C32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POST</w:t>
            </w:r>
          </w:p>
        </w:tc>
        <w:tc>
          <w:tcPr>
            <w:tcW w:w="58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6E1B9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Accepts a fundus image upload and returns AI prediction as JSON</w:t>
            </w:r>
          </w:p>
        </w:tc>
      </w:tr>
    </w:tbl>
    <w:p w14:paraId="5860F156" w14:textId="77777777" w:rsidR="007751A5" w:rsidRDefault="007751A5" w:rsidP="007751A5">
      <w:pPr>
        <w:spacing w:after="60"/>
      </w:pPr>
    </w:p>
    <w:p w14:paraId="1A175626" w14:textId="77777777" w:rsidR="007751A5" w:rsidRDefault="007751A5" w:rsidP="007751A5">
      <w:pPr>
        <w:spacing w:before="220" w:after="100"/>
      </w:pPr>
      <w:r>
        <w:rPr>
          <w:b/>
          <w:bCs/>
          <w:color w:val="028090"/>
          <w:sz w:val="24"/>
          <w:szCs w:val="24"/>
        </w:rPr>
        <w:t>6.2 Prediction pipeline in Node.js</w:t>
      </w:r>
    </w:p>
    <w:p w14:paraId="0C50A47C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Image received via Multer file upload middleware</w:t>
      </w:r>
    </w:p>
    <w:p w14:paraId="0CC2D0C3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Sharp resizes the image to 224x224 and extracts raw RGB pixel data</w:t>
      </w:r>
    </w:p>
    <w:p w14:paraId="28CF86A8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Pixel values normalized to 0 to 1 and arranged in CHW format (channels first)</w:t>
      </w:r>
    </w:p>
    <w:p w14:paraId="3C6DAF40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ONNX Runtime runs the model and returns 5 raw logit scores</w:t>
      </w:r>
    </w:p>
    <w:p w14:paraId="56E90A62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Softmax applied to convert logits to probabilities</w:t>
      </w:r>
    </w:p>
    <w:p w14:paraId="45402D2A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JSON response returned with predicted class, severity label, confidence, all 5 scores, and referral guidance</w:t>
      </w:r>
    </w:p>
    <w:p w14:paraId="4A117CBF" w14:textId="77777777" w:rsidR="007751A5" w:rsidRDefault="007751A5" w:rsidP="007751A5">
      <w:pPr>
        <w:spacing w:after="60"/>
      </w:pPr>
    </w:p>
    <w:p w14:paraId="1BEB9916" w14:textId="77777777" w:rsidR="007751A5" w:rsidRDefault="007751A5" w:rsidP="007751A5">
      <w:pPr>
        <w:spacing w:before="220" w:after="100"/>
      </w:pPr>
      <w:r>
        <w:rPr>
          <w:b/>
          <w:bCs/>
          <w:color w:val="028090"/>
          <w:sz w:val="24"/>
          <w:szCs w:val="24"/>
        </w:rPr>
        <w:t>6.3 Sample response</w:t>
      </w:r>
    </w:p>
    <w:p w14:paraId="385C9179" w14:textId="77777777" w:rsidR="007751A5" w:rsidRDefault="007751A5" w:rsidP="007751A5">
      <w:pPr>
        <w:spacing w:after="100"/>
      </w:pPr>
      <w:r>
        <w:rPr>
          <w:color w:val="0D1B2A"/>
        </w:rPr>
        <w:t>{</w:t>
      </w:r>
    </w:p>
    <w:p w14:paraId="52459670" w14:textId="77777777" w:rsidR="007751A5" w:rsidRDefault="007751A5" w:rsidP="007751A5">
      <w:pPr>
        <w:spacing w:after="100"/>
      </w:pPr>
      <w:r>
        <w:rPr>
          <w:i/>
          <w:iCs/>
          <w:color w:val="444444"/>
        </w:rPr>
        <w:t xml:space="preserve">  "predicted_class": 0,</w:t>
      </w:r>
    </w:p>
    <w:p w14:paraId="52A92B77" w14:textId="77777777" w:rsidR="007751A5" w:rsidRDefault="007751A5" w:rsidP="007751A5">
      <w:pPr>
        <w:spacing w:after="100"/>
      </w:pPr>
      <w:r>
        <w:rPr>
          <w:i/>
          <w:iCs/>
          <w:color w:val="444444"/>
        </w:rPr>
        <w:t xml:space="preserve">  "severity_label": "No DR",</w:t>
      </w:r>
    </w:p>
    <w:p w14:paraId="3EF559D5" w14:textId="77777777" w:rsidR="007751A5" w:rsidRDefault="007751A5" w:rsidP="007751A5">
      <w:pPr>
        <w:spacing w:after="100"/>
      </w:pPr>
      <w:r>
        <w:rPr>
          <w:i/>
          <w:iCs/>
          <w:color w:val="444444"/>
        </w:rPr>
        <w:t xml:space="preserve">  "confidence": 0.66,</w:t>
      </w:r>
    </w:p>
    <w:p w14:paraId="658425E8" w14:textId="77777777" w:rsidR="007751A5" w:rsidRDefault="007751A5" w:rsidP="007751A5">
      <w:pPr>
        <w:spacing w:after="100"/>
      </w:pPr>
      <w:r>
        <w:rPr>
          <w:i/>
          <w:iCs/>
          <w:color w:val="444444"/>
        </w:rPr>
        <w:t xml:space="preserve">  "scores": [0.66, 0.15, 0.10, 0.03, 0.06],</w:t>
      </w:r>
    </w:p>
    <w:p w14:paraId="19AF13D8" w14:textId="77777777" w:rsidR="007751A5" w:rsidRDefault="007751A5" w:rsidP="007751A5">
      <w:pPr>
        <w:spacing w:after="100"/>
      </w:pPr>
      <w:r>
        <w:rPr>
          <w:i/>
          <w:iCs/>
          <w:color w:val="444444"/>
        </w:rPr>
        <w:t xml:space="preserve">  "referral": "Re-screen in 12 months"</w:t>
      </w:r>
    </w:p>
    <w:p w14:paraId="6C9901C9" w14:textId="77777777" w:rsidR="007751A5" w:rsidRDefault="007751A5" w:rsidP="007751A5">
      <w:pPr>
        <w:spacing w:after="100"/>
      </w:pPr>
      <w:r>
        <w:rPr>
          <w:color w:val="0D1B2A"/>
        </w:rPr>
        <w:t>}</w:t>
      </w:r>
    </w:p>
    <w:p w14:paraId="44E65E53" w14:textId="77777777" w:rsidR="007751A5" w:rsidRDefault="007751A5" w:rsidP="007751A5">
      <w:r>
        <w:br w:type="page"/>
      </w:r>
    </w:p>
    <w:p w14:paraId="54BD7BFB" w14:textId="77777777" w:rsidR="007751A5" w:rsidRDefault="007751A5" w:rsidP="007751A5">
      <w:pPr>
        <w:spacing w:before="300" w:after="120"/>
      </w:pPr>
      <w:r>
        <w:rPr>
          <w:b/>
          <w:bCs/>
          <w:color w:val="0B1F3A"/>
          <w:sz w:val="28"/>
          <w:szCs w:val="28"/>
        </w:rPr>
        <w:lastRenderedPageBreak/>
        <w:t>7. System Interface</w:t>
      </w:r>
    </w:p>
    <w:p w14:paraId="044A2042" w14:textId="77777777" w:rsidR="007751A5" w:rsidRDefault="007751A5" w:rsidP="007751A5">
      <w:pPr>
        <w:spacing w:after="100"/>
      </w:pPr>
      <w:r>
        <w:rPr>
          <w:color w:val="0D1B2A"/>
        </w:rPr>
        <w:t>The frontend is a single-page clinical application served by Express from the backend/public/ folder. It runs in any modern browser without installation. The interface uses plain HTML, CSS, and JavaScript with no framework dependency. Screenshots of the live running system are shown below.</w:t>
      </w:r>
    </w:p>
    <w:p w14:paraId="2AC42FD0" w14:textId="77777777" w:rsidR="007751A5" w:rsidRDefault="007751A5" w:rsidP="007751A5">
      <w:pPr>
        <w:spacing w:after="60"/>
      </w:pPr>
    </w:p>
    <w:p w14:paraId="436AFC01" w14:textId="77777777" w:rsidR="007751A5" w:rsidRDefault="007751A5" w:rsidP="007751A5">
      <w:pPr>
        <w:spacing w:before="220" w:after="100"/>
      </w:pPr>
      <w:r>
        <w:rPr>
          <w:b/>
          <w:bCs/>
          <w:color w:val="028090"/>
          <w:sz w:val="24"/>
          <w:szCs w:val="24"/>
        </w:rPr>
        <w:t>7.1 Idle state — awaiting upload</w:t>
      </w:r>
    </w:p>
    <w:p w14:paraId="7A528A1A" w14:textId="77777777" w:rsidR="007751A5" w:rsidRDefault="007751A5" w:rsidP="007751A5">
      <w:pPr>
        <w:spacing w:before="60" w:after="60"/>
        <w:jc w:val="center"/>
      </w:pPr>
      <w:r>
        <w:rPr>
          <w:noProof/>
        </w:rPr>
        <w:drawing>
          <wp:inline distT="0" distB="0" distL="0" distR="0" wp14:anchorId="4E7FED38" wp14:editId="1CBC541D">
            <wp:extent cx="5524500" cy="2647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FC2F" w14:textId="77777777" w:rsidR="007751A5" w:rsidRDefault="007751A5" w:rsidP="007751A5">
      <w:pPr>
        <w:spacing w:before="60" w:after="160"/>
        <w:jc w:val="center"/>
      </w:pPr>
      <w:r>
        <w:rPr>
          <w:i/>
          <w:iCs/>
          <w:color w:val="64748B"/>
          <w:sz w:val="19"/>
          <w:szCs w:val="19"/>
        </w:rPr>
        <w:t>Figure 1: System interface idle state — patient information form and upload zone</w:t>
      </w:r>
    </w:p>
    <w:p w14:paraId="613F70E9" w14:textId="77777777" w:rsidR="007751A5" w:rsidRDefault="007751A5" w:rsidP="007751A5">
      <w:pPr>
        <w:spacing w:after="60"/>
      </w:pPr>
    </w:p>
    <w:p w14:paraId="59DB92AE" w14:textId="77777777" w:rsidR="007751A5" w:rsidRDefault="007751A5" w:rsidP="007751A5">
      <w:pPr>
        <w:spacing w:before="220" w:after="100"/>
      </w:pPr>
      <w:r>
        <w:rPr>
          <w:b/>
          <w:bCs/>
          <w:color w:val="028090"/>
          <w:sz w:val="24"/>
          <w:szCs w:val="24"/>
        </w:rPr>
        <w:t>7.2 Image loaded — ready to analyse</w:t>
      </w:r>
    </w:p>
    <w:p w14:paraId="5796F699" w14:textId="77777777" w:rsidR="007751A5" w:rsidRDefault="007751A5" w:rsidP="007751A5">
      <w:pPr>
        <w:spacing w:before="60" w:after="60"/>
        <w:jc w:val="center"/>
      </w:pPr>
      <w:r>
        <w:rPr>
          <w:noProof/>
        </w:rPr>
        <w:drawing>
          <wp:inline distT="0" distB="0" distL="0" distR="0" wp14:anchorId="7FF39D0B" wp14:editId="3FDCBE42">
            <wp:extent cx="5524500" cy="2647950"/>
            <wp:effectExtent l="0" t="0" r="0" b="0"/>
            <wp:docPr id="962528578" name="Picture 962528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402B" w14:textId="77777777" w:rsidR="007751A5" w:rsidRDefault="007751A5" w:rsidP="007751A5">
      <w:pPr>
        <w:spacing w:before="60" w:after="160"/>
        <w:jc w:val="center"/>
      </w:pPr>
      <w:r>
        <w:rPr>
          <w:i/>
          <w:iCs/>
          <w:color w:val="64748B"/>
          <w:sz w:val="19"/>
          <w:szCs w:val="19"/>
        </w:rPr>
        <w:t>Figure 2: Fundus photograph loaded — real image from the APTOS dataset</w:t>
      </w:r>
    </w:p>
    <w:p w14:paraId="0DCDA3BE" w14:textId="77777777" w:rsidR="007751A5" w:rsidRDefault="007751A5" w:rsidP="007751A5">
      <w:pPr>
        <w:spacing w:after="60"/>
      </w:pPr>
    </w:p>
    <w:p w14:paraId="035E397B" w14:textId="77777777" w:rsidR="008417C5" w:rsidRDefault="008417C5" w:rsidP="007751A5">
      <w:pPr>
        <w:spacing w:after="60"/>
      </w:pPr>
    </w:p>
    <w:p w14:paraId="250F55A4" w14:textId="77777777" w:rsidR="007751A5" w:rsidRDefault="007751A5" w:rsidP="007751A5">
      <w:pPr>
        <w:spacing w:before="220" w:after="100"/>
      </w:pPr>
      <w:r>
        <w:rPr>
          <w:b/>
          <w:bCs/>
          <w:color w:val="028090"/>
          <w:sz w:val="24"/>
          <w:szCs w:val="24"/>
        </w:rPr>
        <w:lastRenderedPageBreak/>
        <w:t>7.3 Analysis result</w:t>
      </w:r>
    </w:p>
    <w:p w14:paraId="58552F19" w14:textId="77777777" w:rsidR="007751A5" w:rsidRDefault="007751A5" w:rsidP="007751A5">
      <w:pPr>
        <w:spacing w:before="60" w:after="60"/>
        <w:jc w:val="center"/>
      </w:pPr>
      <w:r>
        <w:rPr>
          <w:noProof/>
        </w:rPr>
        <w:drawing>
          <wp:inline distT="0" distB="0" distL="0" distR="0" wp14:anchorId="127BCF35" wp14:editId="32C8E6F1">
            <wp:extent cx="5524500" cy="2647950"/>
            <wp:effectExtent l="0" t="0" r="0" b="0"/>
            <wp:docPr id="1433322033" name="Picture 1433322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A69A" w14:textId="77777777" w:rsidR="007751A5" w:rsidRDefault="007751A5" w:rsidP="007751A5">
      <w:pPr>
        <w:spacing w:before="60" w:after="160"/>
        <w:jc w:val="center"/>
      </w:pPr>
      <w:r>
        <w:rPr>
          <w:i/>
          <w:iCs/>
          <w:color w:val="64748B"/>
          <w:sz w:val="19"/>
          <w:szCs w:val="19"/>
        </w:rPr>
        <w:t>Figure 3: Full analysis result — No DR · 66% confidence · Re-screen in 12 months recommendation</w:t>
      </w:r>
    </w:p>
    <w:p w14:paraId="35903797" w14:textId="77777777" w:rsidR="007751A5" w:rsidRDefault="007751A5" w:rsidP="007751A5">
      <w:pPr>
        <w:spacing w:after="60"/>
      </w:pPr>
    </w:p>
    <w:p w14:paraId="78B166EE" w14:textId="77777777" w:rsidR="007751A5" w:rsidRDefault="007751A5" w:rsidP="007751A5">
      <w:pPr>
        <w:spacing w:after="100"/>
      </w:pPr>
      <w:r>
        <w:rPr>
          <w:color w:val="0D1B2A"/>
        </w:rPr>
        <w:t>The result panel includes:</w:t>
      </w:r>
    </w:p>
    <w:p w14:paraId="48C6B8D0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Diagnosis badge color-coded by ICDR severity grade</w:t>
      </w:r>
    </w:p>
    <w:p w14:paraId="0AACE340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Model confidence percentage</w:t>
      </w:r>
    </w:p>
    <w:p w14:paraId="2596C001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Risk level meter from Minimal to Critical</w:t>
      </w:r>
    </w:p>
    <w:p w14:paraId="2350B138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Clinical recommendation with referral urgency text</w:t>
      </w:r>
    </w:p>
    <w:p w14:paraId="69AB766D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Class probability table with inline bar charts for all 5 DR grades</w:t>
      </w:r>
    </w:p>
    <w:p w14:paraId="71EB1F91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Scan metadata including Scan ID, date, model version, dataset, and institution</w:t>
      </w:r>
    </w:p>
    <w:p w14:paraId="6426F410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Clinical disclaimer consistent with ICDR guidelines</w:t>
      </w:r>
    </w:p>
    <w:p w14:paraId="456DE35A" w14:textId="77777777" w:rsidR="007751A5" w:rsidRDefault="007751A5" w:rsidP="007751A5">
      <w:r>
        <w:br w:type="page"/>
      </w:r>
    </w:p>
    <w:p w14:paraId="23B7CFDC" w14:textId="77777777" w:rsidR="007751A5" w:rsidRDefault="007751A5" w:rsidP="007751A5">
      <w:pPr>
        <w:spacing w:before="300" w:after="120"/>
      </w:pPr>
      <w:r>
        <w:rPr>
          <w:b/>
          <w:bCs/>
          <w:color w:val="0B1F3A"/>
          <w:sz w:val="28"/>
          <w:szCs w:val="28"/>
        </w:rPr>
        <w:lastRenderedPageBreak/>
        <w:t>8. PDF Clinical Report</w:t>
      </w:r>
    </w:p>
    <w:p w14:paraId="5DADEE6E" w14:textId="77777777" w:rsidR="007751A5" w:rsidRDefault="007751A5" w:rsidP="007751A5">
      <w:pPr>
        <w:spacing w:after="100"/>
      </w:pPr>
      <w:r>
        <w:rPr>
          <w:color w:val="0D1B2A"/>
        </w:rPr>
        <w:t>The Export PDF Report button generates a structured A4 clinical document entirely in the browser using the jsPDF library. This is not a screenshot or a print of the web page — it is a programmatically built document with full control over layout, typography, and content. The report is saved with a filename that includes the patient ID and scan ID for traceability.</w:t>
      </w:r>
    </w:p>
    <w:p w14:paraId="74A0E50C" w14:textId="77777777" w:rsidR="007751A5" w:rsidRDefault="007751A5" w:rsidP="007751A5">
      <w:pPr>
        <w:spacing w:after="60"/>
      </w:pPr>
    </w:p>
    <w:p w14:paraId="5B7FFD8F" w14:textId="77777777" w:rsidR="007751A5" w:rsidRDefault="007751A5" w:rsidP="007751A5">
      <w:pPr>
        <w:spacing w:before="60" w:after="60"/>
        <w:jc w:val="center"/>
      </w:pPr>
      <w:r>
        <w:rPr>
          <w:noProof/>
        </w:rPr>
        <w:drawing>
          <wp:inline distT="0" distB="0" distL="0" distR="0" wp14:anchorId="6050785A" wp14:editId="0A25F582">
            <wp:extent cx="3238500" cy="4171950"/>
            <wp:effectExtent l="0" t="0" r="0" b="0"/>
            <wp:docPr id="896598837" name="Picture 896598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4F0F" w14:textId="77777777" w:rsidR="007751A5" w:rsidRDefault="007751A5" w:rsidP="007751A5">
      <w:pPr>
        <w:spacing w:before="60" w:after="160"/>
        <w:jc w:val="center"/>
      </w:pPr>
      <w:r>
        <w:rPr>
          <w:i/>
          <w:iCs/>
          <w:color w:val="64748B"/>
          <w:sz w:val="19"/>
          <w:szCs w:val="19"/>
        </w:rPr>
        <w:t>Figure 4: PDF clinical report generated by the system for patient Muhammad Awais</w:t>
      </w:r>
    </w:p>
    <w:p w14:paraId="29F8D2CF" w14:textId="77777777" w:rsidR="007751A5" w:rsidRDefault="007751A5" w:rsidP="007751A5">
      <w:pPr>
        <w:spacing w:after="60"/>
      </w:pPr>
    </w:p>
    <w:p w14:paraId="49BC194E" w14:textId="77777777" w:rsidR="007751A5" w:rsidRDefault="007751A5" w:rsidP="007751A5">
      <w:pPr>
        <w:spacing w:after="100"/>
      </w:pPr>
      <w:r>
        <w:rPr>
          <w:color w:val="0D1B2A"/>
        </w:rPr>
        <w:t>The report contains the following sections:</w:t>
      </w:r>
    </w:p>
    <w:p w14:paraId="50239176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Navy header bar with RETINALSCAN AI branding, institution name, and CONFIDENTIAL tag</w:t>
      </w:r>
    </w:p>
    <w:p w14:paraId="7F904AAF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Scan metadata bar: Scan ID, date, time, model version, and dataset</w:t>
      </w:r>
    </w:p>
    <w:p w14:paraId="5D8E0E37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Patient information grid: name, patient ID, age, eye examined, and referring clinician</w:t>
      </w:r>
    </w:p>
    <w:p w14:paraId="2DC42A86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Primary diagnosis box: severity label, ICDR grade, and confidence percentage — color coded by severity</w:t>
      </w:r>
    </w:p>
    <w:p w14:paraId="59A028A6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Clinical recommendation: referral action text based on published ICDR guidelines</w:t>
      </w:r>
    </w:p>
    <w:p w14:paraId="70445D91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Class probability scores: all 5 DR grades with inline bar charts and percentage scores</w:t>
      </w:r>
    </w:p>
    <w:p w14:paraId="09C667C9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Clinical disclaimer: full text consistent with medical AI best practices</w:t>
      </w:r>
    </w:p>
    <w:p w14:paraId="1B8830E9" w14:textId="77777777" w:rsidR="007751A5" w:rsidRDefault="007751A5" w:rsidP="007751A5">
      <w:pPr>
        <w:pStyle w:val="ListParagraph"/>
        <w:numPr>
          <w:ilvl w:val="0"/>
          <w:numId w:val="1"/>
        </w:numPr>
        <w:spacing w:after="70"/>
        <w:contextualSpacing w:val="0"/>
      </w:pPr>
      <w:r>
        <w:rPr>
          <w:color w:val="0D1B2A"/>
        </w:rPr>
        <w:t>Footer: institution name, builder attribution, and page number</w:t>
      </w:r>
    </w:p>
    <w:p w14:paraId="52C91889" w14:textId="77777777" w:rsidR="007751A5" w:rsidRDefault="007751A5" w:rsidP="007751A5">
      <w:r>
        <w:br w:type="page"/>
      </w:r>
    </w:p>
    <w:p w14:paraId="07BF1AF6" w14:textId="3B87A71D" w:rsidR="007751A5" w:rsidRDefault="007751A5" w:rsidP="007751A5">
      <w:pPr>
        <w:spacing w:before="300" w:after="120"/>
      </w:pPr>
      <w:r>
        <w:rPr>
          <w:b/>
          <w:bCs/>
          <w:color w:val="0B1F3A"/>
          <w:sz w:val="28"/>
          <w:szCs w:val="28"/>
        </w:rPr>
        <w:lastRenderedPageBreak/>
        <w:t>9.</w:t>
      </w:r>
      <w:r w:rsidR="00FA3C10">
        <w:rPr>
          <w:b/>
          <w:bCs/>
          <w:color w:val="0B1F3A"/>
          <w:sz w:val="28"/>
          <w:szCs w:val="28"/>
        </w:rPr>
        <w:t>Tech</w:t>
      </w:r>
      <w:r>
        <w:rPr>
          <w:b/>
          <w:bCs/>
          <w:color w:val="0B1F3A"/>
          <w:sz w:val="28"/>
          <w:szCs w:val="28"/>
        </w:rPr>
        <w:t xml:space="preserve"> Stack</w:t>
      </w:r>
    </w:p>
    <w:p w14:paraId="497A0504" w14:textId="77777777" w:rsidR="007751A5" w:rsidRDefault="007751A5" w:rsidP="007751A5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200"/>
      </w:tblGrid>
      <w:tr w:rsidR="007751A5" w14:paraId="7B4DEED0" w14:textId="77777777" w:rsidTr="00EB602E">
        <w:trPr>
          <w:tblHeader/>
        </w:trPr>
        <w:tc>
          <w:tcPr>
            <w:tcW w:w="25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1F4663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DC3F4B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200" w:type="dxa"/>
            <w:shd w:val="clear" w:color="auto" w:fill="0B1F3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751FB2" w14:textId="77777777" w:rsidR="007751A5" w:rsidRDefault="007751A5" w:rsidP="00EB602E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751A5" w14:paraId="760147CF" w14:textId="77777777" w:rsidTr="00EB602E"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FAB34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Data preprocessing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7DDA7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OpenCV, NumPy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F41EE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Black border crop, CLAHE contrast, resize, normalization</w:t>
            </w:r>
          </w:p>
        </w:tc>
      </w:tr>
      <w:tr w:rsidR="007751A5" w14:paraId="34499F52" w14:textId="77777777" w:rsidTr="00EB602E">
        <w:tc>
          <w:tcPr>
            <w:tcW w:w="25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CD63F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Model training</w:t>
            </w:r>
          </w:p>
        </w:tc>
        <w:tc>
          <w:tcPr>
            <w:tcW w:w="25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40715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PyTorch (from scratch)</w:t>
            </w:r>
          </w:p>
        </w:tc>
        <w:tc>
          <w:tcPr>
            <w:tcW w:w="4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05C17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Custom CNN and U-Net — zero pretrained weights</w:t>
            </w:r>
          </w:p>
        </w:tc>
      </w:tr>
      <w:tr w:rsidR="007751A5" w14:paraId="30487F03" w14:textId="77777777" w:rsidTr="00EB602E"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1D2C7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Model export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FC26F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ONNX opset 18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2E142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Single self-contained portable file</w:t>
            </w:r>
          </w:p>
        </w:tc>
      </w:tr>
      <w:tr w:rsidR="007751A5" w14:paraId="02B9C6FF" w14:textId="77777777" w:rsidTr="00EB602E">
        <w:tc>
          <w:tcPr>
            <w:tcW w:w="25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D6E5A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Backend</w:t>
            </w:r>
          </w:p>
        </w:tc>
        <w:tc>
          <w:tcPr>
            <w:tcW w:w="25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F71DA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Node.js, Express</w:t>
            </w:r>
          </w:p>
        </w:tc>
        <w:tc>
          <w:tcPr>
            <w:tcW w:w="4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F750A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REST API handling uploads and serving predictions</w:t>
            </w:r>
          </w:p>
        </w:tc>
      </w:tr>
      <w:tr w:rsidR="007751A5" w14:paraId="4CAE16D7" w14:textId="77777777" w:rsidTr="00EB602E"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3C741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Inference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FDF50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onnxruntime-node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6AA3E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CPU-only inference — no GPU required at clinic</w:t>
            </w:r>
          </w:p>
        </w:tc>
      </w:tr>
      <w:tr w:rsidR="007751A5" w14:paraId="2B35BBC5" w14:textId="77777777" w:rsidTr="00EB602E">
        <w:tc>
          <w:tcPr>
            <w:tcW w:w="25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F1BEF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Image handling</w:t>
            </w:r>
          </w:p>
        </w:tc>
        <w:tc>
          <w:tcPr>
            <w:tcW w:w="25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F73E5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Sharp, Multer</w:t>
            </w:r>
          </w:p>
        </w:tc>
        <w:tc>
          <w:tcPr>
            <w:tcW w:w="4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DEA64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Server-side resize and file upload</w:t>
            </w:r>
          </w:p>
        </w:tc>
      </w:tr>
      <w:tr w:rsidR="007751A5" w14:paraId="64043DF4" w14:textId="77777777" w:rsidTr="00EB602E"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14C4F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Frontend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94113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Plain HTML, CSS, JS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24F98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Clinical UI with PDF report export via jsPDF</w:t>
            </w:r>
          </w:p>
        </w:tc>
      </w:tr>
      <w:tr w:rsidR="007751A5" w14:paraId="53B6CA2A" w14:textId="77777777" w:rsidTr="00EB602E">
        <w:tc>
          <w:tcPr>
            <w:tcW w:w="25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99B46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Version control</w:t>
            </w:r>
          </w:p>
        </w:tc>
        <w:tc>
          <w:tcPr>
            <w:tcW w:w="25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699E7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GitHub</w:t>
            </w:r>
          </w:p>
        </w:tc>
        <w:tc>
          <w:tcPr>
            <w:tcW w:w="4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B2C13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Shared repo — both team members actively pushing</w:t>
            </w:r>
          </w:p>
        </w:tc>
      </w:tr>
      <w:tr w:rsidR="007751A5" w14:paraId="797B52DD" w14:textId="77777777" w:rsidTr="00EB602E"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6915D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Training compute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36A0A" w14:textId="3D2E200E" w:rsidR="007751A5" w:rsidRDefault="007751A5" w:rsidP="00EB602E">
            <w:r>
              <w:rPr>
                <w:color w:val="0D1B2A"/>
                <w:sz w:val="20"/>
                <w:szCs w:val="20"/>
              </w:rPr>
              <w:t xml:space="preserve">Kaggle T4 GPU 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7BF86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30 free GPU hours per week, checkpoint supported</w:t>
            </w:r>
          </w:p>
        </w:tc>
      </w:tr>
      <w:tr w:rsidR="007751A5" w14:paraId="4E3D8412" w14:textId="77777777" w:rsidTr="00EB602E">
        <w:tc>
          <w:tcPr>
            <w:tcW w:w="25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6EAAA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Dataset storage</w:t>
            </w:r>
          </w:p>
        </w:tc>
        <w:tc>
          <w:tcPr>
            <w:tcW w:w="25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53154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Google Drive</w:t>
            </w:r>
          </w:p>
        </w:tc>
        <w:tc>
          <w:tcPr>
            <w:tcW w:w="4200" w:type="dxa"/>
            <w:shd w:val="clear" w:color="auto" w:fill="EFF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25ED9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Persistent checkpoint and dataset storage across sessions</w:t>
            </w:r>
          </w:p>
        </w:tc>
      </w:tr>
      <w:tr w:rsidR="007751A5" w14:paraId="1768182C" w14:textId="77777777" w:rsidTr="00EB602E"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08D31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Hosting (planned)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564CC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Hugging Face Spaces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8B157" w14:textId="77777777" w:rsidR="007751A5" w:rsidRDefault="007751A5" w:rsidP="00EB602E">
            <w:r>
              <w:rPr>
                <w:color w:val="0D1B2A"/>
                <w:sz w:val="20"/>
                <w:szCs w:val="20"/>
              </w:rPr>
              <w:t>Free deployment, browser accessible, no credit card</w:t>
            </w:r>
          </w:p>
        </w:tc>
      </w:tr>
    </w:tbl>
    <w:p w14:paraId="4D4EF03C" w14:textId="7CC31318" w:rsidR="007751A5" w:rsidRDefault="007751A5" w:rsidP="00FA3C10"/>
    <w:p w14:paraId="68631053" w14:textId="77777777" w:rsidR="007751A5" w:rsidRDefault="007751A5"/>
    <w:sectPr w:rsidR="007751A5" w:rsidSect="007751A5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C3D99"/>
    <w:multiLevelType w:val="hybridMultilevel"/>
    <w:tmpl w:val="8FFEB0F2"/>
    <w:lvl w:ilvl="0" w:tplc="A19EC0AC">
      <w:start w:val="1"/>
      <w:numFmt w:val="bullet"/>
      <w:lvlText w:val="•"/>
      <w:lvlJc w:val="left"/>
      <w:pPr>
        <w:ind w:left="560" w:hanging="280"/>
      </w:pPr>
    </w:lvl>
    <w:lvl w:ilvl="1" w:tplc="2932A618">
      <w:numFmt w:val="decimal"/>
      <w:lvlText w:val=""/>
      <w:lvlJc w:val="left"/>
    </w:lvl>
    <w:lvl w:ilvl="2" w:tplc="75FCDC48">
      <w:numFmt w:val="decimal"/>
      <w:lvlText w:val=""/>
      <w:lvlJc w:val="left"/>
    </w:lvl>
    <w:lvl w:ilvl="3" w:tplc="3982953E">
      <w:numFmt w:val="decimal"/>
      <w:lvlText w:val=""/>
      <w:lvlJc w:val="left"/>
    </w:lvl>
    <w:lvl w:ilvl="4" w:tplc="F1829B74">
      <w:numFmt w:val="decimal"/>
      <w:lvlText w:val=""/>
      <w:lvlJc w:val="left"/>
    </w:lvl>
    <w:lvl w:ilvl="5" w:tplc="27BE2A86">
      <w:numFmt w:val="decimal"/>
      <w:lvlText w:val=""/>
      <w:lvlJc w:val="left"/>
    </w:lvl>
    <w:lvl w:ilvl="6" w:tplc="9EF46ED0">
      <w:numFmt w:val="decimal"/>
      <w:lvlText w:val=""/>
      <w:lvlJc w:val="left"/>
    </w:lvl>
    <w:lvl w:ilvl="7" w:tplc="7B10808C">
      <w:numFmt w:val="decimal"/>
      <w:lvlText w:val=""/>
      <w:lvlJc w:val="left"/>
    </w:lvl>
    <w:lvl w:ilvl="8" w:tplc="E478953E">
      <w:numFmt w:val="decimal"/>
      <w:lvlText w:val=""/>
      <w:lvlJc w:val="left"/>
    </w:lvl>
  </w:abstractNum>
  <w:num w:numId="1" w16cid:durableId="15551964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A5"/>
    <w:rsid w:val="00395C65"/>
    <w:rsid w:val="006F0E5D"/>
    <w:rsid w:val="007751A5"/>
    <w:rsid w:val="007870C5"/>
    <w:rsid w:val="00817990"/>
    <w:rsid w:val="00820A53"/>
    <w:rsid w:val="008417C5"/>
    <w:rsid w:val="009B221D"/>
    <w:rsid w:val="00C70B7B"/>
    <w:rsid w:val="00D84F1F"/>
    <w:rsid w:val="00E04D35"/>
    <w:rsid w:val="00EE5F23"/>
    <w:rsid w:val="00FA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31AA"/>
  <w15:chartTrackingRefBased/>
  <w15:docId w15:val="{C57BA6CA-9950-46A2-8EBA-81D4CDCD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1A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P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1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1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1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1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1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1A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75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1313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 Saeed</dc:creator>
  <cp:keywords/>
  <dc:description/>
  <cp:lastModifiedBy>Arsal Saeed</cp:lastModifiedBy>
  <cp:revision>10</cp:revision>
  <dcterms:created xsi:type="dcterms:W3CDTF">2026-07-05T19:25:00Z</dcterms:created>
  <dcterms:modified xsi:type="dcterms:W3CDTF">2026-07-05T19:50:00Z</dcterms:modified>
</cp:coreProperties>
</file>