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BUSINESS REQUIREMENTS DOCUMENT</w:t>
      </w:r>
    </w:p>
    <w:p/>
    <w:p>
      <w:pPr>
        <w:jc w:val="center"/>
      </w:pPr>
      <w:r>
        <w:rPr>
          <w:sz w:val="32"/>
        </w:rPr>
        <w:t>[Project/System Name]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 Version: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t>Date:</w:t>
            </w:r>
          </w:p>
        </w:tc>
        <w:tc>
          <w:tcPr>
            <w:tcW w:type="dxa" w:w="4680"/>
          </w:tcPr>
          <w:p>
            <w:r>
              <w:t>13 April 2026</w:t>
            </w:r>
          </w:p>
        </w:tc>
      </w:tr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[Name/Team]</w:t>
            </w:r>
          </w:p>
        </w:tc>
      </w:tr>
      <w:tr>
        <w:tc>
          <w:tcPr>
            <w:tcW w:type="dxa" w:w="4680"/>
          </w:tcPr>
          <w:p>
            <w:r>
              <w:t>Approved By:</w:t>
            </w:r>
          </w:p>
        </w:tc>
        <w:tc>
          <w:tcPr>
            <w:tcW w:type="dxa" w:w="4680"/>
          </w:tcPr>
          <w:p>
            <w:r>
              <w:t>[Sponsor/Manager]</w:t>
            </w:r>
          </w:p>
        </w:tc>
      </w:tr>
      <w:tr>
        <w:tc>
          <w:tcPr>
            <w:tcW w:type="dxa" w:w="4680"/>
          </w:tcPr>
          <w:p>
            <w:r>
              <w:t>Status: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Author</w:t>
            </w:r>
          </w:p>
        </w:tc>
        <w:tc>
          <w:tcPr>
            <w:tcW w:type="dxa" w:w="2340"/>
          </w:tcPr>
          <w:p>
            <w:r>
              <w:t>Changes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13/04/2026</w:t>
            </w:r>
          </w:p>
        </w:tc>
        <w:tc>
          <w:tcPr>
            <w:tcW w:type="dxa" w:w="2340"/>
          </w:tcPr>
          <w:p>
            <w:r>
              <w:t>[Your Name]</w:t>
            </w:r>
          </w:p>
        </w:tc>
        <w:tc>
          <w:tcPr>
            <w:tcW w:type="dxa" w:w="2340"/>
          </w:tcPr>
          <w:p>
            <w:r>
              <w:t>Initial Draft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r>
        <w:t>Approval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</w:t>
            </w:r>
          </w:p>
        </w:tc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Signature / Date</w:t>
            </w:r>
          </w:p>
        </w:tc>
      </w:tr>
      <w:tr>
        <w:tc>
          <w:tcPr>
            <w:tcW w:type="dxa" w:w="3120"/>
          </w:tcPr>
          <w:p>
            <w:r>
              <w:t>Business Sponsor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Business Analyst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r>
        <w:t>Distribution List</w:t>
      </w:r>
    </w:p>
    <w:p>
      <w:pPr>
        <w:pStyle w:val="ListBullet"/>
      </w:pPr>
      <w:r>
        <w:t>[List stakeholders and recipients]</w:t>
      </w:r>
    </w:p>
    <w:p>
      <w:pPr>
        <w:pStyle w:val="ListBullet"/>
      </w:pPr>
      <w:r>
        <w:t>[Project Team Members]</w:t>
      </w:r>
    </w:p>
    <w:p>
      <w:pPr>
        <w:pStyle w:val="ListBullet"/>
      </w:pPr>
      <w:r>
        <w:t>[IT/Security Team]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Stakeholders &amp; Roles</w:t>
      </w:r>
    </w:p>
    <w:p>
      <w:pPr>
        <w:pStyle w:val="ListNumber"/>
      </w:pPr>
      <w:r>
        <w:t>3. Business Requirements</w:t>
      </w:r>
    </w:p>
    <w:p>
      <w:pPr>
        <w:pStyle w:val="ListNumber"/>
      </w:pPr>
      <w:r>
        <w:t>4. Security Requirements (ISO 27001)</w:t>
      </w:r>
    </w:p>
    <w:p>
      <w:pPr>
        <w:pStyle w:val="ListNumber"/>
      </w:pPr>
      <w:r>
        <w:t>5. Constraints &amp; Assumptions</w:t>
      </w:r>
    </w:p>
    <w:p>
      <w:pPr>
        <w:pStyle w:val="ListNumber"/>
      </w:pPr>
      <w:r>
        <w:t>6. Acceptance Criteria</w:t>
      </w:r>
    </w:p>
    <w:p>
      <w:pPr>
        <w:pStyle w:val="ListNumber"/>
      </w:pPr>
      <w:r>
        <w:t>7. Dependencies &amp; Risks</w:t>
      </w:r>
    </w:p>
    <w:p>
      <w:pPr>
        <w:pStyle w:val="ListNumber"/>
      </w:pPr>
      <w:r>
        <w:t>8.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Business Objectives</w:t>
      </w:r>
    </w:p>
    <w:p>
      <w:pPr>
        <w:pStyle w:val="ListBullet"/>
      </w:pPr>
      <w:r>
        <w:t>[Describe the primary business objectives and goals]</w:t>
      </w:r>
    </w:p>
    <w:p>
      <w:pPr>
        <w:pStyle w:val="ListBullet"/>
      </w:pPr>
      <w:r>
        <w:t>[Strategic alignment with organizational goals]</w:t>
      </w:r>
    </w:p>
    <w:p>
      <w:pPr>
        <w:pStyle w:val="Heading2"/>
      </w:pPr>
      <w:r>
        <w:t>1.2 Problem Statement</w:t>
      </w:r>
    </w:p>
    <w:p>
      <w:pPr>
        <w:pStyle w:val="ListBullet"/>
      </w:pPr>
      <w:r>
        <w:t>[Current state challenges and pain points]</w:t>
      </w:r>
    </w:p>
    <w:p>
      <w:pPr>
        <w:pStyle w:val="ListBullet"/>
      </w:pPr>
      <w:r>
        <w:t>[Impact on business operations]</w:t>
      </w:r>
    </w:p>
    <w:p>
      <w:pPr>
        <w:pStyle w:val="Heading2"/>
      </w:pPr>
      <w:r>
        <w:t>1.3 Proposed Solution (High-Level)</w:t>
      </w:r>
    </w:p>
    <w:p>
      <w:pPr>
        <w:pStyle w:val="ListBullet"/>
      </w:pPr>
      <w:r>
        <w:t>[Overview of the solution to be implemented]</w:t>
      </w:r>
    </w:p>
    <w:p>
      <w:pPr>
        <w:pStyle w:val="ListBullet"/>
      </w:pPr>
      <w:r>
        <w:t>[High-level approach and methodology]</w:t>
      </w:r>
    </w:p>
    <w:p>
      <w:pPr>
        <w:pStyle w:val="Heading2"/>
      </w:pPr>
      <w:r>
        <w:t>1.4 Expected Benefits</w:t>
      </w:r>
    </w:p>
    <w:p>
      <w:pPr>
        <w:pStyle w:val="ListBullet"/>
      </w:pPr>
      <w:r>
        <w:t>[Cost savings/Revenue increase]</w:t>
      </w:r>
    </w:p>
    <w:p>
      <w:pPr>
        <w:pStyle w:val="ListBullet"/>
      </w:pPr>
      <w:r>
        <w:t>[Efficiency improvements]</w:t>
      </w:r>
    </w:p>
    <w:p>
      <w:pPr>
        <w:pStyle w:val="ListBullet"/>
      </w:pPr>
      <w:r>
        <w:t>[Risk mitigation]</w:t>
      </w:r>
    </w:p>
    <w:p>
      <w:r>
        <w:br w:type="page"/>
      </w:r>
    </w:p>
    <w:p>
      <w:pPr>
        <w:pStyle w:val="Heading1"/>
      </w:pPr>
      <w:r>
        <w:t>2. STAKEHOLDERS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Name</w:t>
            </w:r>
          </w:p>
        </w:tc>
        <w:tc>
          <w:tcPr>
            <w:tcW w:type="dxa" w:w="2340"/>
          </w:tcPr>
          <w:p>
            <w:r>
              <w:t>Department</w:t>
            </w:r>
          </w:p>
        </w:tc>
        <w:tc>
          <w:tcPr>
            <w:tcW w:type="dxa" w:w="2340"/>
          </w:tcPr>
          <w:p>
            <w:r>
              <w:t>Responsibility</w:t>
            </w:r>
          </w:p>
        </w:tc>
      </w:tr>
      <w:tr>
        <w:tc>
          <w:tcPr>
            <w:tcW w:type="dxa" w:w="2340"/>
          </w:tcPr>
          <w:p>
            <w:r>
              <w:t>Business Sponsor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Business Analyst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Subject Matter Expert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IT/Security Lead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pPr>
        <w:pStyle w:val="Heading2"/>
      </w:pPr>
      <w:r>
        <w:t>2.1 Stakeholder Engagement Plan</w:t>
      </w:r>
    </w:p>
    <w:p>
      <w:pPr>
        <w:pStyle w:val="ListBullet"/>
      </w:pPr>
      <w:r>
        <w:t>[Strategy for stakeholder communication and involvement]</w:t>
      </w:r>
    </w:p>
    <w:p>
      <w:pPr>
        <w:pStyle w:val="ListBullet"/>
      </w:pPr>
      <w:r>
        <w:t>[Review and approval process]</w:t>
      </w:r>
    </w:p>
    <w:p>
      <w:r>
        <w:br w:type="page"/>
      </w:r>
    </w:p>
    <w:p>
      <w:pPr>
        <w:pStyle w:val="Heading1"/>
      </w:pPr>
      <w:r>
        <w:t>3. BUSINESS REQUIREMENTS</w:t>
      </w:r>
    </w:p>
    <w:p>
      <w:pPr>
        <w:pStyle w:val="Heading2"/>
      </w:pPr>
      <w:r>
        <w:t>3.1 Functional Requirements</w:t>
      </w:r>
    </w:p>
    <w:p>
      <w:pPr>
        <w:pStyle w:val="Heading3"/>
      </w:pPr>
      <w:r>
        <w:t>3.1.1 Use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 Case ID</w:t>
            </w:r>
          </w:p>
        </w:tc>
        <w:tc>
          <w:tcPr>
            <w:tcW w:type="dxa" w:w="2340"/>
          </w:tcPr>
          <w:p>
            <w:r>
              <w:t>Use Case Name</w:t>
            </w:r>
          </w:p>
        </w:tc>
        <w:tc>
          <w:tcPr>
            <w:tcW w:type="dxa" w:w="2340"/>
          </w:tcPr>
          <w:p>
            <w:r>
              <w:t>Actor(s)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</w:tr>
      <w:tr>
        <w:tc>
          <w:tcPr>
            <w:tcW w:type="dxa" w:w="2340"/>
          </w:tcPr>
          <w:p>
            <w:r>
              <w:t>UC-001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UC-002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3"/>
      </w:pPr>
      <w:r>
        <w:t>3.1.2 User Stories</w:t>
      </w:r>
    </w:p>
    <w:p>
      <w:pPr>
        <w:pStyle w:val="ListBullet"/>
      </w:pPr>
      <w:r>
        <w:t>[As a &lt;user&gt;, I want &lt;functionality&gt;, so that &lt;benefit&gt;]</w:t>
      </w:r>
    </w:p>
    <w:p>
      <w:pPr>
        <w:pStyle w:val="ListBullet"/>
      </w:pPr>
      <w:r>
        <w:t>[Priority: High/Medium/Low]</w:t>
      </w:r>
    </w:p>
    <w:p>
      <w:pPr>
        <w:pStyle w:val="Heading3"/>
      </w:pPr>
      <w:r>
        <w:t>3.1.3 Business Processes</w:t>
      </w:r>
    </w:p>
    <w:p>
      <w:pPr>
        <w:pStyle w:val="ListBullet"/>
      </w:pPr>
      <w:r>
        <w:t>[Current process flow]</w:t>
      </w:r>
    </w:p>
    <w:p>
      <w:pPr>
        <w:pStyle w:val="ListBullet"/>
      </w:pPr>
      <w:r>
        <w:t>[Desired/To-Be process flow]</w:t>
      </w:r>
    </w:p>
    <w:p>
      <w:pPr>
        <w:pStyle w:val="Heading2"/>
      </w:pPr>
      <w:r>
        <w:t>3.2 Non-Functional Requirements</w:t>
      </w:r>
    </w:p>
    <w:p>
      <w:pPr>
        <w:pStyle w:val="Heading3"/>
      </w:pPr>
      <w:r>
        <w:t>3.2.1 Performance</w:t>
      </w:r>
    </w:p>
    <w:p>
      <w:pPr>
        <w:pStyle w:val="ListBullet"/>
      </w:pPr>
      <w:r>
        <w:t>[Response time requirements]</w:t>
      </w:r>
    </w:p>
    <w:p>
      <w:pPr>
        <w:pStyle w:val="ListBullet"/>
      </w:pPr>
      <w:r>
        <w:t>[Throughput/Transaction volume]</w:t>
      </w:r>
    </w:p>
    <w:p>
      <w:pPr>
        <w:pStyle w:val="Heading3"/>
      </w:pPr>
      <w:r>
        <w:t>3.2.2 Scalability</w:t>
      </w:r>
    </w:p>
    <w:p>
      <w:pPr>
        <w:pStyle w:val="ListBullet"/>
      </w:pPr>
      <w:r>
        <w:t>[Current and projected user load]</w:t>
      </w:r>
    </w:p>
    <w:p>
      <w:pPr>
        <w:pStyle w:val="ListBullet"/>
      </w:pPr>
      <w:r>
        <w:t>[Data volume growth expectations]</w:t>
      </w:r>
    </w:p>
    <w:p>
      <w:pPr>
        <w:pStyle w:val="Heading3"/>
      </w:pPr>
      <w:r>
        <w:t>3.2.3 Availability</w:t>
      </w:r>
    </w:p>
    <w:p>
      <w:pPr>
        <w:pStyle w:val="ListBullet"/>
      </w:pPr>
      <w:r>
        <w:t>[Uptime requirements (SLA %)]</w:t>
      </w:r>
    </w:p>
    <w:p>
      <w:pPr>
        <w:pStyle w:val="ListBullet"/>
      </w:pPr>
      <w:r>
        <w:t>[Disaster recovery requirements]</w:t>
      </w:r>
    </w:p>
    <w:p>
      <w:r>
        <w:br w:type="page"/>
      </w:r>
    </w:p>
    <w:p>
      <w:pPr>
        <w:pStyle w:val="Heading1"/>
      </w:pPr>
      <w:r>
        <w:t>4. SECURITY REQUIREMENTS (ISO 27001)</w:t>
      </w:r>
    </w:p>
    <w:p>
      <w:pPr>
        <w:pStyle w:val="Heading2"/>
      </w:pPr>
      <w:r>
        <w:t>4.1 Information Security Policy</w:t>
      </w:r>
    </w:p>
    <w:p>
      <w:pPr>
        <w:pStyle w:val="Heading3"/>
      </w:pPr>
      <w:r>
        <w:t>4.1.1 Data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Classification Level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Examples</w:t>
            </w:r>
          </w:p>
        </w:tc>
      </w:tr>
      <w:tr>
        <w:tc>
          <w:tcPr>
            <w:tcW w:type="dxa" w:w="3120"/>
          </w:tcPr>
          <w:p>
            <w:r>
              <w:t>Public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Internal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Confidential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3"/>
      </w:pPr>
      <w:r>
        <w:t>4.1.2 Access Control Requirements</w:t>
      </w:r>
    </w:p>
    <w:p>
      <w:pPr>
        <w:pStyle w:val="ListBullet"/>
      </w:pPr>
      <w:r>
        <w:t>[Authentication mechanism (Single Sign-On, MFA, etc.)]</w:t>
      </w:r>
    </w:p>
    <w:p>
      <w:pPr>
        <w:pStyle w:val="ListBullet"/>
      </w:pPr>
      <w:r>
        <w:t>[Authorization model (Role-Based Access Control - RBAC)]</w:t>
      </w:r>
    </w:p>
    <w:p>
      <w:pPr>
        <w:pStyle w:val="ListBullet"/>
      </w:pPr>
      <w:r>
        <w:t>[Principle of Least Privilege enforcement]</w:t>
      </w:r>
    </w:p>
    <w:p>
      <w:pPr>
        <w:pStyle w:val="Heading2"/>
      </w:pPr>
      <w:r>
        <w:t>4.2 Risk Assessment</w:t>
      </w:r>
    </w:p>
    <w:p>
      <w:pPr>
        <w:pStyle w:val="Heading3"/>
      </w:pPr>
      <w:r>
        <w:t>4.2.1 Identified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Risk ID</w:t>
            </w:r>
          </w:p>
        </w:tc>
        <w:tc>
          <w:tcPr>
            <w:tcW w:type="dxa" w:w="1872"/>
          </w:tcPr>
          <w:p>
            <w:r>
              <w:t>Risk Description</w:t>
            </w:r>
          </w:p>
        </w:tc>
        <w:tc>
          <w:tcPr>
            <w:tcW w:type="dxa" w:w="1872"/>
          </w:tcPr>
          <w:p>
            <w:r>
              <w:t>Probability</w:t>
            </w:r>
          </w:p>
        </w:tc>
        <w:tc>
          <w:tcPr>
            <w:tcW w:type="dxa" w:w="1872"/>
          </w:tcPr>
          <w:p>
            <w:r>
              <w:t>Impact</w:t>
            </w:r>
          </w:p>
        </w:tc>
        <w:tc>
          <w:tcPr>
            <w:tcW w:type="dxa" w:w="1872"/>
          </w:tcPr>
          <w:p>
            <w:r>
              <w:t>Risk Level</w:t>
            </w:r>
          </w:p>
        </w:tc>
      </w:tr>
      <w:tr>
        <w:tc>
          <w:tcPr>
            <w:tcW w:type="dxa" w:w="1872"/>
          </w:tcPr>
          <w:p>
            <w:r>
              <w:t>R-001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R-002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Heading3"/>
      </w:pPr>
      <w:r>
        <w:t>4.2.2 Mitigation Strategies</w:t>
      </w:r>
    </w:p>
    <w:p>
      <w:pPr>
        <w:pStyle w:val="ListBullet"/>
      </w:pPr>
      <w:r>
        <w:t>[Control measures to reduce identified risks]</w:t>
      </w:r>
    </w:p>
    <w:p>
      <w:pPr>
        <w:pStyle w:val="ListBullet"/>
      </w:pPr>
      <w:r>
        <w:t>[Residual risk assessment]</w:t>
      </w:r>
    </w:p>
    <w:p>
      <w:pPr>
        <w:pStyle w:val="Heading2"/>
      </w:pPr>
      <w:r>
        <w:t>4.3 Compliance Requirements</w:t>
      </w:r>
    </w:p>
    <w:p>
      <w:pPr>
        <w:pStyle w:val="Heading3"/>
      </w:pPr>
      <w:r>
        <w:t>4.3.1 CIA Triad</w:t>
      </w:r>
    </w:p>
    <w:p>
      <w:pPr>
        <w:pStyle w:val="ListBullet"/>
      </w:pPr>
      <w:r>
        <w:t>Confidentiality: [Encryption, access controls, data masking]</w:t>
      </w:r>
    </w:p>
    <w:p>
      <w:pPr>
        <w:pStyle w:val="ListBullet"/>
      </w:pPr>
      <w:r>
        <w:t>Integrity: [Data validation, checksums, audit trails]</w:t>
      </w:r>
    </w:p>
    <w:p>
      <w:pPr>
        <w:pStyle w:val="ListBullet"/>
      </w:pPr>
      <w:r>
        <w:t>Availability: [Redundancy, backup, disaster recovery]</w:t>
      </w:r>
    </w:p>
    <w:p>
      <w:pPr>
        <w:pStyle w:val="Heading3"/>
      </w:pPr>
      <w:r>
        <w:t>4.3.2 ISO 27001 Annex A Controls</w:t>
      </w:r>
    </w:p>
    <w:p>
      <w:pPr>
        <w:pStyle w:val="ListBullet"/>
      </w:pPr>
      <w:r>
        <w:t>[List applicable control objectives]</w:t>
      </w:r>
    </w:p>
    <w:p>
      <w:pPr>
        <w:pStyle w:val="ListBullet2"/>
      </w:pPr>
      <w:r>
        <w:t>[A.5: Organizational Controls]</w:t>
      </w:r>
    </w:p>
    <w:p>
      <w:pPr>
        <w:pStyle w:val="ListBullet2"/>
      </w:pPr>
      <w:r>
        <w:t>[A.6: People Controls]</w:t>
      </w:r>
    </w:p>
    <w:p>
      <w:pPr>
        <w:pStyle w:val="ListBullet2"/>
      </w:pPr>
      <w:r>
        <w:t>[A.7: Physical &amp; Environmental Controls]</w:t>
      </w:r>
    </w:p>
    <w:p>
      <w:pPr>
        <w:pStyle w:val="ListBullet2"/>
      </w:pPr>
      <w:r>
        <w:t>[A.8: Technical Controls]</w:t>
      </w:r>
    </w:p>
    <w:p>
      <w:r>
        <w:br w:type="page"/>
      </w:r>
    </w:p>
    <w:p>
      <w:pPr>
        <w:pStyle w:val="Heading1"/>
      </w:pPr>
      <w:r>
        <w:t>5. CONSTRAINTS &amp; ASSUMPTIONS</w:t>
      </w:r>
    </w:p>
    <w:p>
      <w:pPr>
        <w:pStyle w:val="Heading2"/>
      </w:pPr>
      <w:r>
        <w:t>5.1 Technical Constraints</w:t>
      </w:r>
    </w:p>
    <w:p>
      <w:pPr>
        <w:pStyle w:val="ListBullet"/>
      </w:pPr>
      <w:r>
        <w:t>[Legacy system integration limitations]</w:t>
      </w:r>
    </w:p>
    <w:p>
      <w:pPr>
        <w:pStyle w:val="ListBullet"/>
      </w:pPr>
      <w:r>
        <w:t>[Platform/technology restrictions]</w:t>
      </w:r>
    </w:p>
    <w:p>
      <w:pPr>
        <w:pStyle w:val="ListBullet"/>
      </w:pPr>
      <w:r>
        <w:t>[Infrastructure limitations]</w:t>
      </w:r>
    </w:p>
    <w:p>
      <w:pPr>
        <w:pStyle w:val="Heading2"/>
      </w:pPr>
      <w:r>
        <w:t>5.2 Business Constraints</w:t>
      </w:r>
    </w:p>
    <w:p>
      <w:pPr>
        <w:pStyle w:val="ListBullet"/>
      </w:pPr>
      <w:r>
        <w:t>[Budget limitations: $[Amount]]</w:t>
      </w:r>
    </w:p>
    <w:p>
      <w:pPr>
        <w:pStyle w:val="ListBullet"/>
      </w:pPr>
      <w:r>
        <w:t>[Timeline: [Start Date] to [End Date]]</w:t>
      </w:r>
    </w:p>
    <w:p>
      <w:pPr>
        <w:pStyle w:val="ListBullet"/>
      </w:pPr>
      <w:r>
        <w:t>[Resource availability]</w:t>
      </w:r>
    </w:p>
    <w:p>
      <w:pPr>
        <w:pStyle w:val="Heading2"/>
      </w:pPr>
      <w:r>
        <w:t>5.3 Regulatory/Compliance Constraints</w:t>
      </w:r>
    </w:p>
    <w:p>
      <w:pPr>
        <w:pStyle w:val="ListBullet"/>
      </w:pPr>
      <w:r>
        <w:t>[Industry regulations (GDPR, HIPAA, PCI-DSS, etc.)]</w:t>
      </w:r>
    </w:p>
    <w:p>
      <w:pPr>
        <w:pStyle w:val="ListBullet"/>
      </w:pPr>
      <w:r>
        <w:t>[Data residency requirements]</w:t>
      </w:r>
    </w:p>
    <w:p>
      <w:pPr>
        <w:pStyle w:val="ListBullet"/>
      </w:pPr>
      <w:r>
        <w:t>[Audit and reporting requirements]</w:t>
      </w:r>
    </w:p>
    <w:p>
      <w:pPr>
        <w:pStyle w:val="Heading2"/>
      </w:pPr>
      <w:r>
        <w:t>5.4 Assumptions</w:t>
      </w:r>
    </w:p>
    <w:p>
      <w:pPr>
        <w:pStyle w:val="ListBullet"/>
      </w:pPr>
      <w:r>
        <w:t>[Stakeholder availability and support]</w:t>
      </w:r>
    </w:p>
    <w:p>
      <w:pPr>
        <w:pStyle w:val="ListBullet"/>
      </w:pPr>
      <w:r>
        <w:t>[Resource allocation confirmation]</w:t>
      </w:r>
    </w:p>
    <w:p>
      <w:pPr>
        <w:pStyle w:val="ListBullet"/>
      </w:pPr>
      <w:r>
        <w:t>[Third-party vendor commitments]</w:t>
      </w:r>
    </w:p>
    <w:p>
      <w:pPr>
        <w:pStyle w:val="ListBullet"/>
      </w:pPr>
      <w:r>
        <w:t>[Technology platform stability]</w:t>
      </w:r>
    </w:p>
    <w:p>
      <w:r>
        <w:br w:type="page"/>
      </w:r>
    </w:p>
    <w:p>
      <w:pPr>
        <w:pStyle w:val="Heading1"/>
      </w:pPr>
      <w:r>
        <w:t>6. ACCEPTANCE CRITERIA</w:t>
      </w:r>
    </w:p>
    <w:p>
      <w:pPr>
        <w:pStyle w:val="Heading2"/>
      </w:pPr>
      <w:r>
        <w:t>6.1 Functional Acceptance Criteria</w:t>
      </w:r>
    </w:p>
    <w:p>
      <w:pPr>
        <w:pStyle w:val="ListBullet"/>
      </w:pPr>
      <w:r>
        <w:t>[Requirement: [Description]]</w:t>
      </w:r>
    </w:p>
    <w:p>
      <w:pPr>
        <w:pStyle w:val="ListBullet2"/>
      </w:pPr>
      <w:r>
        <w:t>[Acceptance Criteria: [Specific conditions to meet]]</w:t>
      </w:r>
    </w:p>
    <w:p>
      <w:pPr>
        <w:pStyle w:val="Heading2"/>
      </w:pPr>
      <w:r>
        <w:t>6.2 Non-Functional Acceptance Criteria</w:t>
      </w:r>
    </w:p>
    <w:p>
      <w:pPr>
        <w:pStyle w:val="ListBullet"/>
      </w:pPr>
      <w:r>
        <w:t>[Performance criteria met]</w:t>
      </w:r>
    </w:p>
    <w:p>
      <w:pPr>
        <w:pStyle w:val="ListBullet"/>
      </w:pPr>
      <w:r>
        <w:t>[Security standards compliance verified]</w:t>
      </w:r>
    </w:p>
    <w:p>
      <w:pPr>
        <w:pStyle w:val="ListBullet"/>
      </w:pPr>
      <w:r>
        <w:t>[Load and stress testing passed]</w:t>
      </w:r>
    </w:p>
    <w:p>
      <w:pPr>
        <w:pStyle w:val="Heading2"/>
      </w:pPr>
      <w:r>
        <w:t>6.3 Success Metrics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Target Value</w:t>
            </w:r>
          </w:p>
        </w:tc>
        <w:tc>
          <w:tcPr>
            <w:tcW w:type="dxa" w:w="3120"/>
          </w:tcPr>
          <w:p>
            <w:r>
              <w:t>Measurement Method</w:t>
            </w:r>
          </w:p>
        </w:tc>
      </w:tr>
      <w:tr>
        <w:tc>
          <w:tcPr>
            <w:tcW w:type="dxa" w:w="3120"/>
          </w:tcPr>
          <w:p>
            <w:r>
              <w:t>[Metric Name]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[Metric Name]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r>
        <w:t>6.4 Quality Assurance Criteria</w:t>
      </w:r>
    </w:p>
    <w:p>
      <w:pPr>
        <w:pStyle w:val="ListBullet"/>
      </w:pPr>
      <w:r>
        <w:t>[Test case coverage: [%]]</w:t>
      </w:r>
    </w:p>
    <w:p>
      <w:pPr>
        <w:pStyle w:val="ListBullet"/>
      </w:pPr>
      <w:r>
        <w:t>[Defect severity thresholds]</w:t>
      </w:r>
    </w:p>
    <w:p>
      <w:pPr>
        <w:pStyle w:val="ListBullet"/>
      </w:pPr>
      <w:r>
        <w:t>[User acceptance testing (UAT) sign-off]</w:t>
      </w:r>
    </w:p>
    <w:p>
      <w:r>
        <w:br w:type="page"/>
      </w:r>
    </w:p>
    <w:p>
      <w:pPr>
        <w:pStyle w:val="Heading1"/>
      </w:pPr>
      <w:r>
        <w:t>7. DEPENDENCIES &amp; RISKS</w:t>
      </w:r>
    </w:p>
    <w:p>
      <w:pPr>
        <w:pStyle w:val="Heading2"/>
      </w:pPr>
      <w:r>
        <w:t>7.1 Internal Dependencies</w:t>
      </w:r>
    </w:p>
    <w:p>
      <w:pPr>
        <w:pStyle w:val="ListBullet"/>
      </w:pPr>
      <w:r>
        <w:t>[Other projects or initiatives that this depends on]</w:t>
      </w:r>
    </w:p>
    <w:p>
      <w:pPr>
        <w:pStyle w:val="ListBullet"/>
      </w:pPr>
      <w:r>
        <w:t>[Infrastructure/system dependencies]</w:t>
      </w:r>
    </w:p>
    <w:p>
      <w:pPr>
        <w:pStyle w:val="ListBullet"/>
      </w:pPr>
      <w:r>
        <w:t>[Team/resource dependencies]</w:t>
      </w:r>
    </w:p>
    <w:p>
      <w:pPr>
        <w:pStyle w:val="Heading2"/>
      </w:pPr>
      <w:r>
        <w:t>7.2 External Dependencies</w:t>
      </w:r>
    </w:p>
    <w:p>
      <w:pPr>
        <w:pStyle w:val="ListBullet"/>
      </w:pPr>
      <w:r>
        <w:t>[Third-party vendor deliverables]</w:t>
      </w:r>
    </w:p>
    <w:p>
      <w:pPr>
        <w:pStyle w:val="ListBullet"/>
      </w:pPr>
      <w:r>
        <w:t>[Regulatory or compliance body approvals]</w:t>
      </w:r>
    </w:p>
    <w:p>
      <w:pPr>
        <w:pStyle w:val="ListBullet"/>
      </w:pPr>
      <w:r>
        <w:t>[Customer/client dependencies]</w:t>
      </w:r>
    </w:p>
    <w:p>
      <w:pPr>
        <w:pStyle w:val="Heading2"/>
      </w:pPr>
      <w:r>
        <w:t>7.3 Risk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ID</w:t>
            </w:r>
          </w:p>
        </w:tc>
        <w:tc>
          <w:tcPr>
            <w:tcW w:type="dxa" w:w="1560"/>
          </w:tcPr>
          <w:p>
            <w:r>
              <w:t>Risk</w:t>
            </w:r>
          </w:p>
        </w:tc>
        <w:tc>
          <w:tcPr>
            <w:tcW w:type="dxa" w:w="1560"/>
          </w:tcPr>
          <w:p>
            <w:r>
              <w:t>Probability</w:t>
            </w:r>
          </w:p>
        </w:tc>
        <w:tc>
          <w:tcPr>
            <w:tcW w:type="dxa" w:w="1560"/>
          </w:tcPr>
          <w:p>
            <w:r>
              <w:t>Impact</w:t>
            </w:r>
          </w:p>
        </w:tc>
        <w:tc>
          <w:tcPr>
            <w:tcW w:type="dxa" w:w="1560"/>
          </w:tcPr>
          <w:p>
            <w:r>
              <w:t>Owner</w:t>
            </w:r>
          </w:p>
        </w:tc>
        <w:tc>
          <w:tcPr>
            <w:tcW w:type="dxa" w:w="1560"/>
          </w:tcPr>
          <w:p>
            <w:r>
              <w:t>Mitigation</w:t>
            </w:r>
          </w:p>
        </w:tc>
      </w:tr>
      <w:tr>
        <w:tc>
          <w:tcPr>
            <w:tcW w:type="dxa" w:w="1560"/>
          </w:tcPr>
          <w:p>
            <w:r>
              <w:t>RK-001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RK-002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r>
        <w:br w:type="page"/>
      </w:r>
    </w:p>
    <w:p>
      <w:pPr>
        <w:pStyle w:val="Heading1"/>
      </w:pPr>
      <w:r>
        <w:t>8. APPENDICES</w:t>
      </w:r>
    </w:p>
    <w:p>
      <w:pPr>
        <w:pStyle w:val="Heading2"/>
      </w:pPr>
      <w:r>
        <w:t>Appendix A: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Term</w:t>
            </w:r>
          </w:p>
        </w:tc>
        <w:tc>
          <w:tcPr>
            <w:tcW w:type="dxa" w:w="4680"/>
          </w:tcPr>
          <w:p>
            <w:r>
              <w:t>Definition</w:t>
            </w:r>
          </w:p>
        </w:tc>
      </w:tr>
      <w:tr>
        <w:tc>
          <w:tcPr>
            <w:tcW w:type="dxa" w:w="4680"/>
          </w:tcPr>
          <w:p>
            <w:r>
              <w:t>[Term]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[Term]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r>
        <w:t>Appendix B: Reference Documents</w:t>
      </w:r>
    </w:p>
    <w:p>
      <w:pPr>
        <w:pStyle w:val="ListBullet"/>
      </w:pPr>
      <w:r>
        <w:t>[Document Name] - [Link/Location]</w:t>
      </w:r>
    </w:p>
    <w:p>
      <w:pPr>
        <w:pStyle w:val="ListBullet"/>
      </w:pPr>
      <w:r>
        <w:t>[Document Name] - [Link/Location]</w:t>
      </w:r>
    </w:p>
    <w:p>
      <w:pPr>
        <w:pStyle w:val="ListBullet"/>
      </w:pPr>
      <w:r>
        <w:t>[ISO 27001 Standard]</w:t>
      </w:r>
    </w:p>
    <w:p>
      <w:pPr>
        <w:pStyle w:val="ListBullet"/>
      </w:pPr>
      <w:r>
        <w:t>[BABOK Guide v3]</w:t>
      </w:r>
    </w:p>
    <w:p>
      <w:pPr>
        <w:pStyle w:val="Heading2"/>
      </w:pPr>
      <w:r>
        <w:t>Appendix C: ISO 27001 Annex A Controls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Control</w:t>
            </w:r>
          </w:p>
        </w:tc>
        <w:tc>
          <w:tcPr>
            <w:tcW w:type="dxa" w:w="2340"/>
          </w:tcPr>
          <w:p>
            <w:r>
              <w:t>Objective</w:t>
            </w:r>
          </w:p>
        </w:tc>
        <w:tc>
          <w:tcPr>
            <w:tcW w:type="dxa" w:w="2340"/>
          </w:tcPr>
          <w:p>
            <w:r>
              <w:t>Implementation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c>
          <w:tcPr>
            <w:tcW w:type="dxa" w:w="2340"/>
          </w:tcPr>
          <w:p>
            <w:r>
              <w:t>[A.5.1.X]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[A.8.X.X]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r>
        <w:t>Appendix D: Change Log</w:t>
      </w:r>
    </w:p>
    <w:p>
      <w:pPr>
        <w:pStyle w:val="ListBullet"/>
      </w:pPr>
      <w:r>
        <w:t>[Document version history and changes]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