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PT EQUITY LIFE INDONESIA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STANDAR OPERASIONAL PROSEDUR — TEKNOLOGI INFORMASI</w:t>
      </w:r>
    </w:p>
    <w:p>
      <w:pPr>
        <w:pBdr>
          <w:bottom w:val="single" w:color="E8A020" w:sz="8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SOP RELEASE &amp; CHANGE MANAGEMENT
TEKNOLOGI INFORMASI</w:t>
      </w:r>
    </w:p>
    <w:p>
      <w:pPr>
        <w:spacing w:after="120"/>
        <w:jc w:val="center"/>
      </w:pPr>
      <w:r>
        <w:rPr>
          <w:rFonts w:ascii="Arial" w:cs="Arial" w:eastAsia="Arial" w:hAnsi="Arial"/>
          <w:color w:val="00695C"/>
          <w:sz w:val="24"/>
          <w:szCs w:val="24"/>
        </w:rPr>
        <w:t xml:space="preserve">Model Hybrid: 🤖 CI/CD Automated  |  🔀 CI/CD + Async Approval  |  👥 CAB Forum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Covers: Application | Infrastructure | Network | Security |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ELI-SOP-ITS-003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SOP Release &amp; Change Management Teknologi Informasi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Maret 2026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Dokumen Induk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ELI-POL-ITS-003 v2.0 Kebijakan Release &amp; Change Management TI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Ruang Lingkup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| Infrastructure (IaC) | Network | Security | 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33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 2026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Compliance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awal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OBSOLETE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Mar 2026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Compliance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 mayor: integrasi CI/CD pipeline procedures, perluasan ke Infra/Network/Security/Data domain, GitOps workflow, drift management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Tujuan, Ruang Lingkup, dan Ikhtisar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Tujuan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SOP ini menjelaskan prosedur operasional terperinci untuk mengelola perubahan IT di PT Equity Life Indonesia menggunakan model tata kelola tiga jalur: CI/CD Automated, Hybrid (CI/CD + async human approval), dan CAB Forum. SOP ini berlaku untuk semua domain perubahan: Application, Infrastructure, Network, Security, dan Data.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Panduan Membaca SOP 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🤖 AUTOMATED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 Automated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Standard: pipeline lulus semua gate → otomatis deploy ke PROD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🔀 HYBRID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+ Async Human Approval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Normal: pipeline eksekusi, manusia approve via tool sebelum trigger PROD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👥 CAB FORUM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CAB Governance (synchronous)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Major/Emergency: CAB Forum synchronous wajib sebelum pipeline boleh jalan ke PROD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Ikhtisar Alur per Jalur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Automated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🔀 Hybrid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 CAB Forum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Planning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RFC di ticketing, klasifikasi Standard, pipeline auto-start saat merge ke main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RFC, klasifikasi Normal, ajukan ke CAB Manager (H-5)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RFC lengkap, klasifikasi Major, ajukan H-10 hari kerja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Verification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gates otomatis (test, scan, peer review)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gates + async approval CAB Manager via tool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Forum Go/No-Go synchronous + full checklist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Deployment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auto-deploy ke PROD setelah semua gate hijau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deploy setelah approval diterima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eksekusi runbook manual/semi-otomatis sesuai CAB minutes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ELS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monitoring + alert, 3 hari kerja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monitoring + daily report, 5 hari kerja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Intensive monitoring + daily report + eskalasi, 10 hari kerja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Closure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Auto-close ticket jika tidak ada insiden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ringkas, CAB Manager close ticket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meeting lengkap, lessons learned, CMDB update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Prosedur Jalur 🤖 AUTOMATED (CI/CD Pipeline)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Jalur ini berlaku untuk perubahan Standard yang pipeline-nya telah memenuhi semua prasyarat keamanan (lihat ELI-POL-ITS-003 v2.0 Bab 5.1). Tidak diperlukan CAB Forum maupun approval manusia — pipeline adalah otoritasnya.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Persyaratan Pipeline (Wajib Terpenuhi Sebelum Jalur Ini Dapat Digunakan)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860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Konfigurasi yang Diperlukan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Wajib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&amp; Integration Test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≥ 80%, run di setiap PR dan merge ke main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SAST (Static Analysis Security Testing)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SonarQube / Semgrep / Checkov (IaC) — no new Critical/High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 (Software Composition Analysis)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Dependabot / Snyk — no Critical/High CVE pada dependensi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 Code Review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protection: min 1 reviewer, author tidak boleh merge sendiri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Image Scan (jika pakai container)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Trivy / Grype — no Critical/High di image yang akan di-deploy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Capability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rollback atau 1-click rollback tersedia dan teruji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Deployment Log ke SIEM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pipeline run terlogi ke sistem terpusat secara otomatis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 Period Check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otomatis di-block jika deployment date masuk freeze period calendar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GATE BLOCKER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Alur Prosedur Automated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A.1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Developer: Commit &amp; Push ke Feature Branch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menulis kode/IaC/config dan push ke feature branch. CI pipeline otomatis berjalan: build → unit test → SAST → SCA.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triggered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A.2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Peer Code Review (Pull Request)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membuka PR ke main branch. Minimum 1 reviewer (bukan author) melakukan review kode. Reviewer tidak boleh approve jika ada gate yang gagal.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Reviewer / Tech Lead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Approved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A.3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Merge ke Main — Pipeline Production Gate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PR di-merge, pipeline Production Gate berjalan: integration test → container scan → terraform plan review (jika IaC) → freeze period check. Semua gate HARUS hijau.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(Otomatis)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Gates All Green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A.4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Auto-Deploy ke PROD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otomatis deploy ke Production. Deployment log tercatat di SIEM secara otomatis. Notifikasi dikirim ke channel monitoring.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(Otomatis)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Deployed + Logged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A.5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Automated Post-Deploy Verification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menjalankan smoke test otomatis pasca-deployment. Jika smoke test gagal, rollback otomatis dipicu. Alert dikirim ke on-call team.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(Otomatis)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 / Rollback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A.6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Automated ELS Monitoring (3 hari kerja)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tools mengirimkan alert otomatis ke on-call channel. Jika tidak ada insiden dalam 3 hari kerja, ticket auto-closed.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 (on-call)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Catatan: Jika gate GAGAL di langkah manapun, pipeline berhenti dan developer menerima notifikasi. Tidak ada bypass manual yang diperkenankan tanpa mengubah jalur ke Hybrid atau CAB Forum.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Prosedur Jalur 🔀 HYBRID (CI/CD + Async Human Approval)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Jalur ini berlaku untuk perubahan Normal yang memerlukan pertimbangan manusia namun tidak memerlukan CAB Forum synchronous. Approval diberikan secara asynchronous via sistem ticketing/pipeline dashboard oleh CAB Manager.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Alur Prosedur Hybrid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H.1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Buat &amp; Lengkapi RFC di Sistem Ticketing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Owner membuat RFC lengkap mencakup: deskripsi perubahan, risk assessment, deployment runbook, rollback plan, dan hasil test (SIT/UAT/VA). RFC diajukan setiap Senin pukul 15.00 WIB.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RFC Submitted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H.2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Review Kelengkapan RFC oleh CAB Manager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Manager mereview kelengkapan RFC dalam 1 hari kerja. RFC tidak lengkap dikembalikan dengan catatan. RFC lengkap dimasukkan ke antrian approval.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Manager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RFC Reviewed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H.3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Pipeline Verification Gates Berjalan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menjalankan semua gate yang sama dengan jalur Automated DITAMBAH: SIT result validation, UAT sign-off attachment check, VA scan report check. Gate ini berlaku sebagai pre-condition approval.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(Otomatis)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Gates Result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H.4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Async Approval oleh CAB Manager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Manager mereview hasil pipeline gates dan dokumen RFC, kemudian memberikan keputusan Go/No-Go via klik di sistem ticketing. SLA: dalam 1 hari kerja setelah RFC masuk antrian. Tidak perlu meeting.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Manager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/ No-Go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H.5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Pipeline Trigger ke PROD (setelah approval)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approval diterima, pipeline otomatis unlock deployment gate ke PROD. IT Ops / DevOps mengeksekusi deployment (via pipeline, bukan manual). Deployment log otomatis tercatat.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 / Pipeline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Deployed + Logged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H.6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Post-Deploy Verification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IT Ops melakukan smoke test dan verifikasi fungsional. Hasil dicatat di RFC ticket. Jika gagal, rollback dieksekusi dan CAB Manager dinotifikasi.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/ IT Ops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 / Rollback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H.7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ELS Monitoring (5 hari kerja) + PIR Ringkas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monitoring selama 5 hari kerja dengan laporan harian. Setelah ELS, PIR ringkas dilaksanakan (cukup di RFC ticket, tidak harus meeting) dalam 5 hari kerja.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 + Closure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Ketentuan Async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CAB Manager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lengkap + semua gates hijau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 APPROVE di sistem ticketing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1 hari kerja sejak RFC masuk antrian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kurang lengkap / gate ada yang merah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 REJECT dengan catatan alasan; RFC dikembalikan ke Change Owner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1 hari kerja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memerlukan klarifikasi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Tambahkan komentar di RFC ticket; Change Owner wajib merespons dalam 1 hari kerja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Clarification SLA: 1 hari kerja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 tidak tersedia (sakit/cuti)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Owner dapat memberikan approval sebagai backup. Wajib dicatat di RFC ticket.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boleh melebihi 2 hari kerja total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Prosedur Jalur 👥 CAB FORUM (Major &amp; Emergency)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Major Change — CAB Forum Synchronous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C.1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Ajukan RFC Lengkap (H-10 hari kerja)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Owner menyiapkan dan mengajukan RFC lengkap mencakup: risk assessment detail, architecture diagram (before/after), full test plan, deployment runbook, rollback plan yang TELAH diuji di staging, dan DR/contingency plan.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RFC H-10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C.2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Pre-CAB Review oleh CAB Manager (H-7)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Manager mereview kelengkapan RFC dan mendistribusikan ke semua CAB Members untuk pre-read. RFC yang tidak lengkap dikembalikan untuk diperbaiki sebelum H-7.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Manager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Pre-read distributed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C.3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CAB Forum Meeting (H-5 s/d H-3)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 Forum synchronous (fisik/virtual). Agenda: presentasi RFC (10 menit), Q&amp;A dari CAB Members (15 menit), review Go/No-Go Checklist, keputusan formal. CAB Sponsor + Owner + Manager wajib hadir.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 Sponsor + Owner + Manager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Go/No-Go Decision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500"/>
        <w:gridCol w:w="1200"/>
        <w:gridCol w:w="12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Go/No-Go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 Pass Rate ≥ 95%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SIT terlampir di RFC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/ Stakeholder Sign-Off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sign-off terlampir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VA Critical/High yang belum dimitigasi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 report terlampir, Head DevSecOps konfirmasi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DevSecOps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plan sudah diuji di staging / pre-prod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test evidence terlampir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Lead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runbook final tersedia dan di-review IT Ops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terlampir dan di-review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Lead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impact analysis selesai (untuk Infra/Network/Security)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changes planned dan documented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N/A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konflik Freeze Period / deployment lain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Jadwal dikonfirmasi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Tidak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test selesai (jika berlaku)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Kondisional: response time ≤ baseline + 10%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IT Ops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Ya / ☐ N/A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Keputusan:  ☐ GO    ☐ NO-GO    ☐ DEFER     |     CAB Owner: ____________________     Tanggal: 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C.4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Deployment Window Execution (IT Ops)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Ops mengeksekusi deployment runbook step-by-step. Setiap langkah di-log dan di-timestamp. Deployment dilaksanakan dalam maintenance window yang telah ditetapkan. Developer TIDAK boleh mengeksekusi langkah ini.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Ops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Log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560"/>
        <w:gridCol w:w="1200"/>
        <w:gridCol w:w="1100"/>
      </w:tblGrid>
      <w:tr>
        <w:tc>
          <w:tcPr>
            <w:tcW w:type="dxa" w:w="6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C.5</w:t>
            </w:r>
          </w:p>
        </w:tc>
        <w:tc>
          <w:tcPr>
            <w:tcW w:type="dxa" w:w="29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Post-Deploy Verification &amp; ELS (10 hari kerja)</w:t>
            </w:r>
          </w:p>
        </w:tc>
        <w:tc>
          <w:tcPr>
            <w:tcW w:type="dxa" w:w="356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melakukan verifikasi pasca-deployment. Enhanced monitoring aktif 10 hari kerja. Daily report ke CAB Owner. PIR meeting lengkap dalam 7 hari kerja setelah ELS selesai.</w:t>
            </w:r>
          </w:p>
        </w:tc>
        <w:tc>
          <w:tcPr>
            <w:tcW w:type="dxa" w:w="12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D6E8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Manager + IT Ops + QA</w:t>
            </w:r>
          </w:p>
        </w:tc>
        <w:tc>
          <w:tcPr>
            <w:tcW w:type="dxa" w:w="1100"/>
            <w:tcBorders>
              <w:top w:val="single" w:color="2E6DA4" w:sz="3"/>
              <w:left w:val="single" w:color="2E6DA4" w:sz="3"/>
              <w:bottom w:val="single" w:color="2E6DA4" w:sz="3"/>
              <w:right w:val="single" w:color="2E6DA4" w:sz="3"/>
            </w:tcBorders>
            <w:shd w:fill="F4F6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 Report + CMDB Updated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Emergency Change — Fast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360"/>
        <w:gridCol w:w="1400"/>
        <w:gridCol w:w="13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Identifikasi &amp; Eskalasi Emergency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Inisiator mengidentifikasi kondisi emergency (P1/P2 aktif, CVE ≥ 9.0, instruksi OJK). Segera hubungi CAB Manager via telepon/chat.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Inisiator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CAB Approval (verbal/async)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 kontak CAB Owner + CAB Sponsor. Approval verbal via telepon diizinkan, WAJIB diikuti konfirmasi email/chat dalam 30 menit.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Manager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2 jam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Deployment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eksekusi deployment sesegera mungkin. Minimal: rollback plan siap, deployment log dicatat. Automated pipeline dapat digunakan jika sudah ready.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setelah approval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&amp; Monitoring Intensif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verifikasi darurat. Monitoring real-time aktif. IT Ops on-call hingga sistem stabil.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+ IT Ops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 post-deploy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Dokumentasi RFC Formal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Owner melengkapi RFC formal di sistem ticketing. Semua field wajib diisi.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Owner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H+1 kerja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PIR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wajib dalam 5 hari kerja. Fokus: root cause, mengapa bisa emergency, preventive action agar tidak berulang.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H+5 kerja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Prosedur Tambahan per Domain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Infrastructure Changes (IaC / Terraform / Ansible)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Semua perubahan infrastruktur Production WAJIB dilakukan melalui IaC (Infrastructure as Code). Manual change langsung ke server Production tanpa IaC dikategorikan sebagai Unauthorized Change.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Tulis IaC di feature branch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Gunakan Terraform/Ansible/Helm/CloudFormation. Ikuti naming convention dan module structure yang berlaku.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Engineer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plan / ansible check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plan/check untuk melihat perubahan yang akan terjadi. Output plan wajib disertakan sebagai artefak di PR.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Engineer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 Review IaC (Pull Request)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/ Senior Infra Engineer (bukan author) mereview IaC changes dan terraform plan output. Wajib memeriksa: security group rules, IAM permissions, resource sizing, cost impact.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/ IT Ops Lead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&amp; Apply via Pipeline (Automated/Hybrid)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Setelah PR approved, pipeline menjalankan terraform apply atau ansible-playbook ke PROD. IT Ops memonitor eksekusi. Infra Engineer TIDAK apply sendiri ke PROD.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/ Pipeline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Detection Harian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terraform plan atau AWS Config rule secara terjadwal. Alert jika ada perbedaan antara state dan kondisi aktual. Drift yang tidak diotorisasi wajib diinvestigasi.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(otomatis)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CMDB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perubahan infrastruktur Production wajib diupdate di CMDB dalam 1 hari kerja setelah deployment.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Network Changes (Firewall, Router, Load Balancer, DNS)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Semua perubahan konfigurasi network Production wajib didokumentasikan di version control (GitOps). Config dump sebelum dan sesudah change wajib disimpan sebagai artefak.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Dokumentasikan perubahan di config repository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firewall rules, routing, ACL harus ditulis dalam file konfigurasi terlebih dahulu di Git, bukan langsung di device.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Engineer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Review (wajib untuk firewall changes)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DevSecOps mereview setiap perubahan firewall Production. Justifikasi bisnis tertulis wajib ada. Prinsip least access diterapkan.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DevSecOps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konfigurasi sebelum change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Lakukan config export / backup dari device sebelum apply perubahan. Simpan sebagai artefak berlabel timestamp.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Engineer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dalam Maintenance Window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network kritikal (firewall, routing) wajib dilakukan dalam maintenance window yang telah dikomunikasikan. NOC harus standby.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Engineer + NOC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konektivitas post-change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connectivity test ke semua sistem kritikal setelah perubahan. Jika ada konektivitas yang terputus, rollback segera.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/ IT Ops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network diagram &amp; CMDB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diagram dan CMDB wajib diupdate dalam 1 hari kerja. Simpan config diff di repository.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Engineer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Security Changes (IAM, Certificates, WAF, Encryption)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Perubahan security bersifat sensitif karena berdampak langsung pada security posture organisasi. Four-eyes principle (dua pasang mata) wajib diterapkan untuk semua perubahan security Production.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Ajukan IAM change request via ticketing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perubahan akses (tambah/ubah/hapus user, role, permission) wajib diajukan via tiket dengan justifikasi bisnis, bukan via chat atau email.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Requestor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Approval: Line Manager + Head DevSecOps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Perubahan akses Production wajib disetujui oleh Line Manager requestor DAN Head DevSecOps. Keduanya harus approve di sistem tiket.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Manager + Head DevSecOps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Implementasi via IaC (preferred) atau manual dengan dokumentasi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Gunakan Terraform/Ansible untuk IAM changes jika memungkinkan. Jika manual, catat setiap langkah di tiket. SoD: yang mengajukan ≠ yang mengimplementasikan.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/ DevSecOps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Post-Change Verification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bahwa akses yang diberikan sesuai persis dengan yang diajukan (tidak lebih, tidak kurang). Prinsip least privilege.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DevSecOps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Review Berkala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akses Production di-review setiap 90 hari. Akses yang tidak terpakai atau tidak terjustifikasi langsung dicabut.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DevSecOps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Data Changes (DB Schema, ETL, Migration)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Perubahan data Production memiliki risiko khusus: beberapa operasi tidak dapat dibalikkan (DROP, DELETE massal). DBA wajib terlibat dalam setiap review perubahan database schema.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D.1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Tulis migration script di version control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Gunakan migration tool (Flyway/Liquibase). Setiap migration harus memiliki UP script (apply) DAN DOWN script (rollback). Naming convention: V{version}__{description}.sql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/ DBA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Review (wajib untuk semua schema changes)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Senior mereview migration script untuk: correctness, performance impact (index, locking), backward compatibility, dan risiko rollback.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Senior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D.3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Staging dengan data copy PROD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wajib ditest di staging environment yang menggunakan data copy dari PROD (bukan data dummy). Catat waktu eksekusi dan space yang digunakan.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/ QA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database PROD sebelum apply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database PROD wajib dibuat dan diverifikasi SEBELUM migration dijalankan. Backup harus accessible dalam 30 menit untuk restore jika diperlukan.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/ IT Ops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D.5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Eksekusi migration via pipeline (bukan manual SQL client)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dijalankan melalui Flyway/Liquibase pipeline, bukan via SQL client langsung. Ini memastikan logging dan traceability.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/ DBA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data integrity post-migration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data integrity check: row count, sample data verification, constraint validation. Jika gagal, rollback segera dengan DOWN script.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/ QA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Prosedur Rollback (Semua Jalur dan Domain)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 harus dapat dieksekusi untuk semua jalur dan domain. Ketentuan umum rollback berlaku sama, dengan catatan spesifik per domain: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 Rollback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 Keputusan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Khusus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Revert deployment via pipeline (redeploy versi sebelumnya)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 post-deploy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Untuk Automated: pipeline auto-rollback jika smoke test gagal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destroy / terraform apply versi sebelumnya / VM snapshot restore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 post-apply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WAJIB dibuat sebelum setiap infrastruktur change. Estimasi waktu rollback harus ada di runbook.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backup config yang disimpan sebelum change (config replace)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 post-change (konektivitas kritis)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wajib standby. Spare device ready untuk perangkat kritikal.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(IAM)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akses yang baru diberikan / restore policy sebelumnya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(&lt; 15 menit untuk akses kritikal)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Untuk privilege access: revoke segera jika ada indikasi penyalahgunaan, tanpa menunggu CAB approval.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(Schema)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Jalankan DOWN migration script (Flyway/Liquibase rollback)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menit post-migration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DROP/DELETE operations: rollback mungkin memerlukan database restore dari backup. Pastikan backup tersedia dan teruji.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Rollback Decision Matrix — Berlaku untuk Semua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Rollback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Authority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Otomatis (Automated pipeline)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 gagal pasca-deploy otomatis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(tidak butuh manusia)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(&lt;5 menit)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— Low Severity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 non-kritis ditemukan dalam 30 menit pertama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/ Release Manager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Keputusan dalam 60 menit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— High Severity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P1/P2 atau konektivitas terputus pasca-change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Manager + CAB Manager (wajib notifikasi CAB Owner)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segera, keputusan dalam 30 menit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juga gagal / situasi tidak terduga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Owner + CAB Sponsor wajib dilibatkan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Segera. Aktifkan DR plan jika diperlukan.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Release Closure dan Post-Implementation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PIR Format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Wajib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🤖 Automated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Auto-close ticket jika tidak ada insiden setelah 3 hari ELS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Otomatis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log (auto-generated) + ELS alert log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🔀 Hybrid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ringkas di RFC ticket: summary + lessons learned (tidak harus meeting)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H+5 kerja setelah ELS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F7FA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ticket updated + lessons learned 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👥 CAB Forum (Major)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meeting formal dengan semua stakeholder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H+7 kerja setelah ELS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Report formal + CMDB update + Lessons Learned Register + CAB Closure Minutes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meeting darurat, fokus root cause dan prevention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H+5 kerja setelah deploy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PIR Report + action items preventif + RFC formal completed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Agenda PIR (untuk Jalur CAB Forum dan Emergency)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2500"/>
        <w:gridCol w:w="196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deployment: sesuai runbook? Ada deviasi?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Summary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Manager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insiden / anomali selama ELS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Analysis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Efektivitas rollback plan (jika digunakan)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Assessment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 Lead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 &amp; action items perbaikan proses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 Register updated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peserta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dokumentasi teknis, runbook, CMDB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docs + CMDB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/ IT Ops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Template dan Dokumen Referensi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7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Template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Dokumen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2B55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Jalur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RFC (Change Request Form)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Runbook Template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+ CAB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Plan Template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 Checklist CAB Forum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Forum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Meeting Minutes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Forum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Execution Log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 Monitoring Report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+ CAB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Report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Forum + Emergency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ELI-TMPL-ITS-009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 Authorization Form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IaC Change Review Checklist (Infra/Network)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Infra, Network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Automated, Hybrid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ELI-TMPL-ITS-011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Migration Review Checklist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Persetujuan Dokumen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Direview Oleh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Security &amp; Compliance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of IT Ops &amp; Infra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of IT / CTO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PT Equity Life Indonesia  —  10 Maret 2026  —  Halaman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ELI-SOP-ITS-003 v2.0  |  SOP Release &amp; Change Management TI  |  Hybrid CI/CD + CAB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2026-03-10T08:02:24.942Z</dcterms:created>
  <dcterms:modified xsi:type="dcterms:W3CDTF">2026-03-10T08:02:24.943Z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