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6D70E3" w14:paraId="32EF4084" w14:textId="77777777">
        <w:trPr>
          <w:jc w:val="center"/>
        </w:trPr>
        <w:tc>
          <w:tcPr>
            <w:tcW w:w="9355" w:type="dxa"/>
            <w:shd w:val="clear" w:color="auto" w:fill="1F497D"/>
          </w:tcPr>
          <w:p w14:paraId="6F4B32F8" w14:textId="77777777" w:rsidR="006D70E3" w:rsidRDefault="00000000">
            <w:pPr>
              <w:spacing w:before="400" w:after="400"/>
              <w:jc w:val="center"/>
            </w:pPr>
            <w:r>
              <w:rPr>
                <w:b/>
                <w:color w:val="FFFFFF"/>
                <w:sz w:val="36"/>
              </w:rPr>
              <w:t>PT EQUITY LIFE INDONESIA</w:t>
            </w:r>
          </w:p>
        </w:tc>
      </w:tr>
    </w:tbl>
    <w:p w14:paraId="1F8ADB80" w14:textId="77777777" w:rsidR="006D70E3" w:rsidRDefault="006D70E3"/>
    <w:p w14:paraId="2D138548" w14:textId="77777777" w:rsidR="006D70E3" w:rsidRDefault="00000000">
      <w:pPr>
        <w:jc w:val="center"/>
      </w:pPr>
      <w:r>
        <w:rPr>
          <w:color w:val="2E74B5"/>
          <w:sz w:val="26"/>
        </w:rPr>
        <w:t>ISO/IEC 27001:2022</w:t>
      </w:r>
    </w:p>
    <w:p w14:paraId="60ECF571" w14:textId="77777777" w:rsidR="006D70E3" w:rsidRDefault="006D70E3"/>
    <w:p w14:paraId="7D90EB87" w14:textId="77777777" w:rsidR="006D70E3" w:rsidRDefault="00000000">
      <w:pPr>
        <w:jc w:val="center"/>
      </w:pPr>
      <w:r>
        <w:rPr>
          <w:b/>
          <w:color w:val="1F497D"/>
          <w:sz w:val="40"/>
        </w:rPr>
        <w:t>Information Security Objectives &amp; Plans to Achieve Them</w:t>
      </w:r>
    </w:p>
    <w:p w14:paraId="3BA8A76F" w14:textId="77777777" w:rsidR="006D70E3" w:rsidRDefault="00000000">
      <w:pPr>
        <w:jc w:val="center"/>
      </w:pPr>
      <w:r>
        <w:rPr>
          <w:color w:val="2E74B5"/>
          <w:sz w:val="24"/>
        </w:rPr>
        <w:t>Klausul 6.2 ISO/IEC 27001:2022</w:t>
      </w:r>
    </w:p>
    <w:p w14:paraId="502C1DDF" w14:textId="77777777" w:rsidR="006D70E3" w:rsidRDefault="006D70E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6D70E3" w14:paraId="0C49F648" w14:textId="77777777">
        <w:trPr>
          <w:jc w:val="center"/>
        </w:trPr>
        <w:tc>
          <w:tcPr>
            <w:tcW w:w="4677" w:type="dxa"/>
            <w:shd w:val="clear" w:color="auto" w:fill="DEEAF1"/>
          </w:tcPr>
          <w:p w14:paraId="4782D7F7" w14:textId="77777777" w:rsidR="006D70E3" w:rsidRDefault="00000000">
            <w:r>
              <w:rPr>
                <w:b/>
                <w:color w:val="1F497D"/>
                <w:sz w:val="20"/>
              </w:rPr>
              <w:t>Nomor Dokumen</w:t>
            </w:r>
          </w:p>
        </w:tc>
        <w:tc>
          <w:tcPr>
            <w:tcW w:w="4677" w:type="dxa"/>
          </w:tcPr>
          <w:p w14:paraId="01A4046A" w14:textId="77777777" w:rsidR="006D70E3" w:rsidRDefault="00000000">
            <w:r>
              <w:rPr>
                <w:sz w:val="20"/>
              </w:rPr>
              <w:t>ISMS-OBJ-001</w:t>
            </w:r>
          </w:p>
        </w:tc>
      </w:tr>
      <w:tr w:rsidR="006D70E3" w14:paraId="14732459" w14:textId="77777777">
        <w:trPr>
          <w:jc w:val="center"/>
        </w:trPr>
        <w:tc>
          <w:tcPr>
            <w:tcW w:w="4677" w:type="dxa"/>
            <w:shd w:val="clear" w:color="auto" w:fill="DEEAF1"/>
          </w:tcPr>
          <w:p w14:paraId="0C79DC3C" w14:textId="77777777" w:rsidR="006D70E3" w:rsidRDefault="00000000">
            <w:r>
              <w:rPr>
                <w:b/>
                <w:color w:val="1F497D"/>
                <w:sz w:val="20"/>
              </w:rPr>
              <w:t>Versi</w:t>
            </w:r>
          </w:p>
        </w:tc>
        <w:tc>
          <w:tcPr>
            <w:tcW w:w="4677" w:type="dxa"/>
          </w:tcPr>
          <w:p w14:paraId="3A02B1FE" w14:textId="77777777" w:rsidR="006D70E3" w:rsidRDefault="00000000">
            <w:r>
              <w:rPr>
                <w:sz w:val="20"/>
              </w:rPr>
              <w:t>1.0</w:t>
            </w:r>
          </w:p>
        </w:tc>
      </w:tr>
      <w:tr w:rsidR="006D70E3" w14:paraId="4559B152" w14:textId="77777777">
        <w:trPr>
          <w:jc w:val="center"/>
        </w:trPr>
        <w:tc>
          <w:tcPr>
            <w:tcW w:w="4677" w:type="dxa"/>
            <w:shd w:val="clear" w:color="auto" w:fill="DEEAF1"/>
          </w:tcPr>
          <w:p w14:paraId="204615A5" w14:textId="77777777" w:rsidR="006D70E3" w:rsidRDefault="00000000">
            <w:r>
              <w:rPr>
                <w:b/>
                <w:color w:val="1F497D"/>
                <w:sz w:val="20"/>
              </w:rPr>
              <w:t>Tanggal Efektif</w:t>
            </w:r>
          </w:p>
        </w:tc>
        <w:tc>
          <w:tcPr>
            <w:tcW w:w="4677" w:type="dxa"/>
          </w:tcPr>
          <w:p w14:paraId="3BB90DF8" w14:textId="77777777" w:rsidR="006D70E3" w:rsidRDefault="00000000">
            <w:r>
              <w:rPr>
                <w:sz w:val="20"/>
              </w:rPr>
              <w:t>01 April 2025</w:t>
            </w:r>
          </w:p>
        </w:tc>
      </w:tr>
      <w:tr w:rsidR="006D70E3" w14:paraId="3A5114D7" w14:textId="77777777">
        <w:trPr>
          <w:jc w:val="center"/>
        </w:trPr>
        <w:tc>
          <w:tcPr>
            <w:tcW w:w="4677" w:type="dxa"/>
            <w:shd w:val="clear" w:color="auto" w:fill="DEEAF1"/>
          </w:tcPr>
          <w:p w14:paraId="1CF4628B" w14:textId="77777777" w:rsidR="006D70E3" w:rsidRDefault="00000000">
            <w:r>
              <w:rPr>
                <w:b/>
                <w:color w:val="1F497D"/>
                <w:sz w:val="20"/>
              </w:rPr>
              <w:t>Klasifikasi</w:t>
            </w:r>
          </w:p>
        </w:tc>
        <w:tc>
          <w:tcPr>
            <w:tcW w:w="4677" w:type="dxa"/>
          </w:tcPr>
          <w:p w14:paraId="66753A79" w14:textId="77777777" w:rsidR="006D70E3" w:rsidRDefault="00000000">
            <w:r>
              <w:rPr>
                <w:sz w:val="20"/>
              </w:rPr>
              <w:t>CONFIDENTIAL – INTERNAL USE ONLY</w:t>
            </w:r>
          </w:p>
        </w:tc>
      </w:tr>
    </w:tbl>
    <w:p w14:paraId="539950A0" w14:textId="77777777" w:rsidR="006D70E3" w:rsidRDefault="00000000">
      <w:r>
        <w:br w:type="page"/>
      </w:r>
    </w:p>
    <w:p w14:paraId="3BB6DFC5" w14:textId="77777777" w:rsidR="006D70E3" w:rsidRDefault="00000000">
      <w:pPr>
        <w:pBdr>
          <w:bottom w:val="single" w:sz="6" w:space="0" w:color="1F497D"/>
        </w:pBdr>
        <w:spacing w:before="280" w:after="120"/>
      </w:pPr>
      <w:r>
        <w:rPr>
          <w:b/>
          <w:color w:val="1F497D"/>
          <w:sz w:val="28"/>
        </w:rPr>
        <w:lastRenderedPageBreak/>
        <w:t>PENGENDALIAN DOKUMEN</w:t>
      </w:r>
    </w:p>
    <w:p w14:paraId="71B353A4" w14:textId="77777777" w:rsidR="006D70E3" w:rsidRDefault="00000000">
      <w:pPr>
        <w:spacing w:before="200" w:after="120"/>
      </w:pPr>
      <w:r>
        <w:rPr>
          <w:b/>
          <w:color w:val="2E74B5"/>
          <w:sz w:val="24"/>
        </w:rPr>
        <w:t>Riwayat Revisi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6D70E3" w14:paraId="55FD1D57" w14:textId="77777777">
        <w:tc>
          <w:tcPr>
            <w:tcW w:w="1871" w:type="dxa"/>
            <w:shd w:val="clear" w:color="auto" w:fill="1F497D"/>
          </w:tcPr>
          <w:p w14:paraId="079CBAEF" w14:textId="77777777" w:rsidR="006D70E3" w:rsidRDefault="00000000"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w="1871" w:type="dxa"/>
            <w:shd w:val="clear" w:color="auto" w:fill="1F497D"/>
          </w:tcPr>
          <w:p w14:paraId="22BC1C25" w14:textId="77777777" w:rsidR="006D70E3" w:rsidRDefault="00000000"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w="1871" w:type="dxa"/>
            <w:shd w:val="clear" w:color="auto" w:fill="1F497D"/>
          </w:tcPr>
          <w:p w14:paraId="25908F8F" w14:textId="77777777" w:rsidR="006D70E3" w:rsidRDefault="00000000">
            <w:r>
              <w:rPr>
                <w:b/>
                <w:color w:val="FFFFFF"/>
                <w:sz w:val="18"/>
              </w:rPr>
              <w:t>Penyusun</w:t>
            </w:r>
          </w:p>
        </w:tc>
        <w:tc>
          <w:tcPr>
            <w:tcW w:w="1871" w:type="dxa"/>
            <w:shd w:val="clear" w:color="auto" w:fill="1F497D"/>
          </w:tcPr>
          <w:p w14:paraId="35E02BCE" w14:textId="77777777" w:rsidR="006D70E3" w:rsidRDefault="00000000">
            <w:r>
              <w:rPr>
                <w:b/>
                <w:color w:val="FFFFFF"/>
                <w:sz w:val="18"/>
              </w:rPr>
              <w:t>Pemeriksa</w:t>
            </w:r>
          </w:p>
        </w:tc>
        <w:tc>
          <w:tcPr>
            <w:tcW w:w="1871" w:type="dxa"/>
            <w:shd w:val="clear" w:color="auto" w:fill="1F497D"/>
          </w:tcPr>
          <w:p w14:paraId="73FD42EB" w14:textId="77777777" w:rsidR="006D70E3" w:rsidRDefault="00000000">
            <w:r>
              <w:rPr>
                <w:b/>
                <w:color w:val="FFFFFF"/>
                <w:sz w:val="18"/>
              </w:rPr>
              <w:t>Keterangan</w:t>
            </w:r>
          </w:p>
        </w:tc>
      </w:tr>
      <w:tr w:rsidR="006D70E3" w14:paraId="27B6E8E1" w14:textId="77777777">
        <w:tc>
          <w:tcPr>
            <w:tcW w:w="1871" w:type="dxa"/>
            <w:shd w:val="clear" w:color="auto" w:fill="DEEAF1"/>
          </w:tcPr>
          <w:p w14:paraId="6A5B8911" w14:textId="77777777" w:rsidR="006D70E3" w:rsidRDefault="00000000">
            <w:r>
              <w:rPr>
                <w:sz w:val="18"/>
              </w:rPr>
              <w:t>1.0</w:t>
            </w:r>
          </w:p>
        </w:tc>
        <w:tc>
          <w:tcPr>
            <w:tcW w:w="1871" w:type="dxa"/>
            <w:shd w:val="clear" w:color="auto" w:fill="DEEAF1"/>
          </w:tcPr>
          <w:p w14:paraId="54A631AF" w14:textId="77777777" w:rsidR="006D70E3" w:rsidRDefault="00000000">
            <w:r>
              <w:rPr>
                <w:sz w:val="18"/>
              </w:rPr>
              <w:t>01 April 2025</w:t>
            </w:r>
          </w:p>
        </w:tc>
        <w:tc>
          <w:tcPr>
            <w:tcW w:w="1871" w:type="dxa"/>
            <w:shd w:val="clear" w:color="auto" w:fill="DEEAF1"/>
          </w:tcPr>
          <w:p w14:paraId="06CCDE9E" w14:textId="77777777" w:rsidR="006D70E3" w:rsidRDefault="00000000">
            <w:r>
              <w:rPr>
                <w:sz w:val="18"/>
              </w:rPr>
              <w:t>Information Security Manager / CISO</w:t>
            </w:r>
          </w:p>
        </w:tc>
        <w:tc>
          <w:tcPr>
            <w:tcW w:w="1871" w:type="dxa"/>
            <w:shd w:val="clear" w:color="auto" w:fill="DEEAF1"/>
          </w:tcPr>
          <w:p w14:paraId="7C851748" w14:textId="77777777" w:rsidR="006D70E3" w:rsidRDefault="00000000">
            <w:r>
              <w:rPr>
                <w:sz w:val="18"/>
              </w:rPr>
              <w:t>Management Representative (MR)</w:t>
            </w:r>
          </w:p>
        </w:tc>
        <w:tc>
          <w:tcPr>
            <w:tcW w:w="1871" w:type="dxa"/>
            <w:shd w:val="clear" w:color="auto" w:fill="DEEAF1"/>
          </w:tcPr>
          <w:p w14:paraId="18DB14BA" w14:textId="77777777" w:rsidR="006D70E3" w:rsidRDefault="00000000">
            <w:r>
              <w:rPr>
                <w:sz w:val="18"/>
              </w:rPr>
              <w:t>Penerbitan Pertama</w:t>
            </w:r>
          </w:p>
        </w:tc>
      </w:tr>
    </w:tbl>
    <w:p w14:paraId="2F10DA41" w14:textId="77777777" w:rsidR="006D70E3" w:rsidRDefault="006D70E3"/>
    <w:p w14:paraId="3491B346" w14:textId="77777777" w:rsidR="006D70E3" w:rsidRDefault="00000000">
      <w:pPr>
        <w:spacing w:before="200" w:after="120"/>
      </w:pPr>
      <w:r>
        <w:rPr>
          <w:b/>
          <w:color w:val="2E74B5"/>
          <w:sz w:val="24"/>
        </w:rPr>
        <w:t>Persetujuan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D70E3" w14:paraId="42DF492A" w14:textId="77777777">
        <w:tc>
          <w:tcPr>
            <w:tcW w:w="2339" w:type="dxa"/>
            <w:shd w:val="clear" w:color="auto" w:fill="1F497D"/>
          </w:tcPr>
          <w:p w14:paraId="54975F18" w14:textId="77777777" w:rsidR="006D70E3" w:rsidRDefault="00000000">
            <w:r>
              <w:rPr>
                <w:b/>
                <w:color w:val="FFFFFF"/>
                <w:sz w:val="18"/>
              </w:rPr>
              <w:t>Peran</w:t>
            </w:r>
          </w:p>
        </w:tc>
        <w:tc>
          <w:tcPr>
            <w:tcW w:w="2339" w:type="dxa"/>
            <w:shd w:val="clear" w:color="auto" w:fill="1F497D"/>
          </w:tcPr>
          <w:p w14:paraId="4E27ED51" w14:textId="77777777" w:rsidR="006D70E3" w:rsidRDefault="00000000">
            <w:r>
              <w:rPr>
                <w:b/>
                <w:color w:val="FFFFFF"/>
                <w:sz w:val="18"/>
              </w:rPr>
              <w:t>Nama/Jabatan</w:t>
            </w:r>
          </w:p>
        </w:tc>
        <w:tc>
          <w:tcPr>
            <w:tcW w:w="2339" w:type="dxa"/>
            <w:shd w:val="clear" w:color="auto" w:fill="1F497D"/>
          </w:tcPr>
          <w:p w14:paraId="6CC80ED8" w14:textId="77777777" w:rsidR="006D70E3" w:rsidRDefault="00000000">
            <w:r>
              <w:rPr>
                <w:b/>
                <w:color w:val="FFFFFF"/>
                <w:sz w:val="18"/>
              </w:rPr>
              <w:t>Tanda Tangan</w:t>
            </w:r>
          </w:p>
        </w:tc>
        <w:tc>
          <w:tcPr>
            <w:tcW w:w="2339" w:type="dxa"/>
            <w:shd w:val="clear" w:color="auto" w:fill="1F497D"/>
          </w:tcPr>
          <w:p w14:paraId="51EE6D2D" w14:textId="77777777" w:rsidR="006D70E3" w:rsidRDefault="00000000">
            <w:r>
              <w:rPr>
                <w:b/>
                <w:color w:val="FFFFFF"/>
                <w:sz w:val="18"/>
              </w:rPr>
              <w:t>Tanggal</w:t>
            </w:r>
          </w:p>
        </w:tc>
      </w:tr>
      <w:tr w:rsidR="006D70E3" w14:paraId="4C8F6094" w14:textId="77777777">
        <w:tc>
          <w:tcPr>
            <w:tcW w:w="2339" w:type="dxa"/>
            <w:shd w:val="clear" w:color="auto" w:fill="DEEAF1"/>
          </w:tcPr>
          <w:p w14:paraId="0B06A6BB" w14:textId="77777777" w:rsidR="006D70E3" w:rsidRDefault="00000000">
            <w:r>
              <w:rPr>
                <w:sz w:val="18"/>
              </w:rPr>
              <w:t>Penyusun</w:t>
            </w:r>
          </w:p>
        </w:tc>
        <w:tc>
          <w:tcPr>
            <w:tcW w:w="2339" w:type="dxa"/>
            <w:shd w:val="clear" w:color="auto" w:fill="DEEAF1"/>
          </w:tcPr>
          <w:p w14:paraId="1936F894" w14:textId="77777777" w:rsidR="006D70E3" w:rsidRDefault="00000000">
            <w:r>
              <w:rPr>
                <w:sz w:val="18"/>
              </w:rPr>
              <w:t>Information Security Manager / CISO</w:t>
            </w:r>
          </w:p>
        </w:tc>
        <w:tc>
          <w:tcPr>
            <w:tcW w:w="2339" w:type="dxa"/>
            <w:shd w:val="clear" w:color="auto" w:fill="DEEAF1"/>
          </w:tcPr>
          <w:p w14:paraId="6CEAF26C" w14:textId="77777777" w:rsidR="006D70E3" w:rsidRDefault="00000000">
            <w:r>
              <w:rPr>
                <w:sz w:val="18"/>
              </w:rPr>
              <w:t>_______________</w:t>
            </w:r>
          </w:p>
        </w:tc>
        <w:tc>
          <w:tcPr>
            <w:tcW w:w="2339" w:type="dxa"/>
            <w:shd w:val="clear" w:color="auto" w:fill="DEEAF1"/>
          </w:tcPr>
          <w:p w14:paraId="0C62FCF8" w14:textId="77777777" w:rsidR="006D70E3" w:rsidRDefault="00000000">
            <w:r>
              <w:rPr>
                <w:sz w:val="18"/>
              </w:rPr>
              <w:t>01 April 2025</w:t>
            </w:r>
          </w:p>
        </w:tc>
      </w:tr>
      <w:tr w:rsidR="006D70E3" w14:paraId="72F48C65" w14:textId="77777777">
        <w:tc>
          <w:tcPr>
            <w:tcW w:w="2339" w:type="dxa"/>
            <w:shd w:val="clear" w:color="auto" w:fill="F2F7FB"/>
          </w:tcPr>
          <w:p w14:paraId="3378E73B" w14:textId="77777777" w:rsidR="006D70E3" w:rsidRDefault="00000000">
            <w:r>
              <w:rPr>
                <w:sz w:val="18"/>
              </w:rPr>
              <w:t>Pemeriksa</w:t>
            </w:r>
          </w:p>
        </w:tc>
        <w:tc>
          <w:tcPr>
            <w:tcW w:w="2339" w:type="dxa"/>
            <w:shd w:val="clear" w:color="auto" w:fill="F2F7FB"/>
          </w:tcPr>
          <w:p w14:paraId="404B97A1" w14:textId="77777777" w:rsidR="006D70E3" w:rsidRDefault="00000000">
            <w:r>
              <w:rPr>
                <w:sz w:val="18"/>
              </w:rPr>
              <w:t>Management Representative (MR)</w:t>
            </w:r>
          </w:p>
        </w:tc>
        <w:tc>
          <w:tcPr>
            <w:tcW w:w="2339" w:type="dxa"/>
            <w:shd w:val="clear" w:color="auto" w:fill="F2F7FB"/>
          </w:tcPr>
          <w:p w14:paraId="2F04C31F" w14:textId="77777777" w:rsidR="006D70E3" w:rsidRDefault="00000000">
            <w:r>
              <w:rPr>
                <w:sz w:val="18"/>
              </w:rPr>
              <w:t>_______________</w:t>
            </w:r>
          </w:p>
        </w:tc>
        <w:tc>
          <w:tcPr>
            <w:tcW w:w="2339" w:type="dxa"/>
            <w:shd w:val="clear" w:color="auto" w:fill="F2F7FB"/>
          </w:tcPr>
          <w:p w14:paraId="64BE489D" w14:textId="77777777" w:rsidR="006D70E3" w:rsidRDefault="00000000">
            <w:r>
              <w:rPr>
                <w:sz w:val="18"/>
              </w:rPr>
              <w:t>01 April 2025</w:t>
            </w:r>
          </w:p>
        </w:tc>
      </w:tr>
      <w:tr w:rsidR="006D70E3" w14:paraId="1495C530" w14:textId="77777777">
        <w:tc>
          <w:tcPr>
            <w:tcW w:w="2339" w:type="dxa"/>
            <w:shd w:val="clear" w:color="auto" w:fill="DEEAF1"/>
          </w:tcPr>
          <w:p w14:paraId="2ABAE4F8" w14:textId="77777777" w:rsidR="006D70E3" w:rsidRDefault="00000000">
            <w:r>
              <w:rPr>
                <w:sz w:val="18"/>
              </w:rPr>
              <w:t>Menyetujui</w:t>
            </w:r>
          </w:p>
        </w:tc>
        <w:tc>
          <w:tcPr>
            <w:tcW w:w="2339" w:type="dxa"/>
            <w:shd w:val="clear" w:color="auto" w:fill="DEEAF1"/>
          </w:tcPr>
          <w:p w14:paraId="5EEED5AF" w14:textId="77777777" w:rsidR="006D70E3" w:rsidRDefault="00000000">
            <w:r>
              <w:rPr>
                <w:sz w:val="18"/>
              </w:rPr>
              <w:t>Direktur Utama / Board of Directors</w:t>
            </w:r>
          </w:p>
        </w:tc>
        <w:tc>
          <w:tcPr>
            <w:tcW w:w="2339" w:type="dxa"/>
            <w:shd w:val="clear" w:color="auto" w:fill="DEEAF1"/>
          </w:tcPr>
          <w:p w14:paraId="0B888161" w14:textId="77777777" w:rsidR="006D70E3" w:rsidRDefault="00000000">
            <w:r>
              <w:rPr>
                <w:sz w:val="18"/>
              </w:rPr>
              <w:t>_______________</w:t>
            </w:r>
          </w:p>
        </w:tc>
        <w:tc>
          <w:tcPr>
            <w:tcW w:w="2339" w:type="dxa"/>
            <w:shd w:val="clear" w:color="auto" w:fill="DEEAF1"/>
          </w:tcPr>
          <w:p w14:paraId="0ED821CF" w14:textId="77777777" w:rsidR="006D70E3" w:rsidRDefault="00000000">
            <w:r>
              <w:rPr>
                <w:sz w:val="18"/>
              </w:rPr>
              <w:t>01 April 2025</w:t>
            </w:r>
          </w:p>
        </w:tc>
      </w:tr>
    </w:tbl>
    <w:p w14:paraId="50BA84C0" w14:textId="77777777" w:rsidR="006D70E3" w:rsidRDefault="00000000">
      <w:r>
        <w:br w:type="page"/>
      </w:r>
    </w:p>
    <w:p w14:paraId="1E838A13" w14:textId="77777777" w:rsidR="006D70E3" w:rsidRDefault="00000000">
      <w:pPr>
        <w:pBdr>
          <w:bottom w:val="single" w:sz="6" w:space="0" w:color="1F497D"/>
        </w:pBdr>
        <w:spacing w:before="280" w:after="80"/>
      </w:pPr>
      <w:r>
        <w:rPr>
          <w:b/>
          <w:color w:val="1F497D"/>
          <w:sz w:val="26"/>
        </w:rPr>
        <w:lastRenderedPageBreak/>
        <w:t>1. TUJUAN DAN RUANG LINGKUP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6D70E3" w14:paraId="4AD46151" w14:textId="77777777">
        <w:tc>
          <w:tcPr>
            <w:tcW w:w="9355" w:type="dxa"/>
            <w:shd w:val="clear" w:color="auto" w:fill="E8F5E9"/>
          </w:tcPr>
          <w:p w14:paraId="3754C9F4" w14:textId="77777777" w:rsidR="006D70E3" w:rsidRDefault="00000000">
            <w:pPr>
              <w:spacing w:before="80" w:after="80"/>
              <w:ind w:left="170"/>
            </w:pPr>
            <w:r>
              <w:rPr>
                <w:sz w:val="20"/>
              </w:rPr>
              <w:t>Dokumen ini merupakan pemenuhan persyaratan ISO/IEC 27001:2022 Klausul 6.2 – Information Security Objectives and Planning to Achieve Them. Dokumen memuat tujuan keamanan informasi yang terukur, rencana pencapaian, penanggungjawab, timeline, sumber daya, dan metrik keberhasilan untuk PT Equity Life Indonesia.</w:t>
            </w:r>
          </w:p>
        </w:tc>
      </w:tr>
    </w:tbl>
    <w:p w14:paraId="50A64BCC" w14:textId="77777777" w:rsidR="006D70E3" w:rsidRDefault="006D70E3">
      <w:pPr>
        <w:spacing w:after="80"/>
      </w:pPr>
    </w:p>
    <w:p w14:paraId="16B6B61E" w14:textId="77777777" w:rsidR="006D70E3" w:rsidRDefault="00000000">
      <w:pPr>
        <w:spacing w:before="40" w:after="80"/>
      </w:pPr>
      <w:r>
        <w:t>1.1  Tujuan Dokumen</w:t>
      </w:r>
    </w:p>
    <w:p w14:paraId="7A754AAD" w14:textId="77777777" w:rsidR="006D70E3" w:rsidRDefault="00000000">
      <w:pPr>
        <w:pStyle w:val="ListBullet"/>
        <w:spacing w:before="40" w:after="40"/>
        <w:ind w:left="567"/>
      </w:pPr>
      <w:r>
        <w:t>Menetapkan tujuan keamanan informasi yang SMART (Specific, Measurable, Achievable, Relevant, Time-bound) untuk dimensi Confidentiality, Integrity, Availability, dan aspek lintas-fungsi.</w:t>
      </w:r>
    </w:p>
    <w:p w14:paraId="00BECE61" w14:textId="77777777" w:rsidR="006D70E3" w:rsidRDefault="00000000">
      <w:pPr>
        <w:pStyle w:val="ListBullet"/>
        <w:spacing w:before="40" w:after="40"/>
        <w:ind w:left="567"/>
      </w:pPr>
      <w:r>
        <w:t>Menjabarkan rencana tindakan (action plan) beserta sumber daya, PIC, dan timeline yang jelas.</w:t>
      </w:r>
    </w:p>
    <w:p w14:paraId="330018B6" w14:textId="77777777" w:rsidR="006D70E3" w:rsidRDefault="00000000">
      <w:pPr>
        <w:pStyle w:val="ListBullet"/>
        <w:spacing w:before="40" w:after="40"/>
        <w:ind w:left="567"/>
      </w:pPr>
      <w:r>
        <w:t>Memastikan keselarasan antara tujuan keamanan informasi, Kebijakan ISMS (ISMS-POL-001), dan Rencana Penanganan Risiko (ISMS-RA-001).</w:t>
      </w:r>
    </w:p>
    <w:p w14:paraId="25C0BDCF" w14:textId="77777777" w:rsidR="006D70E3" w:rsidRDefault="00000000">
      <w:pPr>
        <w:pStyle w:val="ListBullet"/>
        <w:spacing w:before="40" w:after="40"/>
        <w:ind w:left="567"/>
      </w:pPr>
      <w:r>
        <w:t>Menjadi acuan pengukuran kinerja keamanan informasi dalam tinjauan manajemen.</w:t>
      </w:r>
    </w:p>
    <w:p w14:paraId="6E3E7C4F" w14:textId="77777777" w:rsidR="006D70E3" w:rsidRDefault="00000000">
      <w:pPr>
        <w:spacing w:before="40" w:after="80"/>
      </w:pPr>
      <w:r>
        <w:t>1.2  Ruang Lingkup</w:t>
      </w:r>
    </w:p>
    <w:p w14:paraId="6E33DD8B" w14:textId="77777777" w:rsidR="006D70E3" w:rsidRDefault="00000000">
      <w:pPr>
        <w:spacing w:before="40" w:after="80"/>
        <w:ind w:left="283"/>
      </w:pPr>
      <w:r>
        <w:t>Berlaku untuk seluruh unit kerja, sistem informasi, aset data, dan proses bisnis yang tercakup dalam Sistem Manajemen Keamanan Informasi (ISMS) PT Equity Life Indonesia sebagaimana ditetapkan dalam ISMS-SCO-001 – Konteks dan Ruang Lingkup ISMS.</w:t>
      </w:r>
    </w:p>
    <w:p w14:paraId="56C702DF" w14:textId="77777777" w:rsidR="006D70E3" w:rsidRDefault="00000000">
      <w:pPr>
        <w:spacing w:before="40" w:after="80"/>
      </w:pPr>
      <w:r>
        <w:t>1.3  Referensi Regulasi dan Standar</w:t>
      </w:r>
    </w:p>
    <w:p w14:paraId="2BC61C13" w14:textId="77777777" w:rsidR="006D70E3" w:rsidRDefault="00000000">
      <w:pPr>
        <w:pStyle w:val="ListBullet"/>
        <w:spacing w:before="40" w:after="40"/>
        <w:ind w:left="567"/>
      </w:pPr>
      <w:r>
        <w:t>ISO/IEC 27001:2022 Klausul 6.2 – Information Security Objectives</w:t>
      </w:r>
    </w:p>
    <w:p w14:paraId="6A2FD06E" w14:textId="77777777" w:rsidR="006D70E3" w:rsidRDefault="00000000">
      <w:pPr>
        <w:pStyle w:val="ListBullet"/>
        <w:spacing w:before="40" w:after="40"/>
        <w:ind w:left="567"/>
      </w:pPr>
      <w:r>
        <w:t>ISO/IEC 27001:2022 Klausul 9.1 – Monitoring, Measurement, Analysis and Evaluation</w:t>
      </w:r>
    </w:p>
    <w:p w14:paraId="475BE965" w14:textId="77777777" w:rsidR="006D70E3" w:rsidRDefault="00000000">
      <w:pPr>
        <w:pStyle w:val="ListBullet"/>
        <w:spacing w:before="40" w:after="40"/>
        <w:ind w:left="567"/>
      </w:pPr>
      <w:r>
        <w:t>POJK No.11/POJK.03/2022 – Manajemen Risiko Teknologi Informasi bagi Bank Umum</w:t>
      </w:r>
    </w:p>
    <w:p w14:paraId="2C15B4F0" w14:textId="77777777" w:rsidR="006D70E3" w:rsidRDefault="00000000">
      <w:pPr>
        <w:pStyle w:val="ListBullet"/>
        <w:spacing w:before="40" w:after="40"/>
        <w:ind w:left="567"/>
      </w:pPr>
      <w:r>
        <w:t>OJK SEOJK No.29/SEOJK.05/2022 – Pedoman Manajemen Risiko TI Perusahaan Perasuransian</w:t>
      </w:r>
    </w:p>
    <w:p w14:paraId="57CB2E95" w14:textId="77777777" w:rsidR="006D70E3" w:rsidRDefault="00000000">
      <w:pPr>
        <w:pStyle w:val="ListBullet"/>
        <w:spacing w:before="40" w:after="40"/>
        <w:ind w:left="567"/>
      </w:pPr>
      <w:r>
        <w:t>UU No.27 Tahun 2022 – Perlindungan Data Pribadi (UU PDP)</w:t>
      </w:r>
    </w:p>
    <w:p w14:paraId="28C6EA57" w14:textId="77777777" w:rsidR="006D70E3" w:rsidRDefault="00000000">
      <w:pPr>
        <w:pStyle w:val="ListBullet"/>
        <w:spacing w:before="40" w:after="40"/>
        <w:ind w:left="567"/>
      </w:pPr>
      <w:r>
        <w:t>Kebijakan ISMS PT Equity Life Indonesia (ISMS-POL-001)</w:t>
      </w:r>
    </w:p>
    <w:p w14:paraId="7218C7C5" w14:textId="77777777" w:rsidR="006D70E3" w:rsidRDefault="00000000">
      <w:pPr>
        <w:pStyle w:val="ListBullet"/>
        <w:spacing w:before="40" w:after="40"/>
        <w:ind w:left="567"/>
      </w:pPr>
      <w:r>
        <w:t>Hasil Risk Assessment &amp; Risk Treatment Plan (ISMS-RA-001)</w:t>
      </w:r>
    </w:p>
    <w:p w14:paraId="3BB4CB4D" w14:textId="77777777" w:rsidR="006D70E3" w:rsidRDefault="00000000">
      <w:r>
        <w:br w:type="page"/>
      </w:r>
    </w:p>
    <w:p w14:paraId="21E810D5" w14:textId="77777777" w:rsidR="006D70E3" w:rsidRDefault="00000000">
      <w:pPr>
        <w:pBdr>
          <w:bottom w:val="single" w:sz="6" w:space="0" w:color="1F497D"/>
        </w:pBdr>
        <w:spacing w:before="280" w:after="80"/>
      </w:pPr>
      <w:r>
        <w:rPr>
          <w:b/>
          <w:color w:val="1F497D"/>
          <w:sz w:val="26"/>
        </w:rPr>
        <w:lastRenderedPageBreak/>
        <w:t>2. KESELARASAN DENGAN KEBIJAKAN KEAMANAN INFORMASI</w:t>
      </w:r>
    </w:p>
    <w:p w14:paraId="5EDA7645" w14:textId="77777777" w:rsidR="006D70E3" w:rsidRDefault="00000000">
      <w:pPr>
        <w:spacing w:before="40" w:after="80"/>
      </w:pPr>
      <w:r>
        <w:t>Seluruh tujuan keamanan informasi ini diturunkan langsung dari Kebijakan ISMS PT Equity Life Indonesia (ISMS-POL-001) dan mendukung pemenuhan klausul-klausul ISO/IEC 27001:2022 secara konsisten.</w:t>
      </w:r>
    </w:p>
    <w:p w14:paraId="7DF82C6C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6"/>
        <w:gridCol w:w="4505"/>
        <w:gridCol w:w="1780"/>
      </w:tblGrid>
      <w:tr w:rsidR="006D70E3" w14:paraId="0A63497E" w14:textId="77777777"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34CD3900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Prinsip Kebijakan ISMS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01081F4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Deskripsi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54563605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Tujuan Terkait</w:t>
            </w:r>
          </w:p>
        </w:tc>
      </w:tr>
      <w:tr w:rsidR="006D70E3" w14:paraId="394190AD" w14:textId="77777777"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E071AE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Perlindungan Aset Informasi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1A0B9C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Menjaga kerahasiaan, integritas, dan ketersediaan seluruh aset informasi.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E032223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Obj-C, Obj-I, Obj-A</w:t>
            </w:r>
          </w:p>
        </w:tc>
      </w:tr>
      <w:tr w:rsidR="006D70E3" w14:paraId="052C28F8" w14:textId="77777777"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580F4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Kepatuhan Regulasi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4E9C6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Memastikan pemenuhan OJK POJK 11/2022, UU PDP No.27/2022, ISO/IEC 27001:2022.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6D359E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Obj-C, Obj-I, Obj-A</w:t>
            </w:r>
          </w:p>
        </w:tc>
      </w:tr>
      <w:tr w:rsidR="006D70E3" w14:paraId="701A7A74" w14:textId="77777777"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A2C5AD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Manajemen Risiko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2A6563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Mengidentifikasi, menilai, dan menangani risiko keamanan informasi secara berkelanjutan.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245F025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Obj-C, Obj-I</w:t>
            </w:r>
          </w:p>
        </w:tc>
      </w:tr>
      <w:tr w:rsidR="006D70E3" w14:paraId="202AF862" w14:textId="77777777"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D8AB2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Peningkatan Berkelanjutan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29D58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Meningkatkan postur keamanan informasi melalui siklus PDCA yang terstruktur.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8F23D6B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Obj-A, Obj-C</w:t>
            </w:r>
          </w:p>
        </w:tc>
      </w:tr>
      <w:tr w:rsidR="006D70E3" w14:paraId="68D60B15" w14:textId="77777777"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B87782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Kepercayaan Pemangku Kepentingan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71964F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Membangun kepercayaan nasabah, regulator, dan mitra bisnis terhadap pengelolaan data.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443D1D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Obj-C, Obj-I</w:t>
            </w:r>
          </w:p>
        </w:tc>
      </w:tr>
    </w:tbl>
    <w:p w14:paraId="767406B5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6D70E3" w14:paraId="0F8F7112" w14:textId="77777777">
        <w:tc>
          <w:tcPr>
            <w:tcW w:w="9355" w:type="dxa"/>
            <w:shd w:val="clear" w:color="auto" w:fill="FFF8E1"/>
          </w:tcPr>
          <w:p w14:paraId="5C32450A" w14:textId="77777777" w:rsidR="006D70E3" w:rsidRDefault="00000000">
            <w:pPr>
              <w:spacing w:before="80" w:after="80"/>
              <w:ind w:left="170"/>
            </w:pPr>
            <w:r>
              <w:rPr>
                <w:sz w:val="20"/>
              </w:rPr>
              <w:t>Catatan: Setiap perubahan pada Kebijakan ISMS (ISMS-POL-001) harus disertai tinjauan terhadap kesesuaian tujuan keamanan informasi dalam dokumen ini.</w:t>
            </w:r>
          </w:p>
        </w:tc>
      </w:tr>
    </w:tbl>
    <w:p w14:paraId="0CF16A40" w14:textId="77777777" w:rsidR="006D70E3" w:rsidRDefault="006D70E3">
      <w:pPr>
        <w:spacing w:after="80"/>
      </w:pPr>
    </w:p>
    <w:p w14:paraId="2485E142" w14:textId="77777777" w:rsidR="006D70E3" w:rsidRDefault="00000000">
      <w:r>
        <w:br w:type="page"/>
      </w:r>
    </w:p>
    <w:p w14:paraId="3F1F69CF" w14:textId="77777777" w:rsidR="006D70E3" w:rsidRDefault="00000000">
      <w:pPr>
        <w:pBdr>
          <w:bottom w:val="single" w:sz="6" w:space="0" w:color="1F497D"/>
        </w:pBdr>
        <w:spacing w:before="280" w:after="80"/>
      </w:pPr>
      <w:r>
        <w:rPr>
          <w:b/>
          <w:color w:val="1F497D"/>
          <w:sz w:val="26"/>
        </w:rPr>
        <w:lastRenderedPageBreak/>
        <w:t>3. TUJUAN KEAMANAN INFORMASI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6D70E3" w14:paraId="11B762CB" w14:textId="77777777">
        <w:tc>
          <w:tcPr>
            <w:tcW w:w="9355" w:type="dxa"/>
            <w:shd w:val="clear" w:color="auto" w:fill="EFF6FF"/>
          </w:tcPr>
          <w:p w14:paraId="332AF2F5" w14:textId="77777777" w:rsidR="006D70E3" w:rsidRDefault="00000000">
            <w:pPr>
              <w:spacing w:before="80" w:after="80"/>
              <w:ind w:left="170"/>
            </w:pPr>
            <w:r>
              <w:rPr>
                <w:sz w:val="20"/>
              </w:rPr>
              <w:t>Tujuan keamanan informasi ditetapkan untuk tiga dimensi utama CIA Triad: Confidentiality (Kerahasiaan), Integrity (Integritas), dan Availability (Ketersediaan), ditambah tujuan lintas-fungsi (Cross-Cutting) yang mendukung seluruh dimensi.</w:t>
            </w:r>
          </w:p>
        </w:tc>
      </w:tr>
    </w:tbl>
    <w:p w14:paraId="4355CBA8" w14:textId="77777777" w:rsidR="006D70E3" w:rsidRDefault="006D70E3">
      <w:pPr>
        <w:spacing w:after="80"/>
      </w:pPr>
    </w:p>
    <w:p w14:paraId="4D72B190" w14:textId="77777777" w:rsidR="006D70E3" w:rsidRDefault="00000000">
      <w:pPr>
        <w:spacing w:before="200" w:after="60"/>
      </w:pPr>
      <w:r>
        <w:rPr>
          <w:b/>
          <w:color w:val="2E74B5"/>
        </w:rPr>
        <w:t>3.1  Ringkasan Matriks Tujuan Keamanan Informasi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"/>
        <w:gridCol w:w="1403"/>
        <w:gridCol w:w="2859"/>
        <w:gridCol w:w="2135"/>
        <w:gridCol w:w="2098"/>
      </w:tblGrid>
      <w:tr w:rsidR="006D70E3" w14:paraId="32B1212B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412D0BB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ID Tujuan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20DE7399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Dimensi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1056A0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Judul Tujuan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7C095C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Target 2025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523E14C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Target 2026</w:t>
            </w:r>
          </w:p>
        </w:tc>
      </w:tr>
      <w:tr w:rsidR="006D70E3" w14:paraId="21093A67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50522B8A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OBJ-C-01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7B5D1A75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Confidentiality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DCCE5B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Perlindungan Data Pribadi Nasabah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895E7B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0 insiden kebocoran data nasabah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9E7147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0 insiden kebocoran data nasabah</w:t>
            </w:r>
          </w:p>
        </w:tc>
      </w:tr>
      <w:tr w:rsidR="006D70E3" w14:paraId="04024854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7A12501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OBJ-C-02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2B9777EB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Confidentiality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E04C0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Pengelolaan Hak Akses &amp; Privileged Access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D2C58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akun privileged terdaftar &amp; dikontrol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F16D7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Zero standing privilege untuk admin kritis</w:t>
            </w:r>
          </w:p>
        </w:tc>
      </w:tr>
      <w:tr w:rsidR="006D70E3" w14:paraId="75790526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669D71FD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OBJ-C-03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12AEEF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Confidentiality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71D934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Data Masking &amp; Tokenisasi pada Lingkungan Non-Produksi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4A8E59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Data masking pada 80% sistem non-prod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E7B911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Data masking pada 100% sistem non-prod</w:t>
            </w:r>
          </w:p>
        </w:tc>
      </w:tr>
      <w:tr w:rsidR="006D70E3" w14:paraId="29CF1E6F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3EC78A0D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OBJ-I-01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807E95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Integrity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8EA50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Integritas Data Polis &amp; Klaim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5E379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Kurang dari 0.5% error rate data polis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87763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Kurang dari 0.1% error rate data polis</w:t>
            </w:r>
          </w:p>
        </w:tc>
      </w:tr>
      <w:tr w:rsidR="006D70E3" w14:paraId="69595140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9CF44DF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OBJ-I-02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6F91C97E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Integrity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6EBE69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Keamanan Pengembangan Perangkat Lunak (SDLC Security)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2FA774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Security review pada 100% project baru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DBF277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SAST/DAST otomatis pada 100% aplikasi kritis</w:t>
            </w:r>
          </w:p>
        </w:tc>
      </w:tr>
      <w:tr w:rsidR="006D70E3" w14:paraId="301F59F7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228EE25D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OBJ-I-03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5E8EC2A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Integrity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CE7BB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Manajemen Patch &amp; Kerentanan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6C659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Patch kritis dalam ≤ 30 hari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82D48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Patch kritis dalam ≤ 14 hari</w:t>
            </w:r>
          </w:p>
        </w:tc>
      </w:tr>
      <w:tr w:rsidR="006D70E3" w14:paraId="6E0E8CC2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3DCB314C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OBJ-A-01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372EFEE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Availability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0F6035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Ketersediaan Sistem Kritikal (Core Insurance &amp; Bancassurance)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8EBF50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Uptime sistem Tier-1: ≥ 99.5%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F23089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Uptime sistem Tier-1: ≥ 99.9%</w:t>
            </w:r>
          </w:p>
        </w:tc>
      </w:tr>
      <w:tr w:rsidR="006D70E3" w14:paraId="7A3E320E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3F3AD5E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OBJ-A-02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4F2BE5B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Availability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177FA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Business Continuity &amp; Disaster Recovery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8A21E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BCP &amp; DRP terdokumentasi &amp; diuji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42B59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RTO &amp; RPO terpenuhi 100% saat uji coba</w:t>
            </w:r>
          </w:p>
        </w:tc>
      </w:tr>
      <w:tr w:rsidR="006D70E3" w14:paraId="17910718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3F13441D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OBJ-A-03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6128DE48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Availability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7E4508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Kapasitas &amp; Kinerja Infrastruktur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CF1A21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Utilisasi infrastruktur &lt; 80% (rata-rata)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CE2E5A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Capacity planning otomatis dengan alerting</w:t>
            </w:r>
          </w:p>
        </w:tc>
      </w:tr>
      <w:tr w:rsidR="006D70E3" w14:paraId="337D0879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1C9EBE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OBJ-X-01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A6AC725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Cross-Cutting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6696F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Kesadaran &amp; Kompetensi Keamanan Informasi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B9F78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karyawan ikut awareness training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5A4E5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Phishing simulation pass rate ≥ 90%</w:t>
            </w:r>
          </w:p>
        </w:tc>
      </w:tr>
      <w:tr w:rsidR="006D70E3" w14:paraId="3AD12F25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EBAD6C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OBJ-X-02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0CDB14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Cross-Cutting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E170B1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Kepatuhan Audit &amp; Pengelolaan Temuan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5108B4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Closure 100% temuan major dalam 3 bulan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6BCFA0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0 repeat finding pada audit berikutnya</w:t>
            </w:r>
          </w:p>
        </w:tc>
      </w:tr>
    </w:tbl>
    <w:p w14:paraId="060A6C4C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6D70E3" w14:paraId="088FF6E7" w14:textId="77777777">
        <w:tc>
          <w:tcPr>
            <w:tcW w:w="9355" w:type="dxa"/>
            <w:shd w:val="clear" w:color="auto" w:fill="1F497D"/>
          </w:tcPr>
          <w:p w14:paraId="58E94885" w14:textId="77777777" w:rsidR="006D70E3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4"/>
              </w:rPr>
              <w:t xml:space="preserve">  CONFIDENTIALITY – KERAHASIAAN  </w:t>
            </w:r>
          </w:p>
        </w:tc>
      </w:tr>
    </w:tbl>
    <w:p w14:paraId="15FFB491" w14:textId="77777777" w:rsidR="006D70E3" w:rsidRDefault="006D70E3">
      <w:pPr>
        <w:spacing w:after="80"/>
      </w:pPr>
    </w:p>
    <w:p w14:paraId="0DBEDE71" w14:textId="77777777" w:rsidR="006D70E3" w:rsidRDefault="00000000">
      <w:pPr>
        <w:spacing w:before="200" w:after="60"/>
      </w:pPr>
      <w:r>
        <w:rPr>
          <w:b/>
          <w:color w:val="1F497D"/>
        </w:rPr>
        <w:t>OBJ-C-01 – Perlindungan Data Pribadi Nasabah</w:t>
      </w:r>
    </w:p>
    <w:p w14:paraId="6E685EA1" w14:textId="77777777" w:rsidR="006D70E3" w:rsidRDefault="00000000">
      <w:pPr>
        <w:spacing w:before="40" w:after="80"/>
      </w:pPr>
      <w:r>
        <w:t>Menjamin bahwa data pribadi nasabah (termasuk data kesehatan, keuangan, dan identitas) hanya dapat diakses oleh pihak yang berwenang sesuai prinsip Need-to-Know dan regulasi UU PDP No.27/2022.</w:t>
      </w:r>
    </w:p>
    <w:p w14:paraId="35032E91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3"/>
      </w:tblGrid>
      <w:tr w:rsidR="006D70E3" w14:paraId="46A46DA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561E2FB1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5F1869EC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70E3" w14:paraId="40D650B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2D0FA797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2025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C9D125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0 insiden kebocoran data nasabah</w:t>
            </w:r>
          </w:p>
        </w:tc>
      </w:tr>
      <w:tr w:rsidR="006D70E3" w14:paraId="77F1A5F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78E2D7D6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2026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7F33C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0 insiden kebocoran data nasabah</w:t>
            </w:r>
          </w:p>
        </w:tc>
      </w:tr>
      <w:tr w:rsidR="006D70E3" w14:paraId="5D484CF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0C78E4AD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4E982B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Baseline 2024: 1 minor disclosure; enkripsi at-rest 72%; akses review 60%</w:t>
            </w:r>
          </w:p>
        </w:tc>
      </w:tr>
    </w:tbl>
    <w:p w14:paraId="39BE940D" w14:textId="77777777" w:rsidR="006D70E3" w:rsidRDefault="006D70E3"/>
    <w:p w14:paraId="5F428027" w14:textId="77777777" w:rsidR="006D70E3" w:rsidRDefault="00000000">
      <w:pPr>
        <w:spacing w:before="200" w:after="60"/>
      </w:pPr>
      <w:r>
        <w:rPr>
          <w:b/>
          <w:color w:val="595959"/>
        </w:rPr>
        <w:t>Key Performance Indicators (KPI) – OBJ-C-01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8758"/>
      </w:tblGrid>
      <w:tr w:rsidR="006D70E3" w14:paraId="47D1F202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53B324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B05C7E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Indikator Kinerja Utama (KPI)</w:t>
            </w:r>
          </w:p>
        </w:tc>
      </w:tr>
      <w:tr w:rsidR="006D70E3" w14:paraId="1ED7C47C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C3E067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KPI-01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28A4DC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Jumlah insiden kebocoran data nasabah: 0 per tahun</w:t>
            </w:r>
          </w:p>
        </w:tc>
      </w:tr>
      <w:tr w:rsidR="006D70E3" w14:paraId="3C9C7EE0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998B0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KPI-02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78994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Cakupan enkripsi data nasabah at-rest dan in-transit: ≥ 95%</w:t>
            </w:r>
          </w:p>
        </w:tc>
      </w:tr>
      <w:tr w:rsidR="006D70E3" w14:paraId="477958E9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ABC218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KPI-03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E6017A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Persentase akses kontrol yang telah di-review: 100% semi-tahunan</w:t>
            </w:r>
          </w:p>
        </w:tc>
      </w:tr>
      <w:tr w:rsidR="006D70E3" w14:paraId="609F497A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54AF4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KPI-04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D5C97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Tingkat kepatuhan DLP Policy: ≥ 98%</w:t>
            </w:r>
          </w:p>
        </w:tc>
      </w:tr>
      <w:tr w:rsidR="006D70E3" w14:paraId="1779EE29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9D2A66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KPI-05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146E2D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Waktu notifikasi OJK atas insiden data: ≤ 14 hari kerja</w:t>
            </w:r>
          </w:p>
        </w:tc>
      </w:tr>
    </w:tbl>
    <w:p w14:paraId="3BB26560" w14:textId="77777777" w:rsidR="006D70E3" w:rsidRDefault="006D70E3"/>
    <w:p w14:paraId="45E7E7FB" w14:textId="77777777" w:rsidR="006D70E3" w:rsidRDefault="00000000">
      <w:pPr>
        <w:spacing w:before="200" w:after="60"/>
      </w:pPr>
      <w:r>
        <w:rPr>
          <w:b/>
          <w:color w:val="1F497D"/>
        </w:rPr>
        <w:t>OBJ-C-02 – Pengelolaan Hak Akses &amp; Privileged Access</w:t>
      </w:r>
    </w:p>
    <w:p w14:paraId="6CBB7115" w14:textId="77777777" w:rsidR="006D70E3" w:rsidRDefault="00000000">
      <w:pPr>
        <w:spacing w:before="40" w:after="80"/>
      </w:pPr>
      <w:r>
        <w:t>Memastikan bahwa hak akses ke sistem informasi kritis diberikan berdasarkan prinsip Least Privilege, dengan review berkala dan penghapusan akses yang tidak lagi diperlukan.</w:t>
      </w:r>
    </w:p>
    <w:p w14:paraId="6DEE17DB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7481"/>
      </w:tblGrid>
      <w:tr w:rsidR="006D70E3" w14:paraId="4012228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621615AE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44AAE6C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70E3" w14:paraId="4FE4F1B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12C35EDA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2025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C1A817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akun privileged terdaftar &amp; dikontrol</w:t>
            </w:r>
          </w:p>
        </w:tc>
      </w:tr>
      <w:tr w:rsidR="006D70E3" w14:paraId="6A1E102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1D19EAB3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2026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4D9A1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Zero standing privilege untuk admin kritis</w:t>
            </w:r>
          </w:p>
        </w:tc>
      </w:tr>
      <w:tr w:rsidR="006D70E3" w14:paraId="75D25AB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1E5E2B78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DB64DC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Baseline 2024: review hak akses 1×/tahun; MFA kritis 80%; orphan accounts ~12</w:t>
            </w:r>
          </w:p>
        </w:tc>
      </w:tr>
    </w:tbl>
    <w:p w14:paraId="21EF7B72" w14:textId="77777777" w:rsidR="006D70E3" w:rsidRDefault="006D70E3"/>
    <w:p w14:paraId="7B5F9136" w14:textId="77777777" w:rsidR="006D70E3" w:rsidRDefault="00000000">
      <w:pPr>
        <w:spacing w:before="200" w:after="60"/>
      </w:pPr>
      <w:r>
        <w:rPr>
          <w:b/>
          <w:color w:val="595959"/>
        </w:rPr>
        <w:t>Key Performance Indicators (KPI) – OBJ-C-02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8759"/>
      </w:tblGrid>
      <w:tr w:rsidR="006D70E3" w14:paraId="30629797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C52CBCA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2F60D1E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Indikator Kinerja Utama (KPI)</w:t>
            </w:r>
          </w:p>
        </w:tc>
      </w:tr>
      <w:tr w:rsidR="006D70E3" w14:paraId="4468B1B8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15E468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KPI-01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8C5B97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Persentase akun privileged yang terdaftar dalam PAM/register: 100%</w:t>
            </w:r>
          </w:p>
        </w:tc>
      </w:tr>
      <w:tr w:rsidR="006D70E3" w14:paraId="48EB37C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76AF1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KPI-02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28F27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Waktu pencabutan akses setelah off-boarding: ≤ 1 hari kerja</w:t>
            </w:r>
          </w:p>
        </w:tc>
      </w:tr>
      <w:tr w:rsidR="006D70E3" w14:paraId="558DD66A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2C7474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KPI-03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2071A6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Frekuensi review hak akses: minimum 2× per tahun</w:t>
            </w:r>
          </w:p>
        </w:tc>
      </w:tr>
      <w:tr w:rsidR="006D70E3" w14:paraId="51935E9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6772E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KPI-04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B0E6C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Persentase user dengan MFA aktif pada sistem kritis: 100%</w:t>
            </w:r>
          </w:p>
        </w:tc>
      </w:tr>
      <w:tr w:rsidR="006D70E3" w14:paraId="75F3B5A9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DA0234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KPI-05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375B6D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Jumlah akun orphan (tidak aktif &gt; 90 hari): 0</w:t>
            </w:r>
          </w:p>
        </w:tc>
      </w:tr>
    </w:tbl>
    <w:p w14:paraId="218CFBA6" w14:textId="77777777" w:rsidR="006D70E3" w:rsidRDefault="006D70E3"/>
    <w:p w14:paraId="389ECE78" w14:textId="77777777" w:rsidR="006D70E3" w:rsidRDefault="00000000">
      <w:pPr>
        <w:spacing w:before="200" w:after="60"/>
      </w:pPr>
      <w:r>
        <w:rPr>
          <w:b/>
          <w:color w:val="1F497D"/>
        </w:rPr>
        <w:t>OBJ-C-03 – Data Masking &amp; Tokenisasi pada Lingkungan Non-Produksi</w:t>
      </w:r>
    </w:p>
    <w:p w14:paraId="3F63B027" w14:textId="77777777" w:rsidR="006D70E3" w:rsidRDefault="00000000">
      <w:pPr>
        <w:spacing w:before="40" w:after="80"/>
      </w:pPr>
      <w:r>
        <w:t>Menerapkan data masking dan tokenisasi pada seluruh environment non-produksi (UAT, Development, Training) agar data nasabah nyata tidak digunakan di luar sistem produksi.</w:t>
      </w:r>
    </w:p>
    <w:p w14:paraId="6E69AAD9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3"/>
      </w:tblGrid>
      <w:tr w:rsidR="006D70E3" w14:paraId="29A1ED9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66CC292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153098B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70E3" w14:paraId="46600CA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4423A5DF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2025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69F3FD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Data masking pada 80% sistem non-prod</w:t>
            </w:r>
          </w:p>
        </w:tc>
      </w:tr>
      <w:tr w:rsidR="006D70E3" w14:paraId="40C9DFD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6DD2CA7E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2026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AF43D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Data masking pada 100% sistem non-prod</w:t>
            </w:r>
          </w:p>
        </w:tc>
      </w:tr>
      <w:tr w:rsidR="006D70E3" w14:paraId="000F054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1B9C8A41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F70A8F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Baseline 2024: data masking belum diterapkan sistematis; temuan audit: MINOR</w:t>
            </w:r>
          </w:p>
        </w:tc>
      </w:tr>
    </w:tbl>
    <w:p w14:paraId="5B49CD01" w14:textId="77777777" w:rsidR="006D70E3" w:rsidRDefault="006D70E3"/>
    <w:p w14:paraId="394A8E42" w14:textId="77777777" w:rsidR="006D70E3" w:rsidRDefault="00000000">
      <w:pPr>
        <w:spacing w:before="200" w:after="60"/>
      </w:pPr>
      <w:r>
        <w:rPr>
          <w:b/>
          <w:color w:val="595959"/>
        </w:rPr>
        <w:t>Key Performance Indicators (KPI) – OBJ-C-03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0"/>
        <w:gridCol w:w="8761"/>
      </w:tblGrid>
      <w:tr w:rsidR="006D70E3" w14:paraId="7E018AB1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7C405ADB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BEA7E71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Indikator Kinerja Utama (KPI)</w:t>
            </w:r>
          </w:p>
        </w:tc>
      </w:tr>
      <w:tr w:rsidR="006D70E3" w14:paraId="41175A71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C3299B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KPI-01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C40E82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Persentase sistem non-prod yang telah menggunakan data masking/tokenisasi: ≥ 80% (2025), 100% (2026)</w:t>
            </w:r>
          </w:p>
        </w:tc>
      </w:tr>
      <w:tr w:rsidR="006D70E3" w14:paraId="4B3EE299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F569F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KPI-02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EEABB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Jumlah temuan data nyata di lingkungan non-prod: 0</w:t>
            </w:r>
          </w:p>
        </w:tc>
      </w:tr>
      <w:tr w:rsidR="006D70E3" w14:paraId="728F1939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687F43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KPI-03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8B13D7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Prosedur data masking terdokumentasi dan disetujui: ada</w:t>
            </w:r>
          </w:p>
        </w:tc>
      </w:tr>
      <w:tr w:rsidR="006D70E3" w14:paraId="12616F7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C7A59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KPI-04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28F59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Audit tahunan data non-prod: passed</w:t>
            </w:r>
          </w:p>
        </w:tc>
      </w:tr>
    </w:tbl>
    <w:p w14:paraId="3EFD7C53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6D70E3" w14:paraId="4F41202C" w14:textId="77777777">
        <w:tc>
          <w:tcPr>
            <w:tcW w:w="9355" w:type="dxa"/>
            <w:shd w:val="clear" w:color="auto" w:fill="1565C0"/>
          </w:tcPr>
          <w:p w14:paraId="1D97450F" w14:textId="77777777" w:rsidR="006D70E3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4"/>
              </w:rPr>
              <w:t xml:space="preserve">  INTEGRITY – INTEGRITAS  </w:t>
            </w:r>
          </w:p>
        </w:tc>
      </w:tr>
    </w:tbl>
    <w:p w14:paraId="107C1C04" w14:textId="77777777" w:rsidR="006D70E3" w:rsidRDefault="006D70E3">
      <w:pPr>
        <w:spacing w:after="80"/>
      </w:pPr>
    </w:p>
    <w:p w14:paraId="044B8BBD" w14:textId="77777777" w:rsidR="006D70E3" w:rsidRDefault="00000000">
      <w:pPr>
        <w:spacing w:before="200" w:after="60"/>
      </w:pPr>
      <w:r>
        <w:rPr>
          <w:b/>
          <w:color w:val="1565C0"/>
        </w:rPr>
        <w:lastRenderedPageBreak/>
        <w:t>OBJ-I-01 – Integritas Data Polis &amp; Klaim</w:t>
      </w:r>
    </w:p>
    <w:p w14:paraId="613C93AC" w14:textId="77777777" w:rsidR="006D70E3" w:rsidRDefault="00000000">
      <w:pPr>
        <w:spacing w:before="40" w:after="80"/>
      </w:pPr>
      <w:r>
        <w:t>Menjaga keakuratan, kelengkapan, dan konsistensi data polis asuransi dan klaim sepanjang siklus hidup data, dari input, pemrosesan, penyimpanan, hingga transmisi.</w:t>
      </w:r>
    </w:p>
    <w:p w14:paraId="6BFA084C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7484"/>
      </w:tblGrid>
      <w:tr w:rsidR="006D70E3" w14:paraId="60142AC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721D2B24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640CF4B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70E3" w14:paraId="194B18E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00BAE806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2025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D63D0B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Kurang dari 0.5% error rate data polis</w:t>
            </w:r>
          </w:p>
        </w:tc>
      </w:tr>
      <w:tr w:rsidR="006D70E3" w14:paraId="5CE47DB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710851FD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2026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3E523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Kurang dari 0.1% error rate data polis</w:t>
            </w:r>
          </w:p>
        </w:tc>
      </w:tr>
      <w:tr w:rsidR="006D70E3" w14:paraId="38E525C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44B7B3BE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67746D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Baseline 2024: error rate 1.2%; rekonsiliasi manual ad-hoc; digital signing belum diterapkan</w:t>
            </w:r>
          </w:p>
        </w:tc>
      </w:tr>
    </w:tbl>
    <w:p w14:paraId="49E8342A" w14:textId="77777777" w:rsidR="006D70E3" w:rsidRDefault="006D70E3"/>
    <w:p w14:paraId="6C261169" w14:textId="77777777" w:rsidR="006D70E3" w:rsidRDefault="00000000">
      <w:pPr>
        <w:spacing w:before="200" w:after="60"/>
      </w:pPr>
      <w:r>
        <w:rPr>
          <w:b/>
          <w:color w:val="595959"/>
        </w:rPr>
        <w:t>Key Performance Indicators (KPI) – OBJ-I-01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8760"/>
      </w:tblGrid>
      <w:tr w:rsidR="006D70E3" w14:paraId="43BB9777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B76E767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6B981070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Indikator Kinerja Utama (KPI)</w:t>
            </w:r>
          </w:p>
        </w:tc>
      </w:tr>
      <w:tr w:rsidR="006D70E3" w14:paraId="2D8B643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EAE96F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KPI-01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AE20FF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Error rate data polis karena kesalahan sistem/proses: ≤ 0.5%</w:t>
            </w:r>
          </w:p>
        </w:tc>
      </w:tr>
      <w:tr w:rsidR="006D70E3" w14:paraId="3147F39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8FE0D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KPI-02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B0F8D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Persentase transaksi kritis yang di-hash/digital-signed: ≥ 90%</w:t>
            </w:r>
          </w:p>
        </w:tc>
      </w:tr>
      <w:tr w:rsidR="006D70E3" w14:paraId="7AFB2EF8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0583E9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KPI-03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4653DA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Frekuensi rekonsiliasi data antar sistem (core, bancassurance, BPJS): weekly</w:t>
            </w:r>
          </w:p>
        </w:tc>
      </w:tr>
      <w:tr w:rsidR="006D70E3" w14:paraId="3BBA604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45D13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KPI-04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78CF6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Jumlah insiden data corruption yang terjadi: 0 per semester</w:t>
            </w:r>
          </w:p>
        </w:tc>
      </w:tr>
      <w:tr w:rsidR="006D70E3" w14:paraId="206391E9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80BD81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KPI-05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96E87F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Waktu deteksi anomali data: ≤ 4 jam</w:t>
            </w:r>
          </w:p>
        </w:tc>
      </w:tr>
    </w:tbl>
    <w:p w14:paraId="26E15683" w14:textId="77777777" w:rsidR="006D70E3" w:rsidRDefault="006D70E3"/>
    <w:p w14:paraId="2DC0A247" w14:textId="77777777" w:rsidR="006D70E3" w:rsidRDefault="00000000">
      <w:pPr>
        <w:spacing w:before="200" w:after="60"/>
      </w:pPr>
      <w:r>
        <w:rPr>
          <w:b/>
          <w:color w:val="1565C0"/>
        </w:rPr>
        <w:t>OBJ-I-02 – Keamanan Pengembangan Perangkat Lunak (SDLC Security)</w:t>
      </w:r>
    </w:p>
    <w:p w14:paraId="521E4A98" w14:textId="77777777" w:rsidR="006D70E3" w:rsidRDefault="00000000">
      <w:pPr>
        <w:spacing w:before="40" w:after="80"/>
      </w:pPr>
      <w:r>
        <w:t>Mengintegrasikan praktik keamanan ke dalam seluruh tahapan Software Development Life Cycle (SDLC) untuk mencegah introduksi kerentanan pada sistem dan aplikasi baru.</w:t>
      </w:r>
    </w:p>
    <w:p w14:paraId="6F208A06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7486"/>
      </w:tblGrid>
      <w:tr w:rsidR="006D70E3" w14:paraId="544C859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4E5BFC18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39E2FE8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70E3" w14:paraId="3871AA7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16AEFE27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2025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258EC6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Security review pada 100% project baru</w:t>
            </w:r>
          </w:p>
        </w:tc>
      </w:tr>
      <w:tr w:rsidR="006D70E3" w14:paraId="549D303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7BA4A363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2026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1D143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SAST/DAST otomatis pada 100% aplikasi kritis</w:t>
            </w:r>
          </w:p>
        </w:tc>
      </w:tr>
      <w:tr w:rsidR="006D70E3" w14:paraId="61DA2A9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2D4F644E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9C7D24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Baseline 2024: security review ad-hoc; SAST/DAST tidak ada; pentest terakhir 2022</w:t>
            </w:r>
          </w:p>
        </w:tc>
      </w:tr>
    </w:tbl>
    <w:p w14:paraId="09A07298" w14:textId="77777777" w:rsidR="006D70E3" w:rsidRDefault="006D70E3"/>
    <w:p w14:paraId="6B58EA3D" w14:textId="77777777" w:rsidR="006D70E3" w:rsidRDefault="00000000">
      <w:pPr>
        <w:spacing w:before="200" w:after="60"/>
      </w:pPr>
      <w:r>
        <w:rPr>
          <w:b/>
          <w:color w:val="595959"/>
        </w:rPr>
        <w:t>Key Performance Indicators (KPI) – OBJ-I-02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8759"/>
      </w:tblGrid>
      <w:tr w:rsidR="006D70E3" w14:paraId="2C59F215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4D1F08C4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3AA0228B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Indikator Kinerja Utama (KPI)</w:t>
            </w:r>
          </w:p>
        </w:tc>
      </w:tr>
      <w:tr w:rsidR="006D70E3" w14:paraId="1DCB8910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1A8E35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KPI-01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725BCE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Persentase project baru yang melewati security review/design review: 100%</w:t>
            </w:r>
          </w:p>
        </w:tc>
      </w:tr>
      <w:tr w:rsidR="006D70E3" w14:paraId="38FECAC5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55DA5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KPI-02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A5356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Persentase aplikasi kritis dengan SAST/DAST dilaksanakan: ≥ 80% (2025)</w:t>
            </w:r>
          </w:p>
        </w:tc>
      </w:tr>
      <w:tr w:rsidR="006D70E3" w14:paraId="73393D78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1B5C84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KPI-03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5D1F88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Waktu remediasi temuan kritis (CVSS ≥ 9.0): ≤ 7 hari</w:t>
            </w:r>
          </w:p>
        </w:tc>
      </w:tr>
      <w:tr w:rsidR="006D70E3" w14:paraId="6E186DC0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F8154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KPI-04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55728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Waktu remediasi temuan tinggi (CVSS 7.0–8.9): ≤ 30 hari</w:t>
            </w:r>
          </w:p>
        </w:tc>
      </w:tr>
      <w:tr w:rsidR="006D70E3" w14:paraId="1665CC2E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A37597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KPI-05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870B1E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Penetration test dilaksanakan: minimum 1× per tahun pada sistem kritis</w:t>
            </w:r>
          </w:p>
        </w:tc>
      </w:tr>
    </w:tbl>
    <w:p w14:paraId="5A56AB7E" w14:textId="77777777" w:rsidR="006D70E3" w:rsidRDefault="006D70E3"/>
    <w:p w14:paraId="49FDF61C" w14:textId="77777777" w:rsidR="006D70E3" w:rsidRDefault="00000000">
      <w:pPr>
        <w:spacing w:before="200" w:after="60"/>
      </w:pPr>
      <w:r>
        <w:rPr>
          <w:b/>
          <w:color w:val="1565C0"/>
        </w:rPr>
        <w:t>OBJ-I-03 – Manajemen Patch &amp; Kerentanan</w:t>
      </w:r>
    </w:p>
    <w:p w14:paraId="2ED77B3F" w14:textId="77777777" w:rsidR="006D70E3" w:rsidRDefault="00000000">
      <w:pPr>
        <w:spacing w:before="40" w:after="80"/>
      </w:pPr>
      <w:r>
        <w:t>Memastikan seluruh sistem, aplikasi, dan infrastruktur mendapatkan patch keamanan secara tepat waktu berdasarkan tingkat kekritisan kerentanan yang teridentifikasi.</w:t>
      </w:r>
    </w:p>
    <w:p w14:paraId="1B9FE905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7484"/>
      </w:tblGrid>
      <w:tr w:rsidR="006D70E3" w14:paraId="083A8F0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60BB2315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63DB44D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70E3" w14:paraId="17E828F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498D6A43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2025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132761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Patch kritis dalam ≤ 30 hari</w:t>
            </w:r>
          </w:p>
        </w:tc>
      </w:tr>
      <w:tr w:rsidR="006D70E3" w14:paraId="5B88967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40786DD0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2026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19957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Patch kritis dalam ≤ 14 hari</w:t>
            </w:r>
          </w:p>
        </w:tc>
      </w:tr>
      <w:tr w:rsidR="006D70E3" w14:paraId="2E95F4E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2201BDC2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7D9837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 xml:space="preserve">Baseline 2024: patch cycle ad-hoc; scan cakupan 60%; kerentanan kritikal tertunda avg 90 </w:t>
            </w:r>
            <w:r>
              <w:rPr>
                <w:sz w:val="18"/>
              </w:rPr>
              <w:lastRenderedPageBreak/>
              <w:t>hari</w:t>
            </w:r>
          </w:p>
        </w:tc>
      </w:tr>
    </w:tbl>
    <w:p w14:paraId="49E0247E" w14:textId="77777777" w:rsidR="006D70E3" w:rsidRDefault="006D70E3"/>
    <w:p w14:paraId="36E4DDED" w14:textId="77777777" w:rsidR="006D70E3" w:rsidRDefault="00000000">
      <w:pPr>
        <w:spacing w:before="200" w:after="60"/>
      </w:pPr>
      <w:r>
        <w:rPr>
          <w:b/>
          <w:color w:val="595959"/>
        </w:rPr>
        <w:t>Key Performance Indicators (KPI) – OBJ-I-03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8759"/>
      </w:tblGrid>
      <w:tr w:rsidR="006D70E3" w14:paraId="1B2EC866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522930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1A6E794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Indikator Kinerja Utama (KPI)</w:t>
            </w:r>
          </w:p>
        </w:tc>
      </w:tr>
      <w:tr w:rsidR="006D70E3" w14:paraId="3DE73C27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CCAA85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KPI-01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5A9607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Waktu rata-rata penerapan patch kritis (CVSS ≥ 9.0): ≤ 30 hari</w:t>
            </w:r>
          </w:p>
        </w:tc>
      </w:tr>
      <w:tr w:rsidR="006D70E3" w14:paraId="31E5CB6B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FB8C7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KPI-02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48AB7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Waktu rata-rata penerapan patch tinggi (CVSS 7–8.9): ≤ 60 hari</w:t>
            </w:r>
          </w:p>
        </w:tc>
      </w:tr>
      <w:tr w:rsidR="006D70E3" w14:paraId="5879D600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7B998A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KPI-03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621C47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Persentase sistem yang sudah di-scan vulnerability: 100% per kuartal</w:t>
            </w:r>
          </w:p>
        </w:tc>
      </w:tr>
      <w:tr w:rsidR="006D70E3" w14:paraId="4E56B2D1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13AB9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KPI-04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ABC2A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Jumlah kerentanan kritis yang belum di-remediate &gt; 30 hari: 0</w:t>
            </w:r>
          </w:p>
        </w:tc>
      </w:tr>
      <w:tr w:rsidR="006D70E3" w14:paraId="66DED43D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F16E06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KPI-05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BABBF8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Patch compliance rate (sistem produksi kritis): ≥ 95%</w:t>
            </w:r>
          </w:p>
        </w:tc>
      </w:tr>
    </w:tbl>
    <w:p w14:paraId="0D810539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6D70E3" w14:paraId="326CE82C" w14:textId="77777777">
        <w:tc>
          <w:tcPr>
            <w:tcW w:w="9355" w:type="dxa"/>
            <w:shd w:val="clear" w:color="auto" w:fill="00695C"/>
          </w:tcPr>
          <w:p w14:paraId="29B2261D" w14:textId="77777777" w:rsidR="006D70E3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4"/>
              </w:rPr>
              <w:t xml:space="preserve">  AVAILABILITY – KETERSEDIAAN  </w:t>
            </w:r>
          </w:p>
        </w:tc>
      </w:tr>
    </w:tbl>
    <w:p w14:paraId="1713BE52" w14:textId="77777777" w:rsidR="006D70E3" w:rsidRDefault="006D70E3">
      <w:pPr>
        <w:spacing w:after="80"/>
      </w:pPr>
    </w:p>
    <w:p w14:paraId="6B791D90" w14:textId="77777777" w:rsidR="006D70E3" w:rsidRDefault="00000000">
      <w:pPr>
        <w:spacing w:before="200" w:after="60"/>
      </w:pPr>
      <w:r>
        <w:rPr>
          <w:b/>
          <w:color w:val="00695C"/>
        </w:rPr>
        <w:t>OBJ-A-01 – Ketersediaan Sistem Kritikal (Core Insurance &amp; Bancassurance)</w:t>
      </w:r>
    </w:p>
    <w:p w14:paraId="20700BFC" w14:textId="77777777" w:rsidR="006D70E3" w:rsidRDefault="00000000">
      <w:pPr>
        <w:spacing w:before="40" w:after="80"/>
      </w:pPr>
      <w:r>
        <w:t>Memastikan sistem-sistem kritis PT Equity Life Indonesia tersedia sesuai Service Level Agreement (SLA) internal dan kebutuhan operasional bisnis asuransi jiwa.</w:t>
      </w:r>
    </w:p>
    <w:p w14:paraId="058880F7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7480"/>
      </w:tblGrid>
      <w:tr w:rsidR="006D70E3" w14:paraId="7E83F75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60C842F8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7DBE099E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70E3" w14:paraId="3D8EB90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27B3E79F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2025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BC988B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Uptime sistem Tier-1: ≥ 99.5%</w:t>
            </w:r>
          </w:p>
        </w:tc>
      </w:tr>
      <w:tr w:rsidR="006D70E3" w14:paraId="5F5D803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275D5EF8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2026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111B9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Uptime sistem Tier-1: ≥ 99.9%</w:t>
            </w:r>
          </w:p>
        </w:tc>
      </w:tr>
      <w:tr w:rsidR="006D70E3" w14:paraId="4596045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210BEB69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152EE8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Baseline 2024: uptime rata-rata 98.7%; MTTR rata-rata 6.5 jam</w:t>
            </w:r>
          </w:p>
        </w:tc>
      </w:tr>
    </w:tbl>
    <w:p w14:paraId="27316023" w14:textId="77777777" w:rsidR="006D70E3" w:rsidRDefault="006D70E3"/>
    <w:p w14:paraId="2C41F316" w14:textId="77777777" w:rsidR="006D70E3" w:rsidRDefault="00000000">
      <w:pPr>
        <w:spacing w:before="200" w:after="60"/>
      </w:pPr>
      <w:r>
        <w:rPr>
          <w:b/>
          <w:color w:val="595959"/>
        </w:rPr>
        <w:t>Key Performance Indicators (KPI) – OBJ-A-01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8760"/>
      </w:tblGrid>
      <w:tr w:rsidR="006D70E3" w14:paraId="51ED2792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79175AB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0FFF585A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Indikator Kinerja Utama (KPI)</w:t>
            </w:r>
          </w:p>
        </w:tc>
      </w:tr>
      <w:tr w:rsidR="006D70E3" w14:paraId="4912E2D6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213F2B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KPI-01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252444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Uptime sistem Tier-1 (Core Insurance, Bancassurance): ≥ 99.5% per bulan</w:t>
            </w:r>
          </w:p>
        </w:tc>
      </w:tr>
      <w:tr w:rsidR="006D70E3" w14:paraId="72D5B37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9513A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KPI-02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205E7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Uptime sistem Tier-2 (Portal Nasabah, Agent Portal): ≥ 99.0% per bulan</w:t>
            </w:r>
          </w:p>
        </w:tc>
      </w:tr>
      <w:tr w:rsidR="006D70E3" w14:paraId="0D690E82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B52656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KPI-03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307CDA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Mean Time to Restore (MTTR) untuk insiden Tier-1: ≤ 4 jam</w:t>
            </w:r>
          </w:p>
        </w:tc>
      </w:tr>
      <w:tr w:rsidR="006D70E3" w14:paraId="3C76C3F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5E438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KPI-04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50812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Mean Time to Restore (MTTR) untuk insiden Tier-2: ≤ 8 jam</w:t>
            </w:r>
          </w:p>
        </w:tc>
      </w:tr>
      <w:tr w:rsidR="006D70E3" w14:paraId="7909912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3482FD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KPI-05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3615BB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Jumlah unplanned downtime &gt; 2 jam per semester: 0</w:t>
            </w:r>
          </w:p>
        </w:tc>
      </w:tr>
    </w:tbl>
    <w:p w14:paraId="7F11FB80" w14:textId="77777777" w:rsidR="006D70E3" w:rsidRDefault="006D70E3"/>
    <w:p w14:paraId="6FEA4D37" w14:textId="77777777" w:rsidR="006D70E3" w:rsidRDefault="00000000">
      <w:pPr>
        <w:spacing w:before="200" w:after="60"/>
      </w:pPr>
      <w:r>
        <w:rPr>
          <w:b/>
          <w:color w:val="00695C"/>
        </w:rPr>
        <w:t>OBJ-A-02 – Business Continuity &amp; Disaster Recovery</w:t>
      </w:r>
    </w:p>
    <w:p w14:paraId="0AA13098" w14:textId="77777777" w:rsidR="006D70E3" w:rsidRDefault="00000000">
      <w:pPr>
        <w:spacing w:before="40" w:after="80"/>
      </w:pPr>
      <w:r>
        <w:t>Memastikan PT Equity Life Indonesia dapat melanjutkan operasi bisnis kritis dalam waktu yang ditetapkan jika terjadi bencana atau insiden signifikan yang mengganggu operasional normal.</w:t>
      </w:r>
    </w:p>
    <w:p w14:paraId="64D1E333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7491"/>
      </w:tblGrid>
      <w:tr w:rsidR="006D70E3" w14:paraId="4C888CC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63060D44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7A37DF90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70E3" w14:paraId="4562842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2D8E671F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2025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B16D12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BCP &amp; DRP terdokumentasi &amp; diuji</w:t>
            </w:r>
          </w:p>
        </w:tc>
      </w:tr>
      <w:tr w:rsidR="006D70E3" w14:paraId="4741BE2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6F75CFB2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2026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ADCA9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RTO &amp; RPO terpenuhi 100% saat uji coba</w:t>
            </w:r>
          </w:p>
        </w:tc>
      </w:tr>
      <w:tr w:rsidR="006D70E3" w14:paraId="2BF7C85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40279F1A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B0F7B3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Baseline 2024: BCP belum diuji sejak 2022; RPO tidak terukur; backup tidak selalu diverifikasi</w:t>
            </w:r>
          </w:p>
        </w:tc>
      </w:tr>
    </w:tbl>
    <w:p w14:paraId="5BCDDB77" w14:textId="77777777" w:rsidR="006D70E3" w:rsidRDefault="006D70E3"/>
    <w:p w14:paraId="03695BF8" w14:textId="77777777" w:rsidR="006D70E3" w:rsidRDefault="00000000">
      <w:pPr>
        <w:spacing w:before="200" w:after="60"/>
      </w:pPr>
      <w:r>
        <w:rPr>
          <w:b/>
          <w:color w:val="595959"/>
        </w:rPr>
        <w:t>Key Performance Indicators (KPI) – OBJ-A-02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8760"/>
      </w:tblGrid>
      <w:tr w:rsidR="006D70E3" w14:paraId="448082DB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7BF9F69B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3F769D6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Indikator Kinerja Utama (KPI)</w:t>
            </w:r>
          </w:p>
        </w:tc>
      </w:tr>
      <w:tr w:rsidR="006D70E3" w14:paraId="703A35A1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128E5A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KPI-01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8FDEB5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BCP (Business Continuity Plan) terdokumentasi dan disetujui: ada</w:t>
            </w:r>
          </w:p>
        </w:tc>
      </w:tr>
      <w:tr w:rsidR="006D70E3" w14:paraId="7338E506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28573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KPI-02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A6272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DRP (Disaster Recovery Plan) terdokumentasi: ada</w:t>
            </w:r>
          </w:p>
        </w:tc>
      </w:tr>
      <w:tr w:rsidR="006D70E3" w14:paraId="24818235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8B6F98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KPI-03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E90CFD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Frekuensi pengujian DRP (tabletop/full test): minimum 1× per tahun</w:t>
            </w:r>
          </w:p>
        </w:tc>
      </w:tr>
      <w:tr w:rsidR="006D70E3" w14:paraId="02496557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6CF9B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KPI-04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B44F0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Recovery Time Objective (RTO) sistem Tier-1: ≤ 4 jam</w:t>
            </w:r>
          </w:p>
        </w:tc>
      </w:tr>
      <w:tr w:rsidR="006D70E3" w14:paraId="2E9FA973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4C1763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KPI-05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CE23F3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Recovery Point Objective (RPO) sistem Tier-1: ≤ 1 jam</w:t>
            </w:r>
          </w:p>
        </w:tc>
      </w:tr>
      <w:tr w:rsidR="006D70E3" w14:paraId="509AF57F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34686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KPI-06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96507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Backup berhasil 100% sesuai jadwal: diverifikasi bulanan</w:t>
            </w:r>
          </w:p>
        </w:tc>
      </w:tr>
    </w:tbl>
    <w:p w14:paraId="63C8EF90" w14:textId="77777777" w:rsidR="006D70E3" w:rsidRDefault="006D70E3"/>
    <w:p w14:paraId="2E9B4CC4" w14:textId="77777777" w:rsidR="006D70E3" w:rsidRDefault="00000000">
      <w:pPr>
        <w:spacing w:before="200" w:after="60"/>
      </w:pPr>
      <w:r>
        <w:rPr>
          <w:b/>
          <w:color w:val="00695C"/>
        </w:rPr>
        <w:t>OBJ-A-03 – Kapasitas &amp; Kinerja Infrastruktur</w:t>
      </w:r>
    </w:p>
    <w:p w14:paraId="16DCD2CC" w14:textId="77777777" w:rsidR="006D70E3" w:rsidRDefault="00000000">
      <w:pPr>
        <w:spacing w:before="40" w:after="80"/>
      </w:pPr>
      <w:r>
        <w:t>Mengelola kapasitas sumber daya TI (server, storage, network, bandwidth) secara proaktif untuk mencegah degradasi performa akibat keterbatasan kapasitas.</w:t>
      </w:r>
    </w:p>
    <w:p w14:paraId="308F9C8D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7485"/>
      </w:tblGrid>
      <w:tr w:rsidR="006D70E3" w14:paraId="0C5C6C9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107588CB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080D96BC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70E3" w14:paraId="5C75C89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50BF6CFF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2025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AC541A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Utilisasi infrastruktur &lt; 80% (rata-rata)</w:t>
            </w:r>
          </w:p>
        </w:tc>
      </w:tr>
      <w:tr w:rsidR="006D70E3" w14:paraId="1EF3AF2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2D9E1A69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2026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67ECC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Capacity planning otomatis dengan alerting</w:t>
            </w:r>
          </w:p>
        </w:tc>
      </w:tr>
      <w:tr w:rsidR="006D70E3" w14:paraId="3CE7D47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0593B76D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EF089E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Baseline 2024: capacity review ad-hoc; storage utilisasi sudah 78%; monitoring belum alert-based</w:t>
            </w:r>
          </w:p>
        </w:tc>
      </w:tr>
    </w:tbl>
    <w:p w14:paraId="24CF8A44" w14:textId="77777777" w:rsidR="006D70E3" w:rsidRDefault="006D70E3"/>
    <w:p w14:paraId="48F817C9" w14:textId="77777777" w:rsidR="006D70E3" w:rsidRDefault="00000000">
      <w:pPr>
        <w:spacing w:before="200" w:after="60"/>
      </w:pPr>
      <w:r>
        <w:rPr>
          <w:b/>
          <w:color w:val="595959"/>
        </w:rPr>
        <w:t>Key Performance Indicators (KPI) – OBJ-A-03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8759"/>
      </w:tblGrid>
      <w:tr w:rsidR="006D70E3" w14:paraId="4ED0EA26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70B565FD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7A16914B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Indikator Kinerja Utama (KPI)</w:t>
            </w:r>
          </w:p>
        </w:tc>
      </w:tr>
      <w:tr w:rsidR="006D70E3" w14:paraId="1949D0EE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FB3900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KPI-01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6A9C07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Utilisasi CPU/memory server kritis: rata-rata &lt; 80% dalam kondisi normal</w:t>
            </w:r>
          </w:p>
        </w:tc>
      </w:tr>
      <w:tr w:rsidR="006D70E3" w14:paraId="6A899FC3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E0EE5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KPI-02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23413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Kapasitas storage tersedia: ≥ 30% dari total kapasitas</w:t>
            </w:r>
          </w:p>
        </w:tc>
      </w:tr>
      <w:tr w:rsidR="006D70E3" w14:paraId="4273CAB9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CC2F24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KPI-03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DD6547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Bandwidth utilisasi peak: &lt; 75% dari kapasitas link</w:t>
            </w:r>
          </w:p>
        </w:tc>
      </w:tr>
      <w:tr w:rsidR="006D70E3" w14:paraId="2583656E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35057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KPI-04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1F22B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Capacity review dilaksanakan: minimum 2× per tahun</w:t>
            </w:r>
          </w:p>
        </w:tc>
      </w:tr>
      <w:tr w:rsidR="006D70E3" w14:paraId="42472DD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CD6E11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KPI-05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A86D93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Alert threshold monitoring aktif: 100% server dan link kritis</w:t>
            </w:r>
          </w:p>
        </w:tc>
      </w:tr>
    </w:tbl>
    <w:p w14:paraId="3FB5EF9D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6D70E3" w14:paraId="04D456DB" w14:textId="77777777">
        <w:tc>
          <w:tcPr>
            <w:tcW w:w="9355" w:type="dxa"/>
            <w:shd w:val="clear" w:color="auto" w:fill="4A148C"/>
          </w:tcPr>
          <w:p w14:paraId="41B62C75" w14:textId="77777777" w:rsidR="006D70E3" w:rsidRDefault="00000000">
            <w:pPr>
              <w:spacing w:before="120" w:after="120"/>
              <w:jc w:val="center"/>
            </w:pPr>
            <w:r>
              <w:rPr>
                <w:b/>
                <w:color w:val="FFFFFF"/>
                <w:sz w:val="24"/>
              </w:rPr>
              <w:t xml:space="preserve">  CROSS-CUTTING – ASPEK LINTAS FUNGSI  </w:t>
            </w:r>
          </w:p>
        </w:tc>
      </w:tr>
    </w:tbl>
    <w:p w14:paraId="6114B492" w14:textId="77777777" w:rsidR="006D70E3" w:rsidRDefault="006D70E3">
      <w:pPr>
        <w:spacing w:after="80"/>
      </w:pPr>
    </w:p>
    <w:p w14:paraId="72603AE6" w14:textId="77777777" w:rsidR="006D70E3" w:rsidRDefault="00000000">
      <w:pPr>
        <w:spacing w:before="200" w:after="60"/>
      </w:pPr>
      <w:r>
        <w:rPr>
          <w:b/>
          <w:color w:val="4A148C"/>
        </w:rPr>
        <w:t>OBJ-X-01 – Kesadaran &amp; Kompetensi Keamanan Informasi</w:t>
      </w:r>
    </w:p>
    <w:p w14:paraId="70C07F0A" w14:textId="77777777" w:rsidR="006D70E3" w:rsidRDefault="00000000">
      <w:pPr>
        <w:spacing w:before="40" w:after="80"/>
      </w:pPr>
      <w:r>
        <w:t>Membangun budaya keamanan informasi di seluruh lapisan organisasi melalui program pelatihan, awareness, dan pengukuran kompetensi yang terstruktur.</w:t>
      </w:r>
    </w:p>
    <w:p w14:paraId="23D69BA5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7488"/>
      </w:tblGrid>
      <w:tr w:rsidR="006D70E3" w14:paraId="289FF05B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B1DC9E7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0D78F44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70E3" w14:paraId="587BA3A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1AD4A5EF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2025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AEE714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karyawan ikut awareness training</w:t>
            </w:r>
          </w:p>
        </w:tc>
      </w:tr>
      <w:tr w:rsidR="006D70E3" w14:paraId="00669FA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1A41293D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2026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D7C32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Phishing simulation pass rate ≥ 90%</w:t>
            </w:r>
          </w:p>
        </w:tc>
      </w:tr>
      <w:tr w:rsidR="006D70E3" w14:paraId="5BE4245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7C06FC57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30B846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Baseline 2024: awareness 1×/tahun; 60% penyelesaian; phishing simulation tidak dilaksanakan</w:t>
            </w:r>
          </w:p>
        </w:tc>
      </w:tr>
    </w:tbl>
    <w:p w14:paraId="5A52CFCE" w14:textId="77777777" w:rsidR="006D70E3" w:rsidRDefault="006D70E3"/>
    <w:p w14:paraId="35FB0680" w14:textId="77777777" w:rsidR="006D70E3" w:rsidRDefault="00000000">
      <w:pPr>
        <w:spacing w:before="200" w:after="60"/>
      </w:pPr>
      <w:r>
        <w:rPr>
          <w:b/>
          <w:color w:val="595959"/>
        </w:rPr>
        <w:t>Key Performance Indicators (KPI) – OBJ-X-01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8760"/>
      </w:tblGrid>
      <w:tr w:rsidR="006D70E3" w14:paraId="648226A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A352F38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5616590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Indikator Kinerja Utama (KPI)</w:t>
            </w:r>
          </w:p>
        </w:tc>
      </w:tr>
      <w:tr w:rsidR="006D70E3" w14:paraId="4002A3B7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0115FE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KPI-01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5992A8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Persentase karyawan yang menyelesaikan pelatihan awareness tahunan: 100%</w:t>
            </w:r>
          </w:p>
        </w:tc>
      </w:tr>
      <w:tr w:rsidR="006D70E3" w14:paraId="108222B5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4F6F4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KPI-02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6DFCA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Skor rata-rata assessment post-training: ≥ 75/100</w:t>
            </w:r>
          </w:p>
        </w:tc>
      </w:tr>
      <w:tr w:rsidR="006D70E3" w14:paraId="6404526A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B7A284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KPI-03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8684AA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Phishing simulation pass rate (tidak klik): ≥ 85% (2025), ≥ 90% (2026)</w:t>
            </w:r>
          </w:p>
        </w:tc>
      </w:tr>
      <w:tr w:rsidR="006D70E3" w14:paraId="256BE8CD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DA885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KPI-04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AE728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Pelatihan khusus ISO 27001 untuk tim TI &amp; IS: 100% per tahun</w:t>
            </w:r>
          </w:p>
        </w:tc>
      </w:tr>
      <w:tr w:rsidR="006D70E3" w14:paraId="329ABFE0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7CED8D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KPI-05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560835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Insiden akibat human error: turun ≥ 20% YoY</w:t>
            </w:r>
          </w:p>
        </w:tc>
      </w:tr>
    </w:tbl>
    <w:p w14:paraId="75BFBB1B" w14:textId="77777777" w:rsidR="006D70E3" w:rsidRDefault="006D70E3"/>
    <w:p w14:paraId="5779E6A1" w14:textId="77777777" w:rsidR="006D70E3" w:rsidRDefault="00000000">
      <w:pPr>
        <w:spacing w:before="200" w:after="60"/>
      </w:pPr>
      <w:r>
        <w:rPr>
          <w:b/>
          <w:color w:val="4A148C"/>
        </w:rPr>
        <w:t>OBJ-X-02 – Kepatuhan Audit &amp; Pengelolaan Temuan</w:t>
      </w:r>
    </w:p>
    <w:p w14:paraId="7A919703" w14:textId="77777777" w:rsidR="006D70E3" w:rsidRDefault="00000000">
      <w:pPr>
        <w:spacing w:before="40" w:after="80"/>
      </w:pPr>
      <w:r>
        <w:t>Memastikan temuan dari audit internal, surveillance audit, dan assessmen regulasi ditangani secara tepat waktu dan tuntas sesuai rencana tindak lanjut.</w:t>
      </w:r>
    </w:p>
    <w:p w14:paraId="3E5B36D7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7486"/>
      </w:tblGrid>
      <w:tr w:rsidR="006D70E3" w14:paraId="43301F6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C53AD8C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135ACB9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Detail</w:t>
            </w:r>
          </w:p>
        </w:tc>
      </w:tr>
      <w:tr w:rsidR="006D70E3" w14:paraId="77BF330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2830B4D7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2025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F96657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Closure 100% temuan major dalam 3 bulan</w:t>
            </w:r>
          </w:p>
        </w:tc>
      </w:tr>
      <w:tr w:rsidR="006D70E3" w14:paraId="553595D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7D15D215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Target 2026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296C8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0 repeat finding pada audit berikutnya</w:t>
            </w:r>
          </w:p>
        </w:tc>
      </w:tr>
      <w:tr w:rsidR="006D70E3" w14:paraId="43EE9A8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E0E0"/>
          </w:tcPr>
          <w:p w14:paraId="03C148CC" w14:textId="77777777" w:rsidR="006D70E3" w:rsidRDefault="00000000">
            <w:pPr>
              <w:spacing w:before="40" w:after="4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91273B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Baseline 2024: 17 temuan Open dari Surveillance 2; closure rate &lt; 50% dalam target waktu</w:t>
            </w:r>
          </w:p>
        </w:tc>
      </w:tr>
    </w:tbl>
    <w:p w14:paraId="33AC40AF" w14:textId="77777777" w:rsidR="006D70E3" w:rsidRDefault="006D70E3"/>
    <w:p w14:paraId="723A4027" w14:textId="77777777" w:rsidR="006D70E3" w:rsidRDefault="00000000">
      <w:pPr>
        <w:spacing w:before="200" w:after="60"/>
      </w:pPr>
      <w:r>
        <w:rPr>
          <w:b/>
          <w:color w:val="595959"/>
        </w:rPr>
        <w:t>Key Performance Indicators (KPI) – OBJ-X-02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8759"/>
      </w:tblGrid>
      <w:tr w:rsidR="006D70E3" w14:paraId="0B40086F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FBC1C6B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E9AFF47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Indikator Kinerja Utama (KPI)</w:t>
            </w:r>
          </w:p>
        </w:tc>
      </w:tr>
      <w:tr w:rsidR="006D70E3" w14:paraId="7C293D44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290424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KPI-01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34C2B6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Persentase temuan Major ditutup dalam 3 bulan: 100%</w:t>
            </w:r>
          </w:p>
        </w:tc>
      </w:tr>
      <w:tr w:rsidR="006D70E3" w14:paraId="2095662E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2064C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KPI-02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C6B83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Persentase temuan Minor ditutup dalam 6 bulan: 100%</w:t>
            </w:r>
          </w:p>
        </w:tc>
      </w:tr>
      <w:tr w:rsidR="006D70E3" w14:paraId="73F17638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E7DAA8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KPI-03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604099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Jumlah temuan yang muncul kembali (repeat finding): 0</w:t>
            </w:r>
          </w:p>
        </w:tc>
      </w:tr>
      <w:tr w:rsidR="006D70E3" w14:paraId="698AF7C1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51264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KPI-04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37176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Internal audit IS dilaksanakan: ≥ 1× per tahun</w:t>
            </w:r>
          </w:p>
        </w:tc>
      </w:tr>
      <w:tr w:rsidR="006D70E3" w14:paraId="24D35B68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34F9FD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KPI-05</w:t>
            </w:r>
          </w:p>
        </w:tc>
        <w:tc>
          <w:tcPr>
            <w:tcW w:w="99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0B32D0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status finding kepada manajemen: bulanan</w:t>
            </w:r>
          </w:p>
        </w:tc>
      </w:tr>
    </w:tbl>
    <w:p w14:paraId="5B6673FB" w14:textId="77777777" w:rsidR="006D70E3" w:rsidRDefault="006D70E3"/>
    <w:p w14:paraId="047C3DCD" w14:textId="77777777" w:rsidR="006D70E3" w:rsidRDefault="00000000">
      <w:r>
        <w:br w:type="page"/>
      </w:r>
    </w:p>
    <w:p w14:paraId="2D5B9E3E" w14:textId="77777777" w:rsidR="006D70E3" w:rsidRDefault="00000000">
      <w:pPr>
        <w:pBdr>
          <w:bottom w:val="single" w:sz="6" w:space="0" w:color="1F497D"/>
        </w:pBdr>
        <w:spacing w:before="280" w:after="80"/>
      </w:pPr>
      <w:r>
        <w:rPr>
          <w:b/>
          <w:color w:val="1F497D"/>
          <w:sz w:val="26"/>
        </w:rPr>
        <w:lastRenderedPageBreak/>
        <w:t>4. RENCANA PENCAPAIAN TUJUAN (ACTION PLAN)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6D70E3" w14:paraId="5A1C311C" w14:textId="77777777">
        <w:tc>
          <w:tcPr>
            <w:tcW w:w="9355" w:type="dxa"/>
            <w:shd w:val="clear" w:color="auto" w:fill="EFF6FF"/>
          </w:tcPr>
          <w:p w14:paraId="2ED26FEA" w14:textId="77777777" w:rsidR="006D70E3" w:rsidRDefault="00000000">
            <w:pPr>
              <w:spacing w:before="80" w:after="80"/>
              <w:ind w:left="170"/>
            </w:pPr>
            <w:r>
              <w:rPr>
                <w:sz w:val="20"/>
              </w:rPr>
              <w:t>Rencana pencapaian tujuan berikut disusun mengacu pada persyaratan ISO/IEC 27001:2022 Klausul 6.2 yang mengharuskan organisasi menetapkan: (a) tindakan yang akan dilakukan; (b) sumber daya yang dibutuhkan; (c) penanggungjawab; (d) target penyelesaian; (e) metode evaluasi hasil.</w:t>
            </w:r>
          </w:p>
        </w:tc>
      </w:tr>
    </w:tbl>
    <w:p w14:paraId="0694D57E" w14:textId="77777777" w:rsidR="006D70E3" w:rsidRDefault="006D70E3">
      <w:pPr>
        <w:spacing w:after="80"/>
      </w:pPr>
    </w:p>
    <w:p w14:paraId="16CEFFD8" w14:textId="77777777" w:rsidR="006D70E3" w:rsidRDefault="00000000">
      <w:pPr>
        <w:spacing w:before="200" w:after="60"/>
      </w:pPr>
      <w:r>
        <w:rPr>
          <w:b/>
          <w:color w:val="1F497D"/>
        </w:rPr>
        <w:t>OBJ-C-01 – Perlindungan Data Pribadi Nasabah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"/>
        <w:gridCol w:w="2630"/>
        <w:gridCol w:w="1348"/>
        <w:gridCol w:w="990"/>
        <w:gridCol w:w="1550"/>
        <w:gridCol w:w="2678"/>
      </w:tblGrid>
      <w:tr w:rsidR="006D70E3" w14:paraId="7EBE96CF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E39B65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27161721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Aksi / Tindakan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58224C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3CCAC82E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A6E6247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7BD2845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Metrik Keberhasilan</w:t>
            </w:r>
          </w:p>
        </w:tc>
      </w:tr>
      <w:tr w:rsidR="006D70E3" w14:paraId="1CCFB2B4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70AC88CB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608CED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Implementasi DLP (Data Loss Prevention) tool pada email gateway dan endpoint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F46BD2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CISO / IT Security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D91CF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395374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Budget TI; vendor DLP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B43383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DLP aktif dan log berjalan; 0 false positive blokir email bisnis kritikal</w:t>
            </w:r>
          </w:p>
        </w:tc>
      </w:tr>
      <w:tr w:rsidR="006D70E3" w14:paraId="05FE3DB9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6707636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7C5EB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Enkripsi penuh data nasabah di database produksi (at-rest AES-256)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B4ABAEB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Infrastructure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CF1AFCC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Q3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EF20A91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DBA, vendor DB, waktu maintenance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8C0DE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tabel data nasabah terenkripsi; verifikasi oleh audit internal</w:t>
            </w:r>
          </w:p>
        </w:tc>
      </w:tr>
      <w:tr w:rsidR="006D70E3" w14:paraId="7570C6E2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5929DC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4BB9E4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Sosialisasi prosedur notifikasi insiden data ke OJK (≤14 hari)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B3F279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MR / Compliance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69B5EA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74C76B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1 hari workshop + dokumen prosedur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31345F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Prosedur didistribusikan; drilled 1× melalui tabletop exercise</w:t>
            </w:r>
          </w:p>
        </w:tc>
      </w:tr>
      <w:tr w:rsidR="006D70E3" w14:paraId="6C6F7289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28AD35A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DAD1E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Review dan pembaruan Data Classification Policy sesuai UU PDP No.27/2022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FB44DB6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DPO / CISO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3161D15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Q1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2665991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Legal, Compliance, IS team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86C63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Policy baru disahkan dan disosialisasikan ke seluruh karyawan</w:t>
            </w:r>
          </w:p>
        </w:tc>
      </w:tr>
    </w:tbl>
    <w:p w14:paraId="0A89D14F" w14:textId="77777777" w:rsidR="006D70E3" w:rsidRDefault="006D70E3"/>
    <w:p w14:paraId="642F6797" w14:textId="77777777" w:rsidR="006D70E3" w:rsidRDefault="00000000">
      <w:pPr>
        <w:spacing w:before="200" w:after="60"/>
      </w:pPr>
      <w:r>
        <w:rPr>
          <w:b/>
          <w:color w:val="1F497D"/>
        </w:rPr>
        <w:t>OBJ-C-02 – Pengelolaan Hak Akses &amp; Privileged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"/>
        <w:gridCol w:w="2644"/>
        <w:gridCol w:w="1347"/>
        <w:gridCol w:w="1012"/>
        <w:gridCol w:w="1538"/>
        <w:gridCol w:w="2654"/>
      </w:tblGrid>
      <w:tr w:rsidR="006D70E3" w14:paraId="065F5718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9A5E5EC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3C724EF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Aksi / Tindakan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84B8D4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5578B8A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351F921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ACF1B8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Metrik Keberhasilan</w:t>
            </w:r>
          </w:p>
        </w:tc>
      </w:tr>
      <w:tr w:rsidR="006D70E3" w14:paraId="2A12626F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29CF9C8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B271AC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Inventarisasi dan registrasi seluruh akun privileged (admin, DBA, root)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3A9205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Security / IT Ops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0081DC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Q1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82D008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1 minggu discovery; spreadsheet → PAM tool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B73871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Register 100% privileged accounts; divalidasi oleh IS Manager</w:t>
            </w:r>
          </w:p>
        </w:tc>
      </w:tr>
      <w:tr w:rsidR="006D70E3" w14:paraId="0C8914FA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E57177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2AF8B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Implementasi Multi-Factor Authentication (MFA) untuk seluruh akses sistem kritis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194FDFE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Infrastructure / IT Security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BE0CDDD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A469A43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MFA solution (Azure AD MFA / RSA); budget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98C34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akun admin dan akses VPN/remote menggunakan MFA</w:t>
            </w:r>
          </w:p>
        </w:tc>
      </w:tr>
      <w:tr w:rsidR="006D70E3" w14:paraId="4B19C0DC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1F670B3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64E272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Prosedur off-boarding yang terintegrasi HR-IT untuk pencabutan akses ≤ 1 hari kerja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407F0C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HR / IT Ops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56E093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F252D9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Workshop, SOP revisi, form digital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6613AC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SLA off-boarding terpenuhi 100%; dimonitor via HR ticket system</w:t>
            </w:r>
          </w:p>
        </w:tc>
      </w:tr>
      <w:tr w:rsidR="006D70E3" w14:paraId="47CB1A25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36089176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C1380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Pelaksanaan User Access Review semi-tahunan menggunakan metode recertification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C8F4E6A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IS Manager / Dept Heads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0C02B9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Juni &amp; Desember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7557D7F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2 hari per review; IT reporting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BC671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review ditandatangani Dept Head; akses tidak sesuai dicabut</w:t>
            </w:r>
          </w:p>
        </w:tc>
      </w:tr>
    </w:tbl>
    <w:p w14:paraId="55B6D9E7" w14:textId="77777777" w:rsidR="006D70E3" w:rsidRDefault="006D70E3"/>
    <w:p w14:paraId="62D2524D" w14:textId="77777777" w:rsidR="006D70E3" w:rsidRDefault="00000000">
      <w:pPr>
        <w:spacing w:before="200" w:after="60"/>
      </w:pPr>
      <w:r>
        <w:rPr>
          <w:b/>
          <w:color w:val="1F497D"/>
        </w:rPr>
        <w:t>OBJ-C-03 – Data Masking &amp; Tokenisasi pada Lingkungan Non-Produksi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"/>
        <w:gridCol w:w="2660"/>
        <w:gridCol w:w="1345"/>
        <w:gridCol w:w="988"/>
        <w:gridCol w:w="1541"/>
        <w:gridCol w:w="2663"/>
      </w:tblGrid>
      <w:tr w:rsidR="006D70E3" w14:paraId="006853A2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39AC3694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EB6A71B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Aksi / Tindakan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60357A64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7EA5486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25D6D3A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3D83B29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Metrik Keberhasilan</w:t>
            </w:r>
          </w:p>
        </w:tc>
      </w:tr>
      <w:tr w:rsidR="006D70E3" w14:paraId="7AEA9CF5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3D5D277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9C01A9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Assessment seluruh sistem non-prod untuk identifikasi data nasabah nyata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C8B540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Security / DBA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DE1A0A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Q1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99B78B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2 minggu; tools: SQL query + manual check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623150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assessment selesai; sistem bermasalah terdaftar</w:t>
            </w:r>
          </w:p>
        </w:tc>
      </w:tr>
      <w:tr w:rsidR="006D70E3" w14:paraId="3B01F642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5946708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41537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Pengembangan dan implementasi prosedur data masking untuk UAT &amp; DEV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A2C6AA7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Development / DBA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50461E8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Q2–Q3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42CE7EF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DBA development time; masking tool/script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CA8FF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Prosedur terdokumentasi; 80% sistem non-prod menggunakan data masking</w:t>
            </w:r>
          </w:p>
        </w:tc>
      </w:tr>
      <w:tr w:rsidR="006D70E3" w14:paraId="67401BB4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555121A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485288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Verifikasi dan audit data masking pada environment non-prod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6FF472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IS Manager / Internal Audit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017E8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Q4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5EBA1B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1 minggu audit; report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216943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Zero data nasabah nyata ditemukan di environment non-prod</w:t>
            </w:r>
          </w:p>
        </w:tc>
      </w:tr>
      <w:tr w:rsidR="006D70E3" w14:paraId="04BF8F0C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2173A4A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7F7EF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Roadmap tokenisasi data untuk sistem non-prod 2026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236B8B2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CISO / IT Architecture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858855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Q4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6FF499F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Analisis vendor tokenisasi; budget 2026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B8206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Roadmap disetujui oleh manajemen</w:t>
            </w:r>
          </w:p>
        </w:tc>
      </w:tr>
    </w:tbl>
    <w:p w14:paraId="43DF766F" w14:textId="77777777" w:rsidR="006D70E3" w:rsidRDefault="006D70E3"/>
    <w:p w14:paraId="6ECF4734" w14:textId="77777777" w:rsidR="006D70E3" w:rsidRDefault="00000000">
      <w:pPr>
        <w:spacing w:before="200" w:after="60"/>
      </w:pPr>
      <w:r>
        <w:rPr>
          <w:b/>
          <w:color w:val="1565C0"/>
        </w:rPr>
        <w:lastRenderedPageBreak/>
        <w:t>OBJ-I-01 – Integritas Data Polis &amp; Klaim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"/>
        <w:gridCol w:w="2687"/>
        <w:gridCol w:w="1348"/>
        <w:gridCol w:w="990"/>
        <w:gridCol w:w="1523"/>
        <w:gridCol w:w="2647"/>
      </w:tblGrid>
      <w:tr w:rsidR="006D70E3" w14:paraId="56ADE636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20EB8FA7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7F2B397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Aksi / Tindakan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4E06AF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30756286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225176C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2A45E6A4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Metrik Keberhasilan</w:t>
            </w:r>
          </w:p>
        </w:tc>
      </w:tr>
      <w:tr w:rsidR="006D70E3" w14:paraId="04F7A8F3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68658E24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B0AE3D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Implementasi checksum / hash validation pada transmisi data polis antar sistem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D31350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Development / Integration Team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9888A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BE548A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Developer time; middleware update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1BE19F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≥ 90% transaksi polis menggunakan hash validation</w:t>
            </w:r>
          </w:p>
        </w:tc>
      </w:tr>
      <w:tr w:rsidR="006D70E3" w14:paraId="3B5DAA1B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2C1921EF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37956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Jadwal rekonsiliasi otomatis data polis antara Core Insurance, Bancassurance, dan BPJS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E6A95FB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Ops / IT Development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A08C60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Q3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DA1E086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Script otomasi; scheduler; alert email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2F305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Rekonsiliasi berjalan otomatis weekly; report dikirim ke bisnis</w:t>
            </w:r>
          </w:p>
        </w:tc>
      </w:tr>
      <w:tr w:rsidR="006D70E3" w14:paraId="290A9D8C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1353B25E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CEE6A7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Prosedur penanganan anomali data dan eskalasi (deteksi ≤ 4 jam)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77E293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Ops / IS Manager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3BFED6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AC44FD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Monitoring tool config; prosedur eskalasi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ADF714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SOP anomali data selesai; drill 1×; waktu deteksi ≤ 4 jam</w:t>
            </w:r>
          </w:p>
        </w:tc>
      </w:tr>
      <w:tr w:rsidR="006D70E3" w14:paraId="3429E190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174AC008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B5A0E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Pelatihan staf operasional tentang input data yang benar dan validasi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7EAF8B7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Operations / HR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C5457CD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AB92CB6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1 hari training; modul e-learning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F528C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staf ops ikut training; error rate data turun 50%</w:t>
            </w:r>
          </w:p>
        </w:tc>
      </w:tr>
    </w:tbl>
    <w:p w14:paraId="45BF1C8A" w14:textId="77777777" w:rsidR="006D70E3" w:rsidRDefault="006D70E3"/>
    <w:p w14:paraId="4FB6C20F" w14:textId="77777777" w:rsidR="006D70E3" w:rsidRDefault="00000000">
      <w:pPr>
        <w:spacing w:before="200" w:after="60"/>
      </w:pPr>
      <w:r>
        <w:rPr>
          <w:b/>
          <w:color w:val="1565C0"/>
        </w:rPr>
        <w:t>OBJ-I-02 – Keamanan Pengembangan Perangkat Lunak (SDLC Security)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"/>
        <w:gridCol w:w="2434"/>
        <w:gridCol w:w="1321"/>
        <w:gridCol w:w="977"/>
        <w:gridCol w:w="2039"/>
        <w:gridCol w:w="2433"/>
      </w:tblGrid>
      <w:tr w:rsidR="006D70E3" w14:paraId="4279C560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313F90D1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6EA373D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Aksi / Tindakan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F9F2D96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68A4955A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D0290F0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367F089A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Metrik Keberhasilan</w:t>
            </w:r>
          </w:p>
        </w:tc>
      </w:tr>
      <w:tr w:rsidR="006D70E3" w14:paraId="45FECFBC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5495CE03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20D36A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Formalisasi Security Development Lifecycle (SDL) gate dalam proses SDLC perusahaan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F5D41F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CISO / IT Development Manager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D778FD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493F93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Workshop, dokumentasi SDL gate checklist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A18D70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SDL gate checklist digunakan pada 100% project baru mulai Q3 2025</w:t>
            </w:r>
          </w:p>
        </w:tc>
      </w:tr>
      <w:tr w:rsidR="006D70E3" w14:paraId="5BD5CEAC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5B743A1C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E623B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Implementasi SAST (Static Analysis Security Testing) pada pipeline CI/CD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BF4A0EE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Development / IS Manager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2CEC3EB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Q3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13EF911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SAST tool (SonarQube/Checkmarx); developer training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E5F43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SAST berjalan otomatis; laporan ke dev team setiap build</w:t>
            </w:r>
          </w:p>
        </w:tc>
      </w:tr>
      <w:tr w:rsidR="006D70E3" w14:paraId="30B67E03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3466724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93AE6C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Pelaksanaan penetration test tahunan pada aplikasi kritis (core insurance, portal nasabah)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B564F2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IS Manager / CISO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EE7846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Q3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88DF88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Budget vendor pentest; scope ditetapkan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8F456E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pentest diterima; temuan kritis di-remediate dalam 7 hari</w:t>
            </w:r>
          </w:p>
        </w:tc>
      </w:tr>
      <w:tr w:rsidR="006D70E3" w14:paraId="087B2547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640D055D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93BD8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Program pelatihan Secure Coding untuk developer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8DB4188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Development Manager / IS Manager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E6DD58C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6A63F38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2 hari training; modul OWASP Top 10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D3F56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developer ikut; skor post-test ≥ 75%</w:t>
            </w:r>
          </w:p>
        </w:tc>
      </w:tr>
    </w:tbl>
    <w:p w14:paraId="7751BDA0" w14:textId="77777777" w:rsidR="006D70E3" w:rsidRDefault="006D70E3"/>
    <w:p w14:paraId="15E4A31B" w14:textId="77777777" w:rsidR="006D70E3" w:rsidRDefault="00000000">
      <w:pPr>
        <w:spacing w:before="200" w:after="60"/>
      </w:pPr>
      <w:r>
        <w:rPr>
          <w:b/>
          <w:color w:val="1565C0"/>
        </w:rPr>
        <w:t>OBJ-I-03 – Manajemen Patch &amp; Kerentanan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"/>
        <w:gridCol w:w="2596"/>
        <w:gridCol w:w="1342"/>
        <w:gridCol w:w="987"/>
        <w:gridCol w:w="1688"/>
        <w:gridCol w:w="2584"/>
      </w:tblGrid>
      <w:tr w:rsidR="006D70E3" w14:paraId="7E2B2743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7F51FF9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07C69029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Aksi / Tindakan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67951BC8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5E57ABE9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646AE4D5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73D99B6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Metrik Keberhasilan</w:t>
            </w:r>
          </w:p>
        </w:tc>
      </w:tr>
      <w:tr w:rsidR="006D70E3" w14:paraId="63EDB5AD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588E30BF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1F0EF8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Implementasi vulnerability scanning otomatis untuk seluruh server dan aplikasi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219CE0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Security / IT Ops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8C3C3A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EF6AD6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Scanner tool (Nessus/OpenVAS); jadwal scan bulanan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4E297F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server di-scan per kuartal; laporan dikirim ke CISO</w:t>
            </w:r>
          </w:p>
        </w:tc>
      </w:tr>
      <w:tr w:rsidR="006D70E3" w14:paraId="392825A0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315F95D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04842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Penyusunan Patch Management SOP dengan SLA berdasarkan CVSS score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74F3366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IS Manager / IT Ops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473985C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Q1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1A8E621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3 hari; referensi CVSS + NIST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91384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SOP disahkan; SLA: kritis ≤30 hari, tinggi ≤60 hari, medium ≤90 hari</w:t>
            </w:r>
          </w:p>
        </w:tc>
      </w:tr>
      <w:tr w:rsidR="006D70E3" w14:paraId="2860FD54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5438494F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E6141E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Pembentukan Patch Tuesday internal (jadwal patching bulanan)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2A0B77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Ops / IT Infrastructure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06B83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D4C8C0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Change management; jadwal maintenance window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6265A4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Patch Tuesday terlaksana 10 dari 12 bulan; dokumentasi lengkap</w:t>
            </w:r>
          </w:p>
        </w:tc>
      </w:tr>
      <w:tr w:rsidR="006D70E3" w14:paraId="175FB60D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2BE33C36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899C0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Dashboard patch compliance real-time untuk manajemen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533FCDC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Security / IT Ops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678338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Q3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C5C9C74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SIEM integration atau reporting tool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EAD7A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Dashboard aktif; laporan bulanan ke CISO dan MR</w:t>
            </w:r>
          </w:p>
        </w:tc>
      </w:tr>
    </w:tbl>
    <w:p w14:paraId="4DD7D3C8" w14:textId="77777777" w:rsidR="006D70E3" w:rsidRDefault="006D70E3"/>
    <w:p w14:paraId="6BE48F4C" w14:textId="77777777" w:rsidR="006D70E3" w:rsidRDefault="00000000">
      <w:pPr>
        <w:spacing w:before="200" w:after="60"/>
      </w:pPr>
      <w:r>
        <w:rPr>
          <w:b/>
          <w:color w:val="00695C"/>
        </w:rPr>
        <w:t>OBJ-A-01 – Ketersediaan Sistem Kritikal (Core Insurance &amp; Bancassurance)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480"/>
        <w:gridCol w:w="1327"/>
        <w:gridCol w:w="980"/>
        <w:gridCol w:w="1879"/>
        <w:gridCol w:w="2536"/>
      </w:tblGrid>
      <w:tr w:rsidR="006D70E3" w14:paraId="66E9E918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3A5A492D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34B612D9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Aksi / Tindakan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47FDDDF5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7138D2A6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2BF6118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1A0C5A1E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Metrik Keberhasilan</w:t>
            </w:r>
          </w:p>
        </w:tc>
      </w:tr>
      <w:tr w:rsidR="006D70E3" w14:paraId="01751771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36A02066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807CB5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Implementasi monitoring ketersediaan 24/7 dengan alerting otomatis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116E40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Ops / IT Infrastructure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BF615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Q1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0558FC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Monitoring tool (Zabbix/Nagios/PRTG); SOP alerting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2339F5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Alerting aktif; MTTR &lt; 4 jam untuk insiden Tier-1</w:t>
            </w:r>
          </w:p>
        </w:tc>
      </w:tr>
      <w:tr w:rsidR="006D70E3" w14:paraId="680317F6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0410F21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23298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 xml:space="preserve">Review dan pembaruan </w:t>
            </w:r>
            <w:r>
              <w:rPr>
                <w:sz w:val="18"/>
              </w:rPr>
              <w:lastRenderedPageBreak/>
              <w:t>SLA internal untuk setiap tier sistem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4FC0918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lastRenderedPageBreak/>
              <w:t xml:space="preserve">IT Manager / </w:t>
            </w:r>
            <w:r>
              <w:rPr>
                <w:sz w:val="16"/>
              </w:rPr>
              <w:lastRenderedPageBreak/>
              <w:t>Bisnis Owner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3F5C66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lastRenderedPageBreak/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6C82912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 xml:space="preserve">Workshop; agreement tertulis dengan unit </w:t>
            </w:r>
            <w:r>
              <w:rPr>
                <w:sz w:val="16"/>
              </w:rPr>
              <w:lastRenderedPageBreak/>
              <w:t>bisnis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DC42F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 xml:space="preserve">SLA terdokumentasi dan </w:t>
            </w:r>
            <w:r>
              <w:rPr>
                <w:sz w:val="18"/>
              </w:rPr>
              <w:lastRenderedPageBreak/>
              <w:t>ditandatangani; review tahunan</w:t>
            </w:r>
          </w:p>
        </w:tc>
      </w:tr>
      <w:tr w:rsidR="006D70E3" w14:paraId="60714592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59BB24B6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B7C4CF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Redundansi komponen kritis (power, network, server) sesuai hasil risk assessment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A2247B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Infrastructure / CISO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95E60B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Q3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B14B1B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Budget capex; desain arsitektur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09B49F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Single point of failure kritis dieliminasi; uptime meningkat ke ≥ 99.5%</w:t>
            </w:r>
          </w:p>
        </w:tc>
      </w:tr>
      <w:tr w:rsidR="006D70E3" w14:paraId="42010C79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7486DEC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1CB34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Post-Incident Review (PIR) wajib untuk setiap downtime &gt; 2 jam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916C644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Ops Manager / IS Manager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9C11B5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Ongoing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0418228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Template PIR; jadwal review H+3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2B3E4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insiden besar memiliki PIR; lessons learned didistribusikan</w:t>
            </w:r>
          </w:p>
        </w:tc>
      </w:tr>
    </w:tbl>
    <w:p w14:paraId="3D486043" w14:textId="77777777" w:rsidR="006D70E3" w:rsidRDefault="006D70E3"/>
    <w:p w14:paraId="1CA1D02B" w14:textId="77777777" w:rsidR="006D70E3" w:rsidRDefault="00000000">
      <w:pPr>
        <w:spacing w:before="200" w:after="60"/>
      </w:pPr>
      <w:r>
        <w:rPr>
          <w:b/>
          <w:color w:val="00695C"/>
        </w:rPr>
        <w:t>OBJ-A-02 – Business Continuity &amp; Disaster Recovery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"/>
        <w:gridCol w:w="2623"/>
        <w:gridCol w:w="1348"/>
        <w:gridCol w:w="990"/>
        <w:gridCol w:w="1548"/>
        <w:gridCol w:w="2687"/>
      </w:tblGrid>
      <w:tr w:rsidR="006D70E3" w14:paraId="7D8B8AF3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06BBD5B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6F01B97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Aksi / Tindakan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303620F1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279A954B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705E2C9E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67E2A97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Metrik Keberhasilan</w:t>
            </w:r>
          </w:p>
        </w:tc>
      </w:tr>
      <w:tr w:rsidR="006D70E3" w14:paraId="403216F9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6D5E74E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BB6A51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Penyusunan / pembaruan Business Continuity Plan (BCP) lengkap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E85CF8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MR / CISO / Business Continuity Manager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43420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47E4C7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3 minggu; workshop cross-departemen; konsultan jika perlu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120538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BCP disetujui Direktur Utama; tersimpan di lokasi aman</w:t>
            </w:r>
          </w:p>
        </w:tc>
      </w:tr>
      <w:tr w:rsidR="006D70E3" w14:paraId="497FF02C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5CA824A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91E39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Penyusunan / pembaruan Disaster Recovery Plan (DRP) dengan RTO/RPO terukur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CD607E8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Infrastructure / CISO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9FA0B2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88A8FA9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2 minggu; dokumentasi teknis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B644F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DRP terdokumentasi; RTO ≤ 4 jam, RPO ≤ 1 jam untuk sistem Tier-1</w:t>
            </w:r>
          </w:p>
        </w:tc>
      </w:tr>
      <w:tr w:rsidR="006D70E3" w14:paraId="2297F02D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4C2DB65A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0B989E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Pelaksanaan DRP drill / tabletop exercise tahunan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EBB896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MR / CISO / IT Ops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15144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Q3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B7D411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1 hari; skenario simulasi; observer dari manajemen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44F55B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drill selesai; gap ditemukan dan di-remediate</w:t>
            </w:r>
          </w:p>
        </w:tc>
      </w:tr>
      <w:tr w:rsidR="006D70E3" w14:paraId="1D914DE3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39E5A5B8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13669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Verifikasi backup bulanan (restore test) dan laporan kepada manajemen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553E4DC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Ops / IT Infrastructure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E7F8744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Monthly - Ongoing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D751027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2 jam per bulan; prosedur restore test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F9507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backup verification bulanan; 100% backup berhasil di-restore</w:t>
            </w:r>
          </w:p>
        </w:tc>
      </w:tr>
    </w:tbl>
    <w:p w14:paraId="6A65B0B7" w14:textId="77777777" w:rsidR="006D70E3" w:rsidRDefault="006D70E3"/>
    <w:p w14:paraId="5A393F9C" w14:textId="77777777" w:rsidR="006D70E3" w:rsidRDefault="00000000">
      <w:pPr>
        <w:spacing w:before="200" w:after="60"/>
      </w:pPr>
      <w:r>
        <w:rPr>
          <w:b/>
          <w:color w:val="00695C"/>
        </w:rPr>
        <w:t>OBJ-A-03 – Kapasitas &amp; Kinerja Infrastruktur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"/>
        <w:gridCol w:w="2644"/>
        <w:gridCol w:w="1350"/>
        <w:gridCol w:w="991"/>
        <w:gridCol w:w="1524"/>
        <w:gridCol w:w="2686"/>
      </w:tblGrid>
      <w:tr w:rsidR="006D70E3" w14:paraId="126F2AE6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614A296C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752407B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Aksi / Tindakan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02483459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270CF767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377BDF5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26332069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Metrik Keberhasilan</w:t>
            </w:r>
          </w:p>
        </w:tc>
      </w:tr>
      <w:tr w:rsidR="006D70E3" w14:paraId="11F1B04C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4DCD695C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C4FC3E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Baseline pengukuran kapasitas infrastruktur saat ini (CPU, memory, storage, network)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1BCB82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Infrastructure / IT Ops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5B42D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Q1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1F5139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1 minggu; tools: monitoring existing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87BD6F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baseline kapasitas selesai; threshold ditetapkan</w:t>
            </w:r>
          </w:p>
        </w:tc>
      </w:tr>
      <w:tr w:rsidR="006D70E3" w14:paraId="11BA086E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000517CC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6EABD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Implementasi capacity alerting: notifikasi jika utilisasi &gt; 70%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6C298C4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Ops / IT Infrastructure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26B7A1D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0385504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Konfigurasi monitoring tool; SOP response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227A4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Alert aktif; ≤ 5 false positive per bulan</w:t>
            </w:r>
          </w:p>
        </w:tc>
      </w:tr>
      <w:tr w:rsidR="006D70E3" w14:paraId="28AB3769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28E2297F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75EB63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Capacity planning tahunan dan pengajuan kebutuhan anggaran infrastruktur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805376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Infrastructure Manager / CISO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0EB1A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Q4 2025 (untuk 2026)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C24110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2 minggu analisis; proposal anggaran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646E42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Capacity plan 2026 disetujui manajemen sebelum akhir tahun</w:t>
            </w:r>
          </w:p>
        </w:tc>
      </w:tr>
      <w:tr w:rsidR="006D70E3" w14:paraId="5E21353C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4B79741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66572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Evaluasi cloud/hybrid adoption untuk skalabilitas kapasitas dinamis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A29C4F0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IT Architecture / CISO / Manajemen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F75024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Q3–Q4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6E453FF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Studi kelayakan; RFI vendor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775C6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feasibility selesai; keputusan manajemen terdokumentasi</w:t>
            </w:r>
          </w:p>
        </w:tc>
      </w:tr>
    </w:tbl>
    <w:p w14:paraId="3B0419C3" w14:textId="77777777" w:rsidR="006D70E3" w:rsidRDefault="006D70E3"/>
    <w:p w14:paraId="275D14F3" w14:textId="77777777" w:rsidR="006D70E3" w:rsidRDefault="00000000">
      <w:pPr>
        <w:spacing w:before="200" w:after="60"/>
      </w:pPr>
      <w:r>
        <w:rPr>
          <w:b/>
          <w:color w:val="4A148C"/>
        </w:rPr>
        <w:t>OBJ-X-01 – Kesadaran &amp; Kompetensi Keamanan Informasi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"/>
        <w:gridCol w:w="2605"/>
        <w:gridCol w:w="1266"/>
        <w:gridCol w:w="1002"/>
        <w:gridCol w:w="1692"/>
        <w:gridCol w:w="2631"/>
      </w:tblGrid>
      <w:tr w:rsidR="006D70E3" w14:paraId="3B8441E7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8F97037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452C1D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Aksi / Tindakan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5E29F50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2066380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A24227B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74BA1A0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Metrik Keberhasilan</w:t>
            </w:r>
          </w:p>
        </w:tc>
      </w:tr>
      <w:tr w:rsidR="006D70E3" w14:paraId="2BF85C1E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BE11F65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67E55C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Program Awareness Keamanan Informasi tahunan: induction, e-learning, poster, newsletter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ADCFAC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IS Manager / HR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04B03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Q1–Q4 2025 (ongoing)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E7C57B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E-learning platform; materi; budget awareness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E8FC15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karyawan selesaikan awareness; skor ≥ 75%; laporan ke manajemen</w:t>
            </w:r>
          </w:p>
        </w:tc>
      </w:tr>
      <w:tr w:rsidR="006D70E3" w14:paraId="5EAE52B8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1F2C6AF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BD14F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Phishing simulation 2× per tahun untuk seluruh karyawan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5DA4F6D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IS Manager / IT Security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325E09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&amp; Q4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F24D798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Phishing simulation tool (KnowBe4/GoPhish)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6FAF8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Pass rate ≥ 85%; karyawan gagal mendapat remedial training</w:t>
            </w:r>
          </w:p>
        </w:tc>
      </w:tr>
      <w:tr w:rsidR="006D70E3" w14:paraId="5B9F895C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0A833E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FDC4E0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Pelatihan ISO 27001:2022 awareness untuk seluruh dept head dan tim IS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AA6153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MR / IS Manager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646D83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Q2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CA3BEA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2 hari training; trainer internal/eksternal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4696DA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Dept Head dan IS team selesaikan training; sertifikat kehadiran</w:t>
            </w:r>
          </w:p>
        </w:tc>
      </w:tr>
      <w:tr w:rsidR="006D70E3" w14:paraId="17E62C4F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2658064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FB3A5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 xml:space="preserve">Pengukuran Security Culture </w:t>
            </w:r>
            <w:r>
              <w:rPr>
                <w:sz w:val="18"/>
              </w:rPr>
              <w:lastRenderedPageBreak/>
              <w:t>Index tahunan melalui survei karyawan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2FB1145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lastRenderedPageBreak/>
              <w:t xml:space="preserve">IS Manager / </w:t>
            </w:r>
            <w:r>
              <w:rPr>
                <w:sz w:val="16"/>
              </w:rPr>
              <w:lastRenderedPageBreak/>
              <w:t>HR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4D27E34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lastRenderedPageBreak/>
              <w:t>Q4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A40475D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 xml:space="preserve">Survei tool; analisis; </w:t>
            </w:r>
            <w:r>
              <w:rPr>
                <w:sz w:val="16"/>
              </w:rPr>
              <w:lastRenderedPageBreak/>
              <w:t>laporan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FE96A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 xml:space="preserve">Baseline Security Culture </w:t>
            </w:r>
            <w:r>
              <w:rPr>
                <w:sz w:val="18"/>
              </w:rPr>
              <w:lastRenderedPageBreak/>
              <w:t>Index tersedia; target naik 10% per tahun</w:t>
            </w:r>
          </w:p>
        </w:tc>
      </w:tr>
    </w:tbl>
    <w:p w14:paraId="743E898B" w14:textId="77777777" w:rsidR="006D70E3" w:rsidRDefault="006D70E3"/>
    <w:p w14:paraId="1E2F9834" w14:textId="77777777" w:rsidR="006D70E3" w:rsidRDefault="00000000">
      <w:pPr>
        <w:spacing w:before="200" w:after="60"/>
      </w:pPr>
      <w:r>
        <w:rPr>
          <w:b/>
          <w:color w:val="4A148C"/>
        </w:rPr>
        <w:t>OBJ-X-02 – Kepatuhan Audit &amp; Pengelolaan Temuan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"/>
        <w:gridCol w:w="2611"/>
        <w:gridCol w:w="1271"/>
        <w:gridCol w:w="991"/>
        <w:gridCol w:w="1631"/>
        <w:gridCol w:w="2690"/>
      </w:tblGrid>
      <w:tr w:rsidR="006D70E3" w14:paraId="26A143C9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2EEBC5D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BBCFB7A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Aksi / Tindakan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C0839EE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2A34BA8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D9A50F7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420BA8A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Metrik Keberhasilan</w:t>
            </w:r>
          </w:p>
        </w:tc>
      </w:tr>
      <w:tr w:rsidR="006D70E3" w14:paraId="30EAD114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3B22F0B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5C3753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Pembuatan dan distribusi Finding Tracker kepada seluruh PIC temuan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758080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MR / IS Manager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CF721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Q1 2025 (sudah pending)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5889B0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Spreadsheet/tool tracker; brief ke PIC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0A6FAA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Tracker aktif; setiap temuan memiliki PIC, due date, dan status</w:t>
            </w:r>
          </w:p>
        </w:tc>
      </w:tr>
      <w:tr w:rsidR="006D70E3" w14:paraId="7E4288B1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B63C22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1B725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status finding bulanan kepada Direksi dan Komite Risiko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0FE1ADF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MR / IS Manager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F59976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Monthly - Ongoing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B11512F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Template laporan; data dari tracker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6455F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diterima setiap bulan; trend closure meningkat</w:t>
            </w:r>
          </w:p>
        </w:tc>
      </w:tr>
      <w:tr w:rsidR="006D70E3" w14:paraId="70987493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982F5B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018903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Internal audit keamanan informasi tahunan mencakup semua kontrol Annex A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60A289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Internal Audit / IS Manager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48297A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Q3 2025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6C00A5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Audit charter; program audit; auditor internal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C616CD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audit selesai; temuan ditindaklanjuti dalam target waktu</w:t>
            </w:r>
          </w:p>
        </w:tc>
      </w:tr>
      <w:tr w:rsidR="006D70E3" w14:paraId="467E718D" w14:textId="77777777">
        <w:tc>
          <w:tcPr>
            <w:tcW w:w="3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3BD25EA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6434E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Root Cause Analysis (RCA) untuk setiap temuan Major sebelum closure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14DA8C0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IS Manager / PIC Temuan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B4FC81B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sz w:val="16"/>
              </w:rPr>
              <w:t>Setiap temuan Major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EBCA566" w14:textId="77777777" w:rsidR="006D70E3" w:rsidRDefault="00000000">
            <w:pPr>
              <w:spacing w:before="40" w:after="40"/>
            </w:pPr>
            <w:r>
              <w:rPr>
                <w:sz w:val="16"/>
              </w:rPr>
              <w:t>Template RCA; review oleh CISO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2221F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100% temuan Major memiliki RCA yang disetujui; tindakan preventif terdokumentasi</w:t>
            </w:r>
          </w:p>
        </w:tc>
      </w:tr>
    </w:tbl>
    <w:p w14:paraId="7BD7001E" w14:textId="77777777" w:rsidR="006D70E3" w:rsidRDefault="006D70E3"/>
    <w:p w14:paraId="022C6D32" w14:textId="77777777" w:rsidR="006D70E3" w:rsidRDefault="00000000">
      <w:r>
        <w:br w:type="page"/>
      </w:r>
    </w:p>
    <w:p w14:paraId="7D65D906" w14:textId="77777777" w:rsidR="006D70E3" w:rsidRDefault="00000000">
      <w:pPr>
        <w:pBdr>
          <w:bottom w:val="single" w:sz="6" w:space="0" w:color="1F497D"/>
        </w:pBdr>
        <w:spacing w:before="280" w:after="80"/>
      </w:pPr>
      <w:r>
        <w:rPr>
          <w:b/>
          <w:color w:val="1F497D"/>
          <w:sz w:val="26"/>
        </w:rPr>
        <w:lastRenderedPageBreak/>
        <w:t>5. KESELARASAN DENGAN RENCANA PENANGANAN RISIKO</w:t>
      </w:r>
    </w:p>
    <w:p w14:paraId="4743AE6C" w14:textId="77777777" w:rsidR="006D70E3" w:rsidRDefault="00000000">
      <w:pPr>
        <w:spacing w:before="40" w:after="80"/>
      </w:pPr>
      <w:r>
        <w:t>Tujuan keamanan informasi ini ditetapkan sejalan dengan hasil Risk Assessment dan Risk Treatment Plan PT Equity Life Indonesia (ISMS-RA-001). Tabel berikut memetakan risiko utama yang diidentifikasi dengan tujuan dan tindakan terkait.</w:t>
      </w:r>
    </w:p>
    <w:p w14:paraId="0A873DBA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840"/>
        <w:gridCol w:w="1501"/>
        <w:gridCol w:w="3840"/>
        <w:gridCol w:w="1072"/>
      </w:tblGrid>
      <w:tr w:rsidR="006D70E3" w14:paraId="76EB0C78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157CFE8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Risiko (Risk ID)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20CFA7C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5963AB52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Tujuan Terkait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5FB05911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Kontrol / Tindakan Utama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B55D578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Strategi</w:t>
            </w:r>
          </w:p>
        </w:tc>
      </w:tr>
      <w:tr w:rsidR="006D70E3" w14:paraId="708DE153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24A5A6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Kebocoran Data Nasabah (R-01)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1C1C"/>
          </w:tcPr>
          <w:p w14:paraId="697B9A6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5DF51F6" w14:textId="77777777" w:rsidR="006D70E3" w:rsidRDefault="00000000">
            <w:pPr>
              <w:spacing w:before="40" w:after="40"/>
            </w:pPr>
            <w:r>
              <w:rPr>
                <w:b/>
                <w:sz w:val="16"/>
              </w:rPr>
              <w:t>OBJ-C-01, OBJ-C-03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3581D7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DLP, enkripsi, data masking, prosedur notifikasi OJK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066F229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Mitigasi</w:t>
            </w:r>
          </w:p>
        </w:tc>
      </w:tr>
      <w:tr w:rsidR="006D70E3" w14:paraId="050F0690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0A266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Akses Tidak Berwenang (R-02)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1C1C"/>
          </w:tcPr>
          <w:p w14:paraId="366F79E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DA4A03B" w14:textId="77777777" w:rsidR="006D70E3" w:rsidRDefault="00000000">
            <w:pPr>
              <w:spacing w:before="40" w:after="40"/>
            </w:pPr>
            <w:r>
              <w:rPr>
                <w:b/>
                <w:sz w:val="16"/>
              </w:rPr>
              <w:t>OBJ-C-02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A3E74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PAM, MFA, User Access Review, off-boarding SLA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2DED5628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Mitigasi</w:t>
            </w:r>
          </w:p>
        </w:tc>
      </w:tr>
      <w:tr w:rsidR="006D70E3" w14:paraId="4DBA06EF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C7B877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Ransomware / Malware (R-03)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1C1C"/>
          </w:tcPr>
          <w:p w14:paraId="1A08F98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559C8AC" w14:textId="77777777" w:rsidR="006D70E3" w:rsidRDefault="00000000">
            <w:pPr>
              <w:spacing w:before="40" w:after="40"/>
            </w:pPr>
            <w:r>
              <w:rPr>
                <w:b/>
                <w:sz w:val="16"/>
              </w:rPr>
              <w:t>OBJ-A-01, OBJ-I-03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074486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Patch management, EDR, backup &amp; restore, network segmentation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480A49B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Mitigasi</w:t>
            </w:r>
          </w:p>
        </w:tc>
      </w:tr>
      <w:tr w:rsidR="006D70E3" w14:paraId="5E6FEE29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A8CD6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Kerentanan Aplikasi (R-04)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100"/>
          </w:tcPr>
          <w:p w14:paraId="0ADD96D5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1F020C0" w14:textId="77777777" w:rsidR="006D70E3" w:rsidRDefault="00000000">
            <w:pPr>
              <w:spacing w:before="40" w:after="40"/>
            </w:pPr>
            <w:r>
              <w:rPr>
                <w:b/>
                <w:sz w:val="16"/>
              </w:rPr>
              <w:t>OBJ-I-02, OBJ-I-03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25488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SDLC security gate, SAST/DAST, pentest tahunan, patch SLA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455B664A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Mitigasi</w:t>
            </w:r>
          </w:p>
        </w:tc>
      </w:tr>
      <w:tr w:rsidR="006D70E3" w14:paraId="64F215EB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7108D7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Gangguan Ketersediaan Sistem Kritis (R-05)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1C1C"/>
          </w:tcPr>
          <w:p w14:paraId="210FB74B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2F78066" w14:textId="77777777" w:rsidR="006D70E3" w:rsidRDefault="00000000">
            <w:pPr>
              <w:spacing w:before="40" w:after="40"/>
            </w:pPr>
            <w:r>
              <w:rPr>
                <w:b/>
                <w:sz w:val="16"/>
              </w:rPr>
              <w:t>OBJ-A-01, OBJ-A-02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C05C63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Redundansi, DRP, BCP, monitoring 24/7, MTTR SLA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2490E01A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Mitigasi</w:t>
            </w:r>
          </w:p>
        </w:tc>
      </w:tr>
      <w:tr w:rsidR="006D70E3" w14:paraId="14AE9312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3FB55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Ketidakpatuhan Regulasi OJK/UU PDP (R-06)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1C1C"/>
          </w:tcPr>
          <w:p w14:paraId="451D4DDB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Tinggi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040B6AF" w14:textId="77777777" w:rsidR="006D70E3" w:rsidRDefault="00000000">
            <w:pPr>
              <w:spacing w:before="40" w:after="40"/>
            </w:pPr>
            <w:r>
              <w:rPr>
                <w:b/>
                <w:sz w:val="16"/>
              </w:rPr>
              <w:t>OBJ-C-01, OBJ-X-02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AD0F2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Compliance monitoring, DPO, audit internal, temuan closure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132BDC4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Mitigasi</w:t>
            </w:r>
          </w:p>
        </w:tc>
      </w:tr>
      <w:tr w:rsidR="006D70E3" w14:paraId="3FAC0E7B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84CD60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Kehilangan Data Akibat Bencana (R-07)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100"/>
          </w:tcPr>
          <w:p w14:paraId="06BAD49C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87B1BE5" w14:textId="77777777" w:rsidR="006D70E3" w:rsidRDefault="00000000">
            <w:pPr>
              <w:spacing w:before="40" w:after="40"/>
            </w:pPr>
            <w:r>
              <w:rPr>
                <w:b/>
                <w:sz w:val="16"/>
              </w:rPr>
              <w:t>OBJ-A-02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5E9F50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Backup harian, off-site storage, DRP drill, RPO ≤ 1 jam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6B693F3E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Mitigasi</w:t>
            </w:r>
          </w:p>
        </w:tc>
      </w:tr>
      <w:tr w:rsidR="006D70E3" w14:paraId="566C24D0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B4605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Human Error / Insider Threat (R-08)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100"/>
          </w:tcPr>
          <w:p w14:paraId="10E0094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DCF9F75" w14:textId="77777777" w:rsidR="006D70E3" w:rsidRDefault="00000000">
            <w:pPr>
              <w:spacing w:before="40" w:after="40"/>
            </w:pPr>
            <w:r>
              <w:rPr>
                <w:b/>
                <w:sz w:val="16"/>
              </w:rPr>
              <w:t>OBJ-C-02, OBJ-X-01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25491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Awareness training, MFA, DLP, segregation of duties, audit trail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2E7194F4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Mitigasi</w:t>
            </w:r>
          </w:p>
        </w:tc>
      </w:tr>
      <w:tr w:rsidR="006D70E3" w14:paraId="269F6E27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DCD270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Kerentanan Vendor / Third Party (R-09)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100"/>
          </w:tcPr>
          <w:p w14:paraId="125F7E8E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Sedang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486D1D8" w14:textId="77777777" w:rsidR="006D70E3" w:rsidRDefault="00000000">
            <w:pPr>
              <w:spacing w:before="40" w:after="40"/>
            </w:pPr>
            <w:r>
              <w:rPr>
                <w:b/>
                <w:sz w:val="16"/>
              </w:rPr>
              <w:t>OBJ-I-03, OBJ-X-02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32D378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Vendor security assessment, kontrak NDA/SLA, monitoring patch vendor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28B79A19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Mitigasi</w:t>
            </w:r>
          </w:p>
        </w:tc>
      </w:tr>
      <w:tr w:rsidR="006D70E3" w14:paraId="2FC31DFB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51831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Kapasitas Infrastruktur Tidak Mencukupi (R-10)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20"/>
          </w:tcPr>
          <w:p w14:paraId="4B1E0628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Rendah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9DF0459" w14:textId="77777777" w:rsidR="006D70E3" w:rsidRDefault="00000000">
            <w:pPr>
              <w:spacing w:before="40" w:after="40"/>
            </w:pPr>
            <w:r>
              <w:rPr>
                <w:b/>
                <w:sz w:val="16"/>
              </w:rPr>
              <w:t>OBJ-A-03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BB69FA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Capacity planning tahunan, alerting utilisasi, cloud feasibility study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0818856B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Mitigasi</w:t>
            </w:r>
          </w:p>
        </w:tc>
      </w:tr>
    </w:tbl>
    <w:p w14:paraId="6B62044B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6D70E3" w14:paraId="2FF2936E" w14:textId="77777777">
        <w:tc>
          <w:tcPr>
            <w:tcW w:w="9355" w:type="dxa"/>
            <w:shd w:val="clear" w:color="auto" w:fill="FFF8E1"/>
          </w:tcPr>
          <w:p w14:paraId="2A4B907B" w14:textId="77777777" w:rsidR="006D70E3" w:rsidRDefault="00000000">
            <w:pPr>
              <w:spacing w:before="80" w:after="80"/>
              <w:ind w:left="170"/>
            </w:pPr>
            <w:r>
              <w:rPr>
                <w:sz w:val="20"/>
              </w:rPr>
              <w:t>Setiap perubahan pada Risk Assessment (ISMS-RA-001) harus dikaji dampaknya terhadap relevansi dan kecukupan tujuan keamanan informasi dalam dokumen ini. Tinjauan dilakukan minimum 1× per tahun atau setelah kejadian signifikan.</w:t>
            </w:r>
          </w:p>
        </w:tc>
      </w:tr>
    </w:tbl>
    <w:p w14:paraId="080EA726" w14:textId="77777777" w:rsidR="006D70E3" w:rsidRDefault="006D70E3">
      <w:pPr>
        <w:spacing w:after="80"/>
      </w:pPr>
    </w:p>
    <w:p w14:paraId="352F1B85" w14:textId="77777777" w:rsidR="006D70E3" w:rsidRDefault="00000000">
      <w:r>
        <w:br w:type="page"/>
      </w:r>
    </w:p>
    <w:p w14:paraId="6B3F986D" w14:textId="77777777" w:rsidR="006D70E3" w:rsidRDefault="00000000">
      <w:pPr>
        <w:pBdr>
          <w:bottom w:val="single" w:sz="6" w:space="0" w:color="1F497D"/>
        </w:pBdr>
        <w:spacing w:before="280" w:after="80"/>
      </w:pPr>
      <w:r>
        <w:rPr>
          <w:b/>
          <w:color w:val="1F497D"/>
          <w:sz w:val="26"/>
        </w:rPr>
        <w:lastRenderedPageBreak/>
        <w:t>6. JADWAL PENGUKURAN DAN TINJAUAN</w:t>
      </w:r>
    </w:p>
    <w:p w14:paraId="01C78902" w14:textId="77777777" w:rsidR="006D70E3" w:rsidRDefault="00000000">
      <w:pPr>
        <w:spacing w:before="40" w:after="80"/>
      </w:pPr>
      <w:r>
        <w:t>Pengukuran pencapaian tujuan keamanan informasi dilakukan secara berkala sesuai jadwal berikut. Hasil pengukuran dilaporkan dalam Tinjauan Manajemen Keamanan Informasi (Management Review) yang diselenggarakan 2× per tahun (Juni dan Desember).</w:t>
      </w:r>
    </w:p>
    <w:p w14:paraId="5EDFCB7F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1623"/>
        <w:gridCol w:w="1344"/>
        <w:gridCol w:w="2452"/>
        <w:gridCol w:w="1828"/>
      </w:tblGrid>
      <w:tr w:rsidR="006D70E3" w14:paraId="799CDD94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A8EA2B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Laporan / Aktivitas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5D049C85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4F57EF3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Frekuensi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2913E195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Data Sumber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7AC1D888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Dilaporkan Ke</w:t>
            </w:r>
          </w:p>
        </w:tc>
      </w:tr>
      <w:tr w:rsidR="006D70E3" w14:paraId="5CEBA809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1ED607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KPI Bulanan (Monthly IS Metrics)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A9B80A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 Manager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AA2D644" w14:textId="77777777" w:rsidR="006D70E3" w:rsidRDefault="00000000">
            <w:pPr>
              <w:spacing w:before="40" w:after="40"/>
              <w:jc w:val="center"/>
            </w:pPr>
            <w:r>
              <w:rPr>
                <w:sz w:val="16"/>
              </w:rPr>
              <w:t>Awal bulan berikutnya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402BB8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 dashboard, insiden log, patch report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7E024A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CISO, MR</w:t>
            </w:r>
          </w:p>
        </w:tc>
      </w:tr>
      <w:tr w:rsidR="006D70E3" w14:paraId="3B2EFB05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9A3B0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Tinjauan Manajemen Keamanan Informasi (Management Review)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D792F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 / MR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32E37F8" w14:textId="77777777" w:rsidR="006D70E3" w:rsidRDefault="00000000">
            <w:pPr>
              <w:spacing w:before="40" w:after="40"/>
              <w:jc w:val="center"/>
            </w:pPr>
            <w:r>
              <w:rPr>
                <w:sz w:val="16"/>
              </w:rPr>
              <w:t>Semester (Juni &amp; Desember)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25F2F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Semua laporan IS, audit findings, KPI trends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E5FD3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Direksi, Komite Risiko</w:t>
            </w:r>
          </w:p>
        </w:tc>
      </w:tr>
      <w:tr w:rsidR="006D70E3" w14:paraId="5C112F77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460CDD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User Access Review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0C4FDC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 Manager / IT Ops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048AB3D" w14:textId="77777777" w:rsidR="006D70E3" w:rsidRDefault="00000000">
            <w:pPr>
              <w:spacing w:before="40" w:after="40"/>
              <w:jc w:val="center"/>
            </w:pPr>
            <w:r>
              <w:rPr>
                <w:sz w:val="16"/>
              </w:rPr>
              <w:t>Juni &amp; Desember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EDE04D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Daftar user aktif semua sistem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66DC45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Dept Heads, CISO</w:t>
            </w:r>
          </w:p>
        </w:tc>
      </w:tr>
      <w:tr w:rsidR="006D70E3" w14:paraId="5FEA142D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56D27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Vulnerability Scan Report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FD581E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IT Security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CE4CD11" w14:textId="77777777" w:rsidR="006D70E3" w:rsidRDefault="00000000">
            <w:pPr>
              <w:spacing w:before="40" w:after="40"/>
              <w:jc w:val="center"/>
            </w:pPr>
            <w:r>
              <w:rPr>
                <w:sz w:val="16"/>
              </w:rPr>
              <w:t>Bulanan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9BB25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Output scanner (Nessus/OpenVAS/dll)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163B3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CISO, IT Manager</w:t>
            </w:r>
          </w:p>
        </w:tc>
      </w:tr>
      <w:tr w:rsidR="006D70E3" w14:paraId="605A666F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214FDD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Penetration Test Report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A5A950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 Manager / Vendor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0149778" w14:textId="77777777" w:rsidR="006D70E3" w:rsidRDefault="00000000">
            <w:pPr>
              <w:spacing w:before="40" w:after="40"/>
              <w:jc w:val="center"/>
            </w:pPr>
            <w:r>
              <w:rPr>
                <w:sz w:val="16"/>
              </w:rPr>
              <w:t>Tahunan (Q3)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103B39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pentest; tracking remediation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60D1E9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CISO, Direktur TI</w:t>
            </w:r>
          </w:p>
        </w:tc>
      </w:tr>
      <w:tr w:rsidR="006D70E3" w14:paraId="150F15BF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188E4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BCP/DRP Drill Report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1757D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MR / CISO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E90C9D7" w14:textId="77777777" w:rsidR="006D70E3" w:rsidRDefault="00000000">
            <w:pPr>
              <w:spacing w:before="40" w:after="40"/>
              <w:jc w:val="center"/>
            </w:pPr>
            <w:r>
              <w:rPr>
                <w:sz w:val="16"/>
              </w:rPr>
              <w:t>Tahunan (Q3)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9BF99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Skenario drill; hasil; gap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C2464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Direksi, semua Dept Head</w:t>
            </w:r>
          </w:p>
        </w:tc>
      </w:tr>
      <w:tr w:rsidR="006D70E3" w14:paraId="7837B251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EC1EED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Internal Audit IS Report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0F4B69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Internal Audit / IS Manager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70EF02A" w14:textId="77777777" w:rsidR="006D70E3" w:rsidRDefault="00000000">
            <w:pPr>
              <w:spacing w:before="40" w:after="40"/>
              <w:jc w:val="center"/>
            </w:pPr>
            <w:r>
              <w:rPr>
                <w:sz w:val="16"/>
              </w:rPr>
              <w:t>Tahunan (Q3)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320659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Audit program; temuan; rekomendasi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CE5D56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Audit Committee, Direksi</w:t>
            </w:r>
          </w:p>
        </w:tc>
      </w:tr>
      <w:tr w:rsidR="006D70E3" w14:paraId="1B64611D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C0C39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Finding Closure Report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1C3C9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MR / IS Manager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F4C4FCE" w14:textId="77777777" w:rsidR="006D70E3" w:rsidRDefault="00000000">
            <w:pPr>
              <w:spacing w:before="40" w:after="40"/>
              <w:jc w:val="center"/>
            </w:pPr>
            <w:r>
              <w:rPr>
                <w:sz w:val="16"/>
              </w:rPr>
              <w:t>Bulanan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D9E767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Finding tracker; evidence closure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338AE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CISO, Direktur Utama</w:t>
            </w:r>
          </w:p>
        </w:tc>
      </w:tr>
      <w:tr w:rsidR="006D70E3" w14:paraId="535E647E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4EE5AF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Phishing Simulation Report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725AAB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 Manager / IT Security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B135D23" w14:textId="77777777" w:rsidR="006D70E3" w:rsidRDefault="00000000">
            <w:pPr>
              <w:spacing w:before="40" w:after="40"/>
              <w:jc w:val="center"/>
            </w:pPr>
            <w:r>
              <w:rPr>
                <w:sz w:val="16"/>
              </w:rPr>
              <w:t>2× per tahun (Q2 &amp; Q4)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0E8F12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Hasil simulasi; daftar karyawan gagal; remedial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377BB6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CISO, HR, Dept Heads</w:t>
            </w:r>
          </w:p>
        </w:tc>
      </w:tr>
      <w:tr w:rsidR="006D70E3" w14:paraId="60CBC14D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42279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Capacity Planning Report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F5A25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IT Infrastructure Manager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D611528" w14:textId="77777777" w:rsidR="006D70E3" w:rsidRDefault="00000000">
            <w:pPr>
              <w:spacing w:before="40" w:after="40"/>
              <w:jc w:val="center"/>
            </w:pPr>
            <w:r>
              <w:rPr>
                <w:sz w:val="16"/>
              </w:rPr>
              <w:t>Tahunan (Q4)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7572A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Utilisasi; proyeksi; kebutuhan capex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BB4ED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CISO, IT Manager, CFO</w:t>
            </w:r>
          </w:p>
        </w:tc>
      </w:tr>
    </w:tbl>
    <w:p w14:paraId="03C3A036" w14:textId="77777777" w:rsidR="006D70E3" w:rsidRDefault="006D70E3"/>
    <w:p w14:paraId="02E5E70D" w14:textId="77777777" w:rsidR="006D70E3" w:rsidRDefault="00000000">
      <w:pPr>
        <w:spacing w:before="200" w:after="60"/>
      </w:pPr>
      <w:r>
        <w:rPr>
          <w:b/>
          <w:color w:val="2E74B5"/>
        </w:rPr>
        <w:t>6.1  Siklus Tinjauan Tujuan (PDCA)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3924"/>
        <w:gridCol w:w="2267"/>
        <w:gridCol w:w="2523"/>
      </w:tblGrid>
      <w:tr w:rsidR="006D70E3" w14:paraId="400DF995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8DD9060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76F8849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Kegiatan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3704BF20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Pelaksana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C24EFBD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Waktu</w:t>
            </w:r>
          </w:p>
        </w:tc>
      </w:tr>
      <w:tr w:rsidR="006D70E3" w14:paraId="1FF1ACAE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732C8D63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F38FB0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Penetapan tujuan, KPI, baseline, dan action plan tahunan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802793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 / MR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1F1AFC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Desember (untuk tahun berikutnya)</w:t>
            </w:r>
          </w:p>
        </w:tc>
      </w:tr>
      <w:tr w:rsidR="006D70E3" w14:paraId="1D2E78B3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695C"/>
          </w:tcPr>
          <w:p w14:paraId="157A4FF4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DO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059F4B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Pelaksanaan action plan sesuai jadwal; pengumpulan data KPI bulanan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0E0FB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Semua PIC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7D7CE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Sepanjang tahun</w:t>
            </w:r>
          </w:p>
        </w:tc>
      </w:tr>
      <w:tr w:rsidR="006D70E3" w14:paraId="1EF1C4C3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5C0"/>
          </w:tcPr>
          <w:p w14:paraId="1AD93462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9BB66C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Pengukuran dan analisis KPI; audit internal; management review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562853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 Manager / Internal Audit / CISO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F9E175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Bulanan (KPI) + Semesteran (MR)</w:t>
            </w:r>
          </w:p>
        </w:tc>
      </w:tr>
      <w:tr w:rsidR="006D70E3" w14:paraId="0ADFE3DB" w14:textId="77777777"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C163F30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82DFD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Tindakan korektif / preventif; pembaruan tujuan; eskalasi jika perlu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D1246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 / MR / Direksi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6F38B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Segera setelah Check; atau dalam MR</w:t>
            </w:r>
          </w:p>
        </w:tc>
      </w:tr>
    </w:tbl>
    <w:p w14:paraId="4A350972" w14:textId="77777777" w:rsidR="006D70E3" w:rsidRDefault="006D70E3"/>
    <w:p w14:paraId="6FB83FCA" w14:textId="77777777" w:rsidR="006D70E3" w:rsidRDefault="00000000">
      <w:pPr>
        <w:pBdr>
          <w:bottom w:val="single" w:sz="6" w:space="0" w:color="1F497D"/>
        </w:pBdr>
        <w:spacing w:before="280" w:after="80"/>
      </w:pPr>
      <w:r>
        <w:rPr>
          <w:b/>
          <w:color w:val="1F497D"/>
          <w:sz w:val="26"/>
        </w:rPr>
        <w:t>7. KONDISI ESKALASI DAN TINDAKAN KOREKTIF</w:t>
      </w:r>
    </w:p>
    <w:p w14:paraId="0A741F5F" w14:textId="77777777" w:rsidR="006D70E3" w:rsidRDefault="00000000">
      <w:pPr>
        <w:spacing w:before="40" w:after="80"/>
      </w:pPr>
      <w:r>
        <w:t>Jika pengukuran KPI menunjukkan ketidaksesuaian, dilakukan tindakan korektif sesuai prosedur yang ditetapkan dalam ISO/IEC 27001:2022 Klausul 10.1.</w:t>
      </w:r>
    </w:p>
    <w:p w14:paraId="23E44413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2"/>
        <w:gridCol w:w="1292"/>
        <w:gridCol w:w="1323"/>
        <w:gridCol w:w="4164"/>
      </w:tblGrid>
      <w:tr w:rsidR="006D70E3" w14:paraId="0D1A8BE6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7144819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Kondisi Pemicu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301EAD97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23F650C6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Eskalasi Ke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3B858A61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Tindakan</w:t>
            </w:r>
          </w:p>
        </w:tc>
      </w:tr>
      <w:tr w:rsidR="006D70E3" w14:paraId="3C95A102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E75B62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 tidak tercapai ≥ 20% dari target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1C1C"/>
          </w:tcPr>
          <w:p w14:paraId="14DA71A1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Merah – At Risk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B45F77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 Manager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6328E9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Analisis akar masalah; revisi action plan; laporan ke CISO</w:t>
            </w:r>
          </w:p>
        </w:tc>
      </w:tr>
      <w:tr w:rsidR="006D70E3" w14:paraId="27F67F9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4E954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 tercapai 80–100% dari target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100"/>
          </w:tcPr>
          <w:p w14:paraId="08C0BC0D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Kuning – On Watch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FB059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 Manager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12DEB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Monitor lebih ketat; identifikasi hambatan; laporan bulanan</w:t>
            </w:r>
          </w:p>
        </w:tc>
      </w:tr>
      <w:tr w:rsidR="006D70E3" w14:paraId="489FBBAC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689F31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 tercapai &gt; 100% dari target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5E20"/>
          </w:tcPr>
          <w:p w14:paraId="654073E7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Hijau – On Track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4AB52F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 Manager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B9B873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 xml:space="preserve">Dokumentasi best practice; pertimbangkan </w:t>
            </w:r>
            <w:r>
              <w:rPr>
                <w:sz w:val="18"/>
              </w:rPr>
              <w:lastRenderedPageBreak/>
              <w:t>peningkatan target</w:t>
            </w:r>
          </w:p>
        </w:tc>
      </w:tr>
      <w:tr w:rsidR="006D70E3" w14:paraId="688369ED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EF9C3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Insiden keamanan yang berdampak pada tujuan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71C1C"/>
          </w:tcPr>
          <w:p w14:paraId="2D489E95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Merah – Critical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F8813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82C31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Aktifkan Incident Response; eskalasi ke Direksi; PIR wajib</w:t>
            </w:r>
          </w:p>
        </w:tc>
      </w:tr>
      <w:tr w:rsidR="006D70E3" w14:paraId="03AEF9F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4838CC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Perubahan regulasi yang mempengaruhi tujuan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100"/>
          </w:tcPr>
          <w:p w14:paraId="15BB91EC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Kuning – Review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7D9BAF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MR / DPO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6E754D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Tinjauan tujuan dan KPI; revisi dokumen jika perlu</w:t>
            </w:r>
          </w:p>
        </w:tc>
      </w:tr>
      <w:tr w:rsidR="006D70E3" w14:paraId="65DD664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B8A9E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Temuan audit yang terkait dengan tujuan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5100"/>
          </w:tcPr>
          <w:p w14:paraId="495C25EB" w14:textId="77777777" w:rsidR="006D70E3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6"/>
              </w:rPr>
              <w:t>Kuning – Action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F27780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MR / IS Manager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3434E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RCA wajib; corrective action plan; laporan ke Audit Committee</w:t>
            </w:r>
          </w:p>
        </w:tc>
      </w:tr>
    </w:tbl>
    <w:p w14:paraId="79AA1AD1" w14:textId="77777777" w:rsidR="006D70E3" w:rsidRDefault="006D70E3"/>
    <w:p w14:paraId="0DD3C063" w14:textId="77777777" w:rsidR="006D70E3" w:rsidRDefault="00000000">
      <w:pPr>
        <w:pBdr>
          <w:bottom w:val="single" w:sz="6" w:space="0" w:color="1F497D"/>
        </w:pBdr>
        <w:spacing w:before="280" w:after="80"/>
      </w:pPr>
      <w:r>
        <w:rPr>
          <w:b/>
          <w:color w:val="1F497D"/>
          <w:sz w:val="26"/>
        </w:rPr>
        <w:t>8. SUMBER DAYA YANG DIBUTUHKAN</w:t>
      </w:r>
    </w:p>
    <w:p w14:paraId="0F883E34" w14:textId="77777777" w:rsidR="006D70E3" w:rsidRDefault="00000000">
      <w:pPr>
        <w:spacing w:before="40" w:after="80"/>
      </w:pPr>
      <w:r>
        <w:t>Pencapaian tujuan keamanan informasi membutuhkan dukungan sumber daya dari aspek SDM, teknologi, dan anggaran sebagai berikut:</w:t>
      </w:r>
    </w:p>
    <w:p w14:paraId="78C7191E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4072"/>
        <w:gridCol w:w="3678"/>
      </w:tblGrid>
      <w:tr w:rsidR="006D70E3" w14:paraId="72A0248B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91B9800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2A2F479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 Daya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0896979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Catatan / Tindakan</w:t>
            </w:r>
          </w:p>
        </w:tc>
      </w:tr>
      <w:tr w:rsidR="006D70E3" w14:paraId="6FF5D1D5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4A6D45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SDM – Tim Information Security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F2C0FF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 (1), IS Manager (1), IS Analyst (2), IT Security Engineer (2)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86CC60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Rekrutmen IS Analyst junior jika tim belum lengkap</w:t>
            </w:r>
          </w:p>
        </w:tc>
      </w:tr>
      <w:tr w:rsidR="006D70E3" w14:paraId="7C5D864E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7FC9A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SDM – IT Operations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568978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IT Ops team (4–5 orang) untuk monitoring, patching, backup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8A4A9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Pelatihan tool monitoring dan vulnerability scanner</w:t>
            </w:r>
          </w:p>
        </w:tc>
      </w:tr>
      <w:tr w:rsidR="006D70E3" w14:paraId="24620374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AF668A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SDM – Pelatihan &amp; Awareness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A19B47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HR + IS Manager untuk awareness program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72E403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Budget e-learning platform + phishing simulation tool</w:t>
            </w:r>
          </w:p>
        </w:tc>
      </w:tr>
      <w:tr w:rsidR="006D70E3" w14:paraId="51C035A7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2B369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Teknologi – Security Tools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D9C9D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DLP, PAM, SIEM/Log Management, Vulnerability Scanner, MFA Solution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223E6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Evaluasi vendor dan pengajuan budget capex 2025</w:t>
            </w:r>
          </w:p>
        </w:tc>
      </w:tr>
      <w:tr w:rsidR="006D70E3" w14:paraId="17646F24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5D731C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Teknologi – Monitoring &amp; Alerting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B9D0DD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Monitoring tool (Zabbix/PRTG/Nagios), alerting untuk uptime dan kapasitas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328983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Konfigurasi threshold dan SOP response</w:t>
            </w:r>
          </w:p>
        </w:tc>
      </w:tr>
      <w:tr w:rsidR="006D70E3" w14:paraId="7B36B675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0886E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Teknologi – BCP/DRP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2C290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Offsite backup, DRC (Disaster Recovery Center) atau cloud DR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2FCF7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Assessment kebutuhan DR; negosiasi kontrak DC/cloud</w:t>
            </w:r>
          </w:p>
        </w:tc>
      </w:tr>
      <w:tr w:rsidR="006D70E3" w14:paraId="36B15C82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D02A97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Anggaran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A2C9AA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Budget IT Security 2025: estimasi sesuai risk priority; pengajuan Q1 2025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C35600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Justifikasi berdasarkan hasil risk assessment dan audit findings</w:t>
            </w:r>
          </w:p>
        </w:tc>
      </w:tr>
    </w:tbl>
    <w:p w14:paraId="4D36C603" w14:textId="77777777" w:rsidR="006D70E3" w:rsidRDefault="006D70E3"/>
    <w:p w14:paraId="49573250" w14:textId="77777777" w:rsidR="006D70E3" w:rsidRDefault="00000000">
      <w:pPr>
        <w:pBdr>
          <w:bottom w:val="single" w:sz="6" w:space="0" w:color="1F497D"/>
        </w:pBdr>
        <w:spacing w:before="280" w:after="80"/>
      </w:pPr>
      <w:r>
        <w:rPr>
          <w:b/>
          <w:color w:val="1F497D"/>
          <w:sz w:val="26"/>
        </w:rPr>
        <w:t>9. KOMUNIKASI TUJUAN KEAMANAN INFORMASI</w:t>
      </w:r>
    </w:p>
    <w:p w14:paraId="3131FD02" w14:textId="77777777" w:rsidR="006D70E3" w:rsidRDefault="00000000">
      <w:pPr>
        <w:spacing w:before="40" w:after="80"/>
      </w:pPr>
      <w:r>
        <w:t>Tujuan keamanan informasi dikomunikasikan kepada seluruh pemangku kepentingan melalui mekanisme berikut:</w:t>
      </w:r>
    </w:p>
    <w:p w14:paraId="65C3F650" w14:textId="77777777" w:rsidR="006D70E3" w:rsidRDefault="006D7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3003"/>
        <w:gridCol w:w="1570"/>
        <w:gridCol w:w="2743"/>
      </w:tblGrid>
      <w:tr w:rsidR="006D70E3" w14:paraId="263CC6C6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29CD4AEF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Target Audiens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3C06D91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Metode Komunikasi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48383D1A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Frekuensi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308CD7BA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PIC</w:t>
            </w:r>
          </w:p>
        </w:tc>
      </w:tr>
      <w:tr w:rsidR="006D70E3" w14:paraId="7F54253C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4A2695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Direksi &amp; Komite Risiko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5B0903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Tinjauan Manajemen (Management Review)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19964B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2× per tahun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4BADA4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MR / CISO</w:t>
            </w:r>
          </w:p>
        </w:tc>
      </w:tr>
      <w:tr w:rsidR="006D70E3" w14:paraId="1B5EDDBB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257A6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Dept Head &amp; Manager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D5111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Rapat koordinasi + distribusi dokumen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FD732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Tahunan + update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366F7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 / MR</w:t>
            </w:r>
          </w:p>
        </w:tc>
      </w:tr>
      <w:tr w:rsidR="006D70E3" w14:paraId="4A5835EA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16D1CF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Seluruh Karyawan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1FBDA0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Program awareness, e-learning, poster, intranet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5E8639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Tahunan + ongoing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F42378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 Manager / HR</w:t>
            </w:r>
          </w:p>
        </w:tc>
      </w:tr>
      <w:tr w:rsidR="006D70E3" w14:paraId="150F5A66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193AF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Tim TI &amp; IS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F89B6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Briefing teknis, pelatihan, workshop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6DBD2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Tahunan + event-based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FEE7C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 Manager</w:t>
            </w:r>
          </w:p>
        </w:tc>
      </w:tr>
      <w:tr w:rsidR="006D70E3" w14:paraId="7594C508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90BB41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Regulator (OJK)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1081F8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Laporan insiden, kepatuhan regulasi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FAD999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Sesuai regulasi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1E9134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MR / Compliance</w:t>
            </w:r>
          </w:p>
        </w:tc>
      </w:tr>
      <w:tr w:rsidR="006D70E3" w14:paraId="13D46857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57BFF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Auditor Eksternal (ISO CB)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6D1EF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Audit dokumen &amp; bukti (evidence)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4972D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Audit tahunan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C8B4F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MR / CISO</w:t>
            </w:r>
          </w:p>
        </w:tc>
      </w:tr>
    </w:tbl>
    <w:p w14:paraId="56B392F1" w14:textId="77777777" w:rsidR="006D70E3" w:rsidRDefault="006D70E3"/>
    <w:p w14:paraId="42191060" w14:textId="77777777" w:rsidR="006D70E3" w:rsidRDefault="00000000">
      <w:r>
        <w:br w:type="page"/>
      </w:r>
    </w:p>
    <w:p w14:paraId="56961122" w14:textId="77777777" w:rsidR="006D70E3" w:rsidRDefault="00000000">
      <w:pPr>
        <w:pBdr>
          <w:bottom w:val="single" w:sz="6" w:space="0" w:color="1F497D"/>
        </w:pBdr>
        <w:spacing w:before="280" w:after="80"/>
      </w:pPr>
      <w:r>
        <w:rPr>
          <w:b/>
          <w:color w:val="1F497D"/>
          <w:sz w:val="26"/>
        </w:rPr>
        <w:lastRenderedPageBreak/>
        <w:t>10. LAMPIRAN</w:t>
      </w:r>
    </w:p>
    <w:p w14:paraId="561C3285" w14:textId="77777777" w:rsidR="006D70E3" w:rsidRDefault="00000000">
      <w:pPr>
        <w:spacing w:before="200" w:after="60"/>
      </w:pPr>
      <w:r>
        <w:rPr>
          <w:b/>
          <w:color w:val="2E74B5"/>
        </w:rPr>
        <w:t>Lampiran A – Definisi &amp; Singkatan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3"/>
      </w:tblGrid>
      <w:tr w:rsidR="006D70E3" w14:paraId="5163F3DF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2CB0B1C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Istilah / Singkatan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1275EF24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Definisi</w:t>
            </w:r>
          </w:p>
        </w:tc>
      </w:tr>
      <w:tr w:rsidR="006D70E3" w14:paraId="39488BE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28F89E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CIA Triad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7AA3F3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Confidentiality, Integrity, Availability – tiga dimensi utama keamanan informasi</w:t>
            </w:r>
          </w:p>
        </w:tc>
      </w:tr>
      <w:tr w:rsidR="006D70E3" w14:paraId="732EB6B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2B3897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CISO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26CA6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Chief Information Security Officer</w:t>
            </w:r>
          </w:p>
        </w:tc>
      </w:tr>
      <w:tr w:rsidR="006D70E3" w14:paraId="06544DC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2237AC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CVSS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629A2B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Common Vulnerability Scoring System – standar penilaian tingkat keparahan kerentanan</w:t>
            </w:r>
          </w:p>
        </w:tc>
      </w:tr>
      <w:tr w:rsidR="006D70E3" w14:paraId="7C9A184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398CF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DLP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E18AE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Data Loss Prevention – teknologi pencegahan kebocoran data</w:t>
            </w:r>
          </w:p>
        </w:tc>
      </w:tr>
      <w:tr w:rsidR="006D70E3" w14:paraId="1D202DC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EA258A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DPO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52EBD4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Data Protection Officer – penanggung jawab perlindungan data pribadi</w:t>
            </w:r>
          </w:p>
        </w:tc>
      </w:tr>
      <w:tr w:rsidR="006D70E3" w14:paraId="0B6123F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87FA6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DRP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9D876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Disaster Recovery Plan – rencana pemulihan dari bencana</w:t>
            </w:r>
          </w:p>
        </w:tc>
      </w:tr>
      <w:tr w:rsidR="006D70E3" w14:paraId="119CE2F6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8AD532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ISMS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C5C079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Information Security Management System – Sistem Manajemen Keamanan Informasi</w:t>
            </w:r>
          </w:p>
        </w:tc>
      </w:tr>
      <w:tr w:rsidR="006D70E3" w14:paraId="27AB8ED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BBB17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KPI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92E6C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Key Performance Indicator – indikator kinerja utama</w:t>
            </w:r>
          </w:p>
        </w:tc>
      </w:tr>
      <w:tr w:rsidR="006D70E3" w14:paraId="3886BED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B93E3A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MFA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391B983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Multi-Factor Authentication – autentikasi multi-faktor</w:t>
            </w:r>
          </w:p>
        </w:tc>
      </w:tr>
      <w:tr w:rsidR="006D70E3" w14:paraId="24D12E9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5324E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MR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BA941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Management Representative – perwakilan manajemen untuk ISMS</w:t>
            </w:r>
          </w:p>
        </w:tc>
      </w:tr>
      <w:tr w:rsidR="006D70E3" w14:paraId="0970038E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7F4718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MTTR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7B5183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Mean Time to Restore – rata-rata waktu pemulihan</w:t>
            </w:r>
          </w:p>
        </w:tc>
      </w:tr>
      <w:tr w:rsidR="006D70E3" w14:paraId="23140B7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4509D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PAM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968FB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Privileged Access Management – pengelolaan akses hak istimewa</w:t>
            </w:r>
          </w:p>
        </w:tc>
      </w:tr>
      <w:tr w:rsidR="006D70E3" w14:paraId="0680AE1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3089F9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PIR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CDFF32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Post-Incident Review – tinjauan pasca insiden</w:t>
            </w:r>
          </w:p>
        </w:tc>
      </w:tr>
      <w:tr w:rsidR="006D70E3" w14:paraId="695DE2B9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A43AD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RCA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714B2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Root Cause Analysis – analisis akar penyebab</w:t>
            </w:r>
          </w:p>
        </w:tc>
      </w:tr>
      <w:tr w:rsidR="006D70E3" w14:paraId="4D982EC3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1CFCA3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RPO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B8CA4B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Recovery Point Objective – titik pemulihan data maksimum yang dapat diterima</w:t>
            </w:r>
          </w:p>
        </w:tc>
      </w:tr>
      <w:tr w:rsidR="006D70E3" w14:paraId="4B3FA3B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46DBB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RTO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67AC0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Recovery Time Objective – waktu pemulihan sistem yang ditargetkan</w:t>
            </w:r>
          </w:p>
        </w:tc>
      </w:tr>
      <w:tr w:rsidR="006D70E3" w14:paraId="3DFDE854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378AA8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SAST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731D67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Static Application Security Testing – pengujian keamanan kode statis</w:t>
            </w:r>
          </w:p>
        </w:tc>
      </w:tr>
      <w:tr w:rsidR="006D70E3" w14:paraId="788BCA80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C6A87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SDLC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39E82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Software Development Life Cycle – siklus hidup pengembangan perangkat lunak</w:t>
            </w:r>
          </w:p>
        </w:tc>
      </w:tr>
      <w:tr w:rsidR="006D70E3" w14:paraId="772B56D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5E4827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SLA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A6DF3B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Service Level Agreement – perjanjian tingkat layanan</w:t>
            </w:r>
          </w:p>
        </w:tc>
      </w:tr>
      <w:tr w:rsidR="006D70E3" w14:paraId="25502AA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AF927B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UU PDP</w:t>
            </w:r>
          </w:p>
        </w:tc>
        <w:tc>
          <w:tcPr>
            <w:tcW w:w="8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9355D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Undang-Undang No.27 Tahun 2022 tentang Perlindungan Data Pribadi</w:t>
            </w:r>
          </w:p>
        </w:tc>
      </w:tr>
    </w:tbl>
    <w:p w14:paraId="0F81796D" w14:textId="77777777" w:rsidR="006D70E3" w:rsidRDefault="00000000">
      <w:pPr>
        <w:spacing w:before="200" w:after="60"/>
      </w:pPr>
      <w:r>
        <w:rPr>
          <w:b/>
          <w:color w:val="2E74B5"/>
        </w:rPr>
        <w:t>Lampiran B – Dokumen Terkait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5429"/>
        <w:gridCol w:w="2293"/>
      </w:tblGrid>
      <w:tr w:rsidR="006D70E3" w14:paraId="07B68CBD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751C10E1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Nomor Dokumen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50C0701D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Judul Dokumen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97D"/>
          </w:tcPr>
          <w:p w14:paraId="0199E36D" w14:textId="77777777" w:rsidR="006D70E3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Sumber</w:t>
            </w:r>
          </w:p>
        </w:tc>
      </w:tr>
      <w:tr w:rsidR="006D70E3" w14:paraId="2D213A4A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141F4B9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ISMS-POL-001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A5615D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Kebijakan Sistem Manajemen Keamanan Informasi (ISMS Policy)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38FC26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PT Equity Life Indonesia</w:t>
            </w:r>
          </w:p>
        </w:tc>
      </w:tr>
      <w:tr w:rsidR="006D70E3" w14:paraId="733546ED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C5F90E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ISMS-SCO-001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F0759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Konteks Organisasi dan Ruang Lingkup ISMS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DAE94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PT Equity Life Indonesia</w:t>
            </w:r>
          </w:p>
        </w:tc>
      </w:tr>
      <w:tr w:rsidR="006D70E3" w14:paraId="6C4C074C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DEEDA0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ISMS-RA-001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F2EEF9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Risk Assessment &amp; Risk Treatment Plan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6AB7FA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PT Equity Life Indonesia</w:t>
            </w:r>
          </w:p>
        </w:tc>
      </w:tr>
      <w:tr w:rsidR="006D70E3" w14:paraId="420DB5F1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C0D736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ISMS-SOA-001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0CFBF8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Statement of Applicability (SoA) ISO/IEC 27001:2022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2B52A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PT Equity Life Indonesia</w:t>
            </w:r>
          </w:p>
        </w:tc>
      </w:tr>
      <w:tr w:rsidR="006D70E3" w14:paraId="336DDC6E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309B50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ISMS-CM-001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46724BD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Competency Matrix ISO 27001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9D38A5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PT Equity Life Indonesia</w:t>
            </w:r>
          </w:p>
        </w:tc>
      </w:tr>
      <w:tr w:rsidR="006D70E3" w14:paraId="3DE1C412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AE38B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ISMS-DO-001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C356C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Data Owner, Data Masking &amp; Security per Record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E5830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PT Equity Life Indonesia</w:t>
            </w:r>
          </w:p>
        </w:tc>
      </w:tr>
      <w:tr w:rsidR="006D70E3" w14:paraId="67A11A86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192BB66A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ISMS-SAE-001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D01CC1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Secure Architecture &amp; Engineering Principles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0900329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PT Equity Life Indonesia</w:t>
            </w:r>
          </w:p>
        </w:tc>
      </w:tr>
      <w:tr w:rsidR="006D70E3" w14:paraId="25400D98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8380D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ISO/IEC 27001:2022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F18840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Information security, cybersecurity and privacy protection — ISMS Requirements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04CD2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ISO</w:t>
            </w:r>
          </w:p>
        </w:tc>
      </w:tr>
      <w:tr w:rsidR="006D70E3" w14:paraId="53B09573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25563665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ISO/IEC 27004:2016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777180A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Information Security Management — Monitoring, Measurement, Analysis and Evaluation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586271B2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ISO</w:t>
            </w:r>
          </w:p>
        </w:tc>
      </w:tr>
      <w:tr w:rsidR="006D70E3" w14:paraId="73CB819B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624A2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POJK 11/2022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C45B51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Manajemen Risiko Teknologi Informasi Bank Umum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F00A64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OJK</w:t>
            </w:r>
          </w:p>
        </w:tc>
      </w:tr>
      <w:tr w:rsidR="006D70E3" w14:paraId="6CD4B74B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61380AFF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UU No.27/2022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E0AC3DC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Undang-Undang Perlindungan Data Pribadi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</w:tcPr>
          <w:p w14:paraId="3E08A5FD" w14:textId="77777777" w:rsidR="006D70E3" w:rsidRDefault="00000000">
            <w:pPr>
              <w:spacing w:before="40" w:after="40"/>
            </w:pPr>
            <w:r>
              <w:rPr>
                <w:sz w:val="18"/>
              </w:rPr>
              <w:t>DPR RI</w:t>
            </w:r>
          </w:p>
        </w:tc>
      </w:tr>
    </w:tbl>
    <w:p w14:paraId="3788B707" w14:textId="77777777" w:rsidR="00A269D7" w:rsidRDefault="00A269D7"/>
    <w:sectPr w:rsidR="00A269D7" w:rsidSect="00034616">
      <w:headerReference w:type="default" r:id="rId8"/>
      <w:footerReference w:type="default" r:id="rId9"/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BF40" w14:textId="77777777" w:rsidR="00A269D7" w:rsidRDefault="00A269D7">
      <w:pPr>
        <w:spacing w:after="0" w:line="240" w:lineRule="auto"/>
      </w:pPr>
      <w:r>
        <w:separator/>
      </w:r>
    </w:p>
  </w:endnote>
  <w:endnote w:type="continuationSeparator" w:id="0">
    <w:p w14:paraId="29B3C5A6" w14:textId="77777777" w:rsidR="00A269D7" w:rsidRDefault="00A26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70EAD" w14:textId="77777777" w:rsidR="006D70E3" w:rsidRDefault="00000000">
    <w:pPr>
      <w:pStyle w:val="Footer"/>
      <w:jc w:val="center"/>
    </w:pPr>
    <w:r>
      <w:rPr>
        <w:color w:val="808080"/>
        <w:sz w:val="16"/>
      </w:rPr>
      <w:t>PT Equity Life Indonesia  |  ISMS-OBJ-001  |  01 April 2025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815AA" w14:textId="77777777" w:rsidR="00A269D7" w:rsidRDefault="00A269D7">
      <w:pPr>
        <w:spacing w:after="0" w:line="240" w:lineRule="auto"/>
      </w:pPr>
      <w:r>
        <w:separator/>
      </w:r>
    </w:p>
  </w:footnote>
  <w:footnote w:type="continuationSeparator" w:id="0">
    <w:p w14:paraId="23ED8048" w14:textId="77777777" w:rsidR="00A269D7" w:rsidRDefault="00A26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6F856" w14:textId="77777777" w:rsidR="006D70E3" w:rsidRDefault="00000000">
    <w:pPr>
      <w:pStyle w:val="Header"/>
      <w:jc w:val="center"/>
    </w:pPr>
    <w:r>
      <w:rPr>
        <w:color w:val="1F497D"/>
        <w:sz w:val="16"/>
      </w:rPr>
      <w:t>PT Equity Life Indonesia  |  Information Security Objectives  |  ISMS-OBJ-001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794872">
    <w:abstractNumId w:val="8"/>
  </w:num>
  <w:num w:numId="2" w16cid:durableId="375664769">
    <w:abstractNumId w:val="6"/>
  </w:num>
  <w:num w:numId="3" w16cid:durableId="663630016">
    <w:abstractNumId w:val="5"/>
  </w:num>
  <w:num w:numId="4" w16cid:durableId="489910695">
    <w:abstractNumId w:val="4"/>
  </w:num>
  <w:num w:numId="5" w16cid:durableId="1288508692">
    <w:abstractNumId w:val="7"/>
  </w:num>
  <w:num w:numId="6" w16cid:durableId="1988320983">
    <w:abstractNumId w:val="3"/>
  </w:num>
  <w:num w:numId="7" w16cid:durableId="699092218">
    <w:abstractNumId w:val="2"/>
  </w:num>
  <w:num w:numId="8" w16cid:durableId="2105878933">
    <w:abstractNumId w:val="1"/>
  </w:num>
  <w:num w:numId="9" w16cid:durableId="91443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FF4"/>
    <w:rsid w:val="0015074B"/>
    <w:rsid w:val="0029639D"/>
    <w:rsid w:val="002F274D"/>
    <w:rsid w:val="00326F90"/>
    <w:rsid w:val="006D70E3"/>
    <w:rsid w:val="00A269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46EA1"/>
  <w14:defaultImageDpi w14:val="300"/>
  <w15:docId w15:val="{4603BBA5-3270-47EB-B53F-5678B0E7B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4849</Words>
  <Characters>29825</Characters>
  <Application>Microsoft Office Word</Application>
  <DocSecurity>0</DocSecurity>
  <Lines>1754</Lines>
  <Paragraphs>1195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Endiaz Ludia Arsanto</cp:lastModifiedBy>
  <cp:revision>3</cp:revision>
  <dcterms:created xsi:type="dcterms:W3CDTF">2013-12-23T23:15:00Z</dcterms:created>
  <dcterms:modified xsi:type="dcterms:W3CDTF">2026-03-09T16:31:00Z</dcterms:modified>
  <cp:category/>
</cp:coreProperties>
</file>