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PT EQUITY LIFE INDONESIA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D6EDE0"/>
                <w:sz w:val="18"/>
                <w:szCs w:val="18"/>
              </w:rPr>
              <w:t xml:space="preserve">Divisi Teknologi Informasi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FORM REVIEW PRIVILEGED ACCESS</w:t>
            </w:r>
          </w:p>
          <w:p>
            <w:r>
              <w:rPr>
                <w:rFonts w:ascii="Calibri" w:cs="Calibri" w:eastAsia="Calibri" w:hAnsi="Calibri"/>
                <w:color w:val="4CAF7D"/>
                <w:sz w:val="18"/>
                <w:szCs w:val="18"/>
              </w:rPr>
              <w:t xml:space="preserve">ELI-FORM-ITS-008  |  Recertification Berkala</w:t>
            </w:r>
          </w:p>
        </w:tc>
        <w:tc>
          <w:tcPr>
            <w:tcW w:type="dxa" w:w="645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B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"/>
            </w:pPr>
            <w:r>
              <w:rPr>
                <w:rFonts w:ascii="Calibri" w:cs="Calibri" w:eastAsia="Calibri" w:hAnsi="Calibri"/>
                <w:color w:val="D6EDE0"/>
                <w:sz w:val="17"/>
                <w:szCs w:val="17"/>
              </w:rPr>
              <w:t xml:space="preserve">Nomor Dokumen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ELI-FORM-ITS-008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D6EDE0"/>
                <w:sz w:val="17"/>
                <w:szCs w:val="17"/>
              </w:rPr>
              <w:t xml:space="preserve">Versi: 1.0   |   Berlaku: Maret 2025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4CAF7D"/>
                <w:sz w:val="17"/>
                <w:szCs w:val="17"/>
              </w:rPr>
              <w:t xml:space="preserve">Referensi: ELI-SOP-ITS-006 (Prosedur P6)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8962A"/>
                <w:sz w:val="18"/>
                <w:szCs w:val="18"/>
              </w:rPr>
              <w:t xml:space="preserve">Klasifikasi: RAHASIA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Petunjuk Pengisian: Form ini digunakan untuk proses Recertification (Peninjauan Berkala) Privileged Access.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Isi seluruh field yang berlaku berdasarkan data aktual penggunaan akun privileged.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Line Manager WAJIB mengembalikan form dalam 5 hari kerja sejak distribusi.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Akun yang tidak dikonfirmasi dalam tenggat waktu akan di-SUSPEND secara otomatis.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 IDENTITAS REVIEW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Nomor Review (Tiket ITSM)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Periode Review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Bulan: _______  s.d.  Bulan: _______ Tahun: 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Siklus Review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Bulanan (Tier 0)  /  Triwulanan (Tier 1-2)  /  Semesteran (Tier 3-4)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Distribusi Form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Tenggat Pengembalian Form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Review Diinisiasi Oleh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Selesai Review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  DATA PENGGUNA PRIVILEGED YANG DIREVIEW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Nama Lengkap Pengguna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NIK / ID Karyawan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Jabatan / Posisi Saat Ini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Divisi / Departemen Saat Ini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Atasan Langsung Saat Ini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Status Kepegawaian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Aktif  /  Cuti Panjang  /  Mutasi  /  Lainnya: 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Perubahan Posisi Sejak Review Terakhir?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dari: 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Tipe Pengguna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Staf Internal  /  Vendor  /  Kontraktor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 DAFTAR AKUN PRIVILEGED YANG DIPEGANG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Isi berdasarkan data dari PAM Platform. IT Security Officer menyiapkan daftar ini sebelum form didistribusikan.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 Akun / Username</w:t>
            </w:r>
          </w:p>
        </w:tc>
        <w:tc>
          <w:tcPr>
            <w:tcW w:type="dxa" w:w="6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Sistem Target</w:t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Lingkungan</w:t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Tanggal Dibuat</w:t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Used</w:t>
            </w:r>
          </w:p>
        </w:tc>
        <w:tc>
          <w:tcPr>
            <w:tcW w:type="dxa" w:w="15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PAM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Aktif / Suspend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Aktif / Suspend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Aktif / Suspend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Aktif / Suspend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Aktif / Suspend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  STATISTIK PENGGUNAAN SELAMA PERIODE REVIEW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Data ini diekstrak secara otomatis dari PAM Platform oleh IT Security Officer.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 Akun</w:t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Checkout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Durasi (jam)</w:t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Sesi Di Luar Jam Kerja</w:t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Anomali Terdeteksi</w:t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Rata-rata Durasi/Sesi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Akun Tidak Digunakan Sama Sekali (0 checkout)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nama akun: 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Akun Tidak Digunakan &gt; 30 hari (Tier 0-1) / &gt; 60 hari (Tier 2-3)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nama akun: 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Insiden Keamanan Terkait Akun ini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lihat Bagian H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Sesi Luar Jam Kerja Tanpa Pre-Approval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tanggal: ___________   /   Tidak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  EVALUASI KEBUTUHAN BISNIS — DIISI OLEH LINE MANAGER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62A" w:sz="12"/>
              <w:left w:val="single" w:color="C8962A" w:sz="12"/>
              <w:bottom w:val="single" w:color="C8962A" w:sz="4"/>
              <w:right w:val="single" w:color="C8962A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8962A"/>
                <w:sz w:val="19"/>
                <w:szCs w:val="19"/>
              </w:rPr>
              <w:t xml:space="preserve">Bagian ini WAJIB diisi oleh Line Manager / Atasan Langsung pengguna.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8962A"/>
                <w:sz w:val="19"/>
                <w:szCs w:val="19"/>
              </w:rPr>
              <w:t xml:space="preserve">Line Manager bertanggung jawab atas keputusan apakah akses privileged masih dibutuhkan.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 Privileged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Masih Dibutuhkan?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 Masih Relevan?</w:t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Rekomendasi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  <w:tc>
          <w:tcPr>
            <w:tcW w:type="dxa" w:w="1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tanggung jawab pengguna telah berubah?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detail: 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scope akses perlu disesuaikan?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detail: 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Catatan Tambahan dari Line Manager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  KONFIRMASI KEPATUHAN PENGGUNA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Bagian ini diisi oleh Pengguna Privileged. Jika pengguna tidak merespons dalam 5 hari kerja, akses akan di-suspend.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Pernyataan Konfirmasi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masih memerlukan akun privileged untuk menjalankan tugas saya.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telah menggunakan akun privileged sesuai kebijakan ELI-POL-ITS-006.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tidak pernah berbagi credential akun privileged dengan pihak lain.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telah menutup semua sesi privileged setelah selesai digunakan.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tidak memiliki akun privileged lain yang tidak terdaftar di sistem.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Saya bersedia menjalani recertification berikutnya sesuai jadwal.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/ Tidak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ada insiden atau kekhawatiran yang perlu dilaporkan?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detail: 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Catatan dari Pengguna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  ANALISIS DAN REKOMENDASI IT SECURITY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 Privileged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Analisis Aktivitas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Temuan / Anomali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Rekomendasi IT Security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Tidak ada anomali / Ada anomali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Tidak ada anomali / Ada anomali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Tidak ada anomali / Ada anomali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Tidak ada anomali / Ada anomali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Tidak ada anomali / Ada anomali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Akun yang Direkomendasikan untuk Revoke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Akun yang Direkomendasikan Suspend Sementara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Akun yang Perlu Pengurangan Scope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Ditemukan Akun Tidak Terdaftar (Ghost Account)?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detail: ___________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Ditemukan Pelanggaran Policy?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— lihat Bagian H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Catatan Analis IT Security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Rekomendasi Keseluruhan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Semua akun dipertahankan  /  Ada tindak lanjut — lihat detail di atas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  INSIDEN DAN TEMUAN SELAMA PERIODE REVIEW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Isi bagian ini jika ada insiden, pelanggaran, atau anomali yang ditemukan selama periode review. Kosongkan jika tidak ada.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Tanggal Insiden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Jenis Temuan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 Terlibat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Dampak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Penanganan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Akses tidak sah / Anomali / Pelanggaran policy / Lainnya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Rendah / Sedang / Tinggi / Kritis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Selesai / Dalam proses / Belum ditangani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Apakah insiden perlu dilaporkan ke CISO?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Ya   /   Tidak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Nomor Tiket Insiden (jika ada)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Tindakan Korektif yang Direkomendasikan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 KEPUTUSAN DAN TINDAK LANJUT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 Privileged</w:t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Keputusan Final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Tindakan</w:t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Selesai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Dilaksanakan Oleh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Officer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Officer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Officer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Officer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Pertahankan / Kurangi Scope / Suspend / Revoke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Officer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Jumlah Akun Dipertahankan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Jumlah Akun Dikurangi Scope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Jumlah Akun Disuspend Sementara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Jumlah Akun Direvoke Permanen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Eksekusi Tindak Lanjut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Dikonfirmasi Selesai Oleh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  PENGESAHAN REVIEW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Pengesahan dari pihak berikut diperlukan sebelum hasil review dieksekusi: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Tier 0: IT Security Manager + CISO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Tier 1-4: IT Security Manager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4D35"/>
          <w:sz w:val="20"/>
          <w:szCs w:val="20"/>
        </w:rPr>
        <w:t xml:space="preserve">Dikonfirmasi oleh Pengguna dan Line Manager:</w:t>
      </w:r>
    </w:p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PENGGUNA PRIVILEGED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 MANAGER</w:t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Mengkonfirmasi kebenaran data dan kepatuhan penggunaan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Mengkonfirmasi kebutuhan bisnis dan merekomendasikan tindakan</w:t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4D35"/>
          <w:sz w:val="20"/>
          <w:szCs w:val="20"/>
        </w:rPr>
        <w:t xml:space="preserve">Disetujui oleh IT Security dan CISO:</w:t>
      </w:r>
    </w:p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Analisis teknis dan rekomendasi awal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Approval final Tier 1-4 / Rekomendasi Tier 0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Final approval Tier 0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20" w:after="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Tanda Tangan: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Tanggal: _______________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0392B" w:sz="12"/>
              <w:left w:val="single" w:color="C0392B" w:sz="12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CATATAN PENTING: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Akun yang tidak mendapat konfirmasi Line Manager dalam 5 hari kerja akan di-SUSPEND otomatis.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Hasil review ini harus didokumentasikan dan disimpan minimal 3 tahun.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Review berikutnya dijadwalkan sesuai siklus Tier: Bulanan (Tier 0), Triwulanan (Tier 1-2), Semesteran (Tier 3-4).</w:t>
            </w:r>
          </w:p>
        </w:tc>
      </w:tr>
    </w:tbl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  RINGKASAN EKSEKUTIF RECERTIFICATION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Total akun direview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Akun dipertahankan tanpa perubahan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Akun dipertahankan dengan pengurangan scope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Akun disuspend sementara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Akun direvoke permanen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Insiden/anomali ditemukan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Ghost account ditemukan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Pelanggaran policy ditemukan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Waktu penyelesaian review (hari kerja)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 kepatuhan keseluruhan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Compliant / Partially Compliant / Non-Compliant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Tanggal Review Berikutnya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B4D35"/>
                <w:sz w:val="19"/>
                <w:szCs w:val="19"/>
              </w:rPr>
              <w:t xml:space="preserve">Catatan untuk Review Berikutnya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90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20"/>
    </w:pPr>
    <w:r>
      <w:t xml:space="preserve"/>
    </w:r>
  </w:p>
  <w:tbl>
    <w:tblPr>
      <w:tblW w:type="dxa" w:w="99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445"/>
          <w:tcBorders>
            <w:top w:val="single" w:color="4CAF7D" w:sz="6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Form Review Privileged Access (Recertification) | ELI-FORM-ITS-008 | v1.0 | Maret 2025</w:t>
          </w:r>
        </w:p>
      </w:tc>
      <w:tc>
        <w:tcPr>
          <w:tcW w:type="dxa" w:w="2482"/>
          <w:tcBorders>
            <w:top w:val="single" w:color="4CAF7D" w:sz="6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Hal. </w:t>
          </w:r>
          <w:r>
            <w:rPr>
              <w:rFonts w:ascii="Calibri" w:cs="Calibri" w:eastAsia="Calibri" w:hAnsi="Calibri"/>
              <w:b/>
              <w:bCs/>
              <w:color w:val="1B4D3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6948"/>
          <w:tcBorders>
            <w:top w:val="none" w:color="auto" w:sz="0"/>
            <w:left w:val="none" w:color="auto" w:sz="0"/>
            <w:bottom w:val="single" w:color="2D7A4F" w:sz="6"/>
            <w:right w:val="none" w:color="auto" w:sz="0"/>
          </w:tcBorders>
        </w:tcPr>
        <w:p>
          <w:r>
            <w:rPr>
              <w:rFonts w:ascii="Calibri" w:cs="Calibri" w:eastAsia="Calibri" w:hAnsi="Calibri"/>
              <w:b/>
              <w:bCs/>
              <w:color w:val="2D7A4F"/>
              <w:sz w:val="16"/>
              <w:szCs w:val="16"/>
            </w:rPr>
            <w:t xml:space="preserve">PT EQUITY LIFE INDONESIA — RAHASIA</w:t>
          </w:r>
        </w:p>
      </w:tc>
      <w:tc>
        <w:tcPr>
          <w:tcW w:type="dxa" w:w="2978"/>
          <w:tcBorders>
            <w:top w:val="none" w:color="auto" w:sz="0"/>
            <w:left w:val="none" w:color="auto" w:sz="0"/>
            <w:bottom w:val="single" w:color="2D7A4F" w:sz="6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ELI-FORM-ITS-008 v1.0</w:t>
          </w:r>
        </w:p>
      </w:tc>
    </w:tr>
  </w:tbl>
  <w:p>
    <w:pPr>
      <w:spacing w:before="0" w:after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2026-03-14T13:54:12.503Z</dcterms:created>
  <dcterms:modified xsi:type="dcterms:W3CDTF">2026-03-14T13:54:12.514Z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