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TEMPLATE DOKUMEN</w:t>
      </w:r>
    </w:p>
    <w:p>
      <w:pPr>
        <w:pBdr>
          <w:top w:val="single" w:color="C8A84B" w:sz="4" w:space="4"/>
          <w:bottom w:val="single" w:color="C8A84B" w:sz="4" w:space="4"/>
        </w:pBdr>
        <w:spacing w:before="0" w:after="240"/>
        <w:jc w:val="center"/>
      </w:pPr>
      <w:r>
        <w:rPr>
          <w:rFonts w:ascii="Arial" w:cs="Arial" w:eastAsia="Arial" w:hAnsi="Arial"/>
          <w:b/>
          <w:bCs/>
          <w:color w:val="1A3C6B"/>
          <w:sz w:val="40"/>
          <w:szCs w:val="40"/>
        </w:rPr>
        <w:t xml:space="preserve">Template Formulir Persetujuan Pemrosesan Data Pribadi</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ELI-PDPISO27701-007</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Petunjuk Penggunaan Template</w:t>
      </w:r>
    </w:p>
    <w:p>
      <w:pPr>
        <w:spacing w:before="60" w:after="60"/>
      </w:pPr>
      <w:r>
        <w:rPr>
          <w:rFonts w:ascii="Arial" w:cs="Arial" w:eastAsia="Arial" w:hAnsi="Arial"/>
          <w:color w:val="404040"/>
          <w:sz w:val="20"/>
          <w:szCs w:val="20"/>
        </w:rPr>
        <w:t xml:space="preserve">Template ini menyediakan tiga varian formulir persetujuan yang digunakan sesuai konteks interaksi dengan nasabah atau calon nasabah PT Equity Life Indonesia. Pilih varian yang sesuai dan adaptasi sesuai produk atau layanan spesifik.</w:t>
      </w:r>
    </w:p>
    <w:p>
      <w:pPr>
        <w:pStyle w:val="ListParagraph"/>
        <w:numPr>
          <w:ilvl w:val="0"/>
          <w:numId w:val="2"/>
        </w:numPr>
        <w:spacing w:before="40" w:after="40"/>
      </w:pPr>
      <w:r>
        <w:rPr>
          <w:rFonts w:ascii="Arial" w:cs="Arial" w:eastAsia="Arial" w:hAnsi="Arial"/>
          <w:color w:val="404040"/>
          <w:sz w:val="20"/>
          <w:szCs w:val="20"/>
        </w:rPr>
        <w:t xml:space="preserve">Template A: Persetujuan Komprehensif — untuk formulir SPAJ (Surat Permohonan Asuransi Jiwa)</w:t>
      </w:r>
    </w:p>
    <w:p>
      <w:pPr>
        <w:pStyle w:val="ListParagraph"/>
        <w:numPr>
          <w:ilvl w:val="0"/>
          <w:numId w:val="2"/>
        </w:numPr>
        <w:spacing w:before="40" w:after="40"/>
      </w:pPr>
      <w:r>
        <w:rPr>
          <w:rFonts w:ascii="Arial" w:cs="Arial" w:eastAsia="Arial" w:hAnsi="Arial"/>
          <w:color w:val="404040"/>
          <w:sz w:val="20"/>
          <w:szCs w:val="20"/>
        </w:rPr>
        <w:t xml:space="preserve">Template B: Persetujuan Digital — untuk aplikasi mobile dan portal web</w:t>
      </w:r>
    </w:p>
    <w:p>
      <w:pPr>
        <w:pStyle w:val="ListParagraph"/>
        <w:numPr>
          <w:ilvl w:val="0"/>
          <w:numId w:val="2"/>
        </w:numPr>
        <w:spacing w:before="40" w:after="40"/>
      </w:pPr>
      <w:r>
        <w:rPr>
          <w:rFonts w:ascii="Arial" w:cs="Arial" w:eastAsia="Arial" w:hAnsi="Arial"/>
          <w:color w:val="404040"/>
          <w:sz w:val="20"/>
          <w:szCs w:val="20"/>
        </w:rPr>
        <w:t xml:space="preserve">Template C: Persetujuan Pemasaran — khusus untuk keperluan komunikasi dan promosi</w:t>
      </w:r>
    </w:p>
    <w:p>
      <w:pPr>
        <w:pBdr>
          <w:bottom w:val="single" w:color="CCCCCC" w:sz="4" w:space="1"/>
        </w:pBdr>
        <w:spacing w:before="120" w:after="120"/>
      </w:pPr>
      <w:r>
        <w:t xml:space="preserve"/>
      </w:r>
    </w:p>
    <w:p>
      <w:pPr>
        <w:spacing w:before="120" w:after="0"/>
      </w:pPr>
      <w:r>
        <w:t xml:space="preserve"/>
      </w:r>
    </w:p>
    <w:p>
      <w:pPr>
        <w:spacing w:before="0" w:after="80"/>
        <w:jc w:val="center"/>
      </w:pPr>
      <w:r>
        <w:rPr>
          <w:rFonts w:ascii="Arial" w:cs="Arial" w:eastAsia="Arial" w:hAnsi="Arial"/>
          <w:b/>
          <w:bCs/>
          <w:color w:val="C8A84B"/>
          <w:sz w:val="22"/>
          <w:szCs w:val="22"/>
        </w:rPr>
        <w:t xml:space="preserve">TEMPLATE A</w:t>
      </w:r>
    </w:p>
    <w:p>
      <w:pPr>
        <w:spacing w:before="0" w:after="160"/>
        <w:jc w:val="center"/>
      </w:pPr>
      <w:r>
        <w:rPr>
          <w:rFonts w:ascii="Arial" w:cs="Arial" w:eastAsia="Arial" w:hAnsi="Arial"/>
          <w:b/>
          <w:bCs/>
          <w:color w:val="1A3C6B"/>
          <w:sz w:val="28"/>
          <w:szCs w:val="28"/>
        </w:rPr>
        <w:t xml:space="preserve">FORMULIR PERSETUJUAN PEMROSESAN DATA PRIBADI</w:t>
      </w:r>
    </w:p>
    <w:p>
      <w:pPr>
        <w:spacing w:before="0" w:after="60"/>
        <w:jc w:val="center"/>
      </w:pPr>
      <w:r>
        <w:rPr>
          <w:rFonts w:ascii="Arial" w:cs="Arial" w:eastAsia="Arial" w:hAnsi="Arial"/>
          <w:b/>
          <w:bCs/>
          <w:color w:val="404040"/>
          <w:sz w:val="22"/>
          <w:szCs w:val="22"/>
        </w:rPr>
        <w:t xml:space="preserve">PT Equity Life Indonesia</w:t>
      </w:r>
    </w:p>
    <w:p>
      <w:pPr>
        <w:spacing w:before="0" w:after="240"/>
        <w:jc w:val="center"/>
      </w:pPr>
      <w:r>
        <w:rPr>
          <w:rFonts w:ascii="Arial" w:cs="Arial" w:eastAsia="Arial" w:hAnsi="Arial"/>
          <w:i/>
          <w:iCs/>
          <w:color w:val="666666"/>
          <w:sz w:val="20"/>
          <w:szCs w:val="20"/>
        </w:rPr>
        <w:t xml:space="preserve">(Untuk Surat Permohonan Asuransi Jiwa — SPAJ)</w:t>
      </w:r>
    </w:p>
    <w:p>
      <w:pPr>
        <w:pStyle w:val="Heading2"/>
        <w:spacing w:before="220" w:after="100"/>
      </w:pPr>
      <w:r>
        <w:rPr>
          <w:rFonts w:ascii="Arial" w:cs="Arial" w:eastAsia="Arial" w:hAnsi="Arial"/>
          <w:b/>
          <w:bCs/>
          <w:color w:val="2563A8"/>
          <w:sz w:val="26"/>
          <w:szCs w:val="26"/>
        </w:rPr>
        <w:t xml:space="preserve">A. Identitas Pemberi Persetujuan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7238"/>
      </w:tblGrid>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Nama Lengkap</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NIK / No. Identitas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Nomor Polis (jika ada)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Hubungan dengan Tertanggung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Pemegang Polis  /  Tertanggung  /  Ahli Waris  [lingkari yang sesuai]</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B. Persetujuan Pemrosesan Data Pribadi</w:t>
      </w:r>
    </w:p>
    <w:p>
      <w:pPr>
        <w:spacing w:before="60" w:after="60"/>
      </w:pPr>
      <w:r>
        <w:rPr>
          <w:rFonts w:ascii="Arial" w:cs="Arial" w:eastAsia="Arial" w:hAnsi="Arial"/>
          <w:color w:val="404040"/>
          <w:sz w:val="20"/>
          <w:szCs w:val="20"/>
        </w:rPr>
        <w:t xml:space="preserve">Dengan menandatangani formulir ini, Saya dengan ini menyatakan telah membaca, memahami, dan memberikan persetujuan secara sukarela, spesifik, dan terinformasi kepada PT Equity Life Indonesia untuk memproses data pribadi Saya termasuk data kesehatan dan data biometrik (data pribadi spesifik) untuk tujuan-tujuan berikut:</w:t>
      </w:r>
    </w:p>
    <w:p>
      <w:pPr>
        <w:spacing w:before="80" w:after="0"/>
      </w:pPr>
      <w:r>
        <w:t xml:space="preserve"/>
      </w:r>
    </w:p>
    <w:p>
      <w:pPr>
        <w:spacing w:before="60" w:after="60"/>
        <w:ind w:left="360"/>
      </w:pPr>
      <w:r>
        <w:rPr>
          <w:rFonts w:ascii="Arial" w:cs="Arial" w:eastAsia="Arial" w:hAnsi="Arial"/>
          <w:b/>
          <w:bCs/>
          <w:color w:val="1A3C6B"/>
          <w:sz w:val="20"/>
          <w:szCs w:val="20"/>
        </w:rPr>
        <w:t xml:space="preserve">□  </w:t>
      </w:r>
      <w:r>
        <w:rPr>
          <w:rFonts w:ascii="Arial" w:cs="Arial" w:eastAsia="Arial" w:hAnsi="Arial"/>
          <w:color w:val="404040"/>
          <w:sz w:val="20"/>
          <w:szCs w:val="20"/>
        </w:rPr>
        <w:t xml:space="preserve">Penerbitan, administrasi, dan pengelolaan polis asuransi jiwa yang Saya mohon</w:t>
      </w:r>
    </w:p>
    <w:p>
      <w:pPr>
        <w:spacing w:before="60" w:after="60"/>
        <w:ind w:left="360"/>
      </w:pPr>
      <w:r>
        <w:rPr>
          <w:rFonts w:ascii="Arial" w:cs="Arial" w:eastAsia="Arial" w:hAnsi="Arial"/>
          <w:b/>
          <w:bCs/>
          <w:color w:val="1A3C6B"/>
          <w:sz w:val="20"/>
          <w:szCs w:val="20"/>
        </w:rPr>
        <w:t xml:space="preserve">□  </w:t>
      </w:r>
      <w:r>
        <w:rPr>
          <w:rFonts w:ascii="Arial" w:cs="Arial" w:eastAsia="Arial" w:hAnsi="Arial"/>
          <w:color w:val="404040"/>
          <w:sz w:val="20"/>
          <w:szCs w:val="20"/>
        </w:rPr>
        <w:t xml:space="preserve">Proses underwriting dan penilaian risiko termasuk permintaan informasi medis kepada fasilitas kesehatan yang pernah Saya kunjungi</w:t>
      </w:r>
    </w:p>
    <w:p>
      <w:pPr>
        <w:spacing w:before="60" w:after="60"/>
        <w:ind w:left="360"/>
      </w:pPr>
      <w:r>
        <w:rPr>
          <w:rFonts w:ascii="Arial" w:cs="Arial" w:eastAsia="Arial" w:hAnsi="Arial"/>
          <w:b/>
          <w:bCs/>
          <w:color w:val="1A3C6B"/>
          <w:sz w:val="20"/>
          <w:szCs w:val="20"/>
        </w:rPr>
        <w:t xml:space="preserve">□  </w:t>
      </w:r>
      <w:r>
        <w:rPr>
          <w:rFonts w:ascii="Arial" w:cs="Arial" w:eastAsia="Arial" w:hAnsi="Arial"/>
          <w:color w:val="404040"/>
          <w:sz w:val="20"/>
          <w:szCs w:val="20"/>
        </w:rPr>
        <w:t xml:space="preserve">Pemrosesan klaim asuransi jiwa dan pembayaran manfaat kepada Saya atau ahli waris yang Saya tunjuk</w:t>
      </w:r>
    </w:p>
    <w:p>
      <w:pPr>
        <w:spacing w:before="60" w:after="60"/>
        <w:ind w:left="360"/>
      </w:pPr>
      <w:r>
        <w:rPr>
          <w:rFonts w:ascii="Arial" w:cs="Arial" w:eastAsia="Arial" w:hAnsi="Arial"/>
          <w:b/>
          <w:bCs/>
          <w:color w:val="1A3C6B"/>
          <w:sz w:val="20"/>
          <w:szCs w:val="20"/>
        </w:rPr>
        <w:t xml:space="preserve">□  </w:t>
      </w:r>
      <w:r>
        <w:rPr>
          <w:rFonts w:ascii="Arial" w:cs="Arial" w:eastAsia="Arial" w:hAnsi="Arial"/>
          <w:color w:val="404040"/>
          <w:sz w:val="20"/>
          <w:szCs w:val="20"/>
        </w:rPr>
        <w:t xml:space="preserve">Verifikasi identitas melalui proses e-KYC termasuk penggunaan data biometrik (foto wajah) untuk keperluan Anti Pencucian Uang dan Pencegahan Pendanaan Terorisme</w:t>
      </w:r>
    </w:p>
    <w:p>
      <w:pPr>
        <w:spacing w:before="60" w:after="60"/>
        <w:ind w:left="360"/>
      </w:pPr>
      <w:r>
        <w:rPr>
          <w:rFonts w:ascii="Arial" w:cs="Arial" w:eastAsia="Arial" w:hAnsi="Arial"/>
          <w:b/>
          <w:bCs/>
          <w:color w:val="1A3C6B"/>
          <w:sz w:val="20"/>
          <w:szCs w:val="20"/>
        </w:rPr>
        <w:t xml:space="preserve">□  </w:t>
      </w:r>
      <w:r>
        <w:rPr>
          <w:rFonts w:ascii="Arial" w:cs="Arial" w:eastAsia="Arial" w:hAnsi="Arial"/>
          <w:color w:val="404040"/>
          <w:sz w:val="20"/>
          <w:szCs w:val="20"/>
        </w:rPr>
        <w:t xml:space="preserve">Pembagian data kepada pihak ketiga yang diperlukan: dokter pemeriksa, perusahaan reasuransi, dan fasilitas kesehatan mitra dalam rangka pelaksanaan polis</w:t>
      </w:r>
    </w:p>
    <w:p>
      <w:pPr>
        <w:spacing w:before="60" w:after="60"/>
        <w:ind w:left="360"/>
      </w:pPr>
      <w:r>
        <w:rPr>
          <w:rFonts w:ascii="Arial" w:cs="Arial" w:eastAsia="Arial" w:hAnsi="Arial"/>
          <w:b/>
          <w:bCs/>
          <w:color w:val="1A3C6B"/>
          <w:sz w:val="20"/>
          <w:szCs w:val="20"/>
        </w:rPr>
        <w:t xml:space="preserve">□  </w:t>
      </w:r>
      <w:r>
        <w:rPr>
          <w:rFonts w:ascii="Arial" w:cs="Arial" w:eastAsia="Arial" w:hAnsi="Arial"/>
          <w:color w:val="404040"/>
          <w:sz w:val="20"/>
          <w:szCs w:val="20"/>
        </w:rPr>
        <w:t xml:space="preserve">[Opsional] Penerimaan informasi mengenai produk, layanan, dan promosi dari PT Equity Life Indonesia melalui: Email  /  SMS  /  WhatsApp  /  Telepon  [lingkari pilihan Saya]</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C. Hak-Hak Saya sebagai Subjek Data</w:t>
      </w:r>
    </w:p>
    <w:p>
      <w:pPr>
        <w:spacing w:before="60" w:after="60"/>
      </w:pPr>
      <w:r>
        <w:rPr>
          <w:rFonts w:ascii="Arial" w:cs="Arial" w:eastAsia="Arial" w:hAnsi="Arial"/>
          <w:color w:val="404040"/>
          <w:sz w:val="20"/>
          <w:szCs w:val="20"/>
        </w:rPr>
        <w:t xml:space="preserve">Saya memahami bahwa sebagai subjek data, Saya memiliki hak-hak berikut yang dapat Saya gunakan kapan saja: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Hak</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Cara Menggunakan Hak</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Akses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Mengajukan permintaan salinan data pribadi yang Saya miliki di PT Equity Life Indonesia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Koreksi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Meminta koreksi data yang tidak akurat atau tidak lengkap</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Penghapusan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Meminta penghapusan data pribadi Saya (sepanjang tidak bertentangan dengan kewajiban hukum)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Penarikan persetujuan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Menarik persetujuan ini kapan saja; penarikan tidak mempengaruhi keabsahan pemrosesan yang telah dilakukan sebelumnya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Keberatan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Mengajukan keberatan atas pemrosesan data tertentu</w:t>
            </w:r>
          </w:p>
        </w:tc>
      </w:tr>
    </w:tbl>
    <w:p>
      <w:pPr>
        <w:spacing w:before="60" w:after="60"/>
      </w:pPr>
      <w:r>
        <w:rPr>
          <w:rFonts w:ascii="Arial" w:cs="Arial" w:eastAsia="Arial" w:hAnsi="Arial"/>
          <w:color w:val="404040"/>
          <w:sz w:val="20"/>
          <w:szCs w:val="20"/>
        </w:rPr>
        <w:t xml:space="preserve">Untuk menggunakan hak-hak tersebut, hubungi: privacy@equitylife.co.id atau kunjungi kantor PT Equity Life Indonesia terdekat.</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D. Tanda Tangan Persetujuan</w:t>
      </w:r>
    </w:p>
    <w:p>
      <w:pPr>
        <w:spacing w:before="60" w:after="60"/>
      </w:pPr>
      <w:r>
        <w:rPr>
          <w:rFonts w:ascii="Arial" w:cs="Arial" w:eastAsia="Arial" w:hAnsi="Arial"/>
          <w:color w:val="404040"/>
          <w:sz w:val="20"/>
          <w:szCs w:val="20"/>
        </w:rPr>
        <w:t xml:space="preserve">Dengan menandatangani di bawah ini, Saya menyatakan bahwa persetujuan ini diberikan secara bebas, sadar, dan tanpa paksaan.</w:t>
      </w:r>
    </w:p>
    <w:p>
      <w:pPr>
        <w:spacing w:before="1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rPr>
                <w:rFonts w:ascii="Arial" w:cs="Arial" w:eastAsia="Arial" w:hAnsi="Arial"/>
                <w:color w:val="666666"/>
                <w:sz w:val="18"/>
                <w:szCs w:val="18"/>
              </w:rPr>
              <w:t xml:space="preserve">Pemegang Polis / Pemberi Persetujuan</w:t>
            </w:r>
          </w:p>
          <w:p>
            <w:pPr>
              <w:spacing w:before="600"/>
              <w:jc w:val="center"/>
            </w:pPr>
            <w:r>
              <w:rPr>
                <w:color w:val="CCCCCC"/>
                <w:sz w:val="20"/>
                <w:szCs w:val="20"/>
              </w:rPr>
              <w:t xml:space="preserve">___________________________</w:t>
            </w:r>
          </w:p>
          <w:p>
            <w:pPr>
              <w:jc w:val="center"/>
            </w:pPr>
            <w:r>
              <w:rPr>
                <w:rFonts w:ascii="Arial" w:cs="Arial" w:eastAsia="Arial" w:hAnsi="Arial"/>
                <w:color w:val="404040"/>
                <w:sz w:val="18"/>
                <w:szCs w:val="18"/>
              </w:rPr>
              <w:t xml:space="preserve">Nama: _______________________</w:t>
            </w:r>
          </w:p>
          <w:p>
            <w:pPr>
              <w:jc w:val="center"/>
            </w:pPr>
            <w:r>
              <w:rPr>
                <w:rFonts w:ascii="Arial" w:cs="Arial" w:eastAsia="Arial" w:hAnsi="Arial"/>
                <w:color w:val="404040"/>
                <w:sz w:val="18"/>
                <w:szCs w:val="18"/>
              </w:rPr>
              <w:t xml:space="preserve">Tanggal: ____________________</w:t>
            </w:r>
          </w:p>
        </w:tc>
        <w:tc>
          <w:tcPr>
            <w:tcW w:type="dxa" w:w="4819"/>
            <w:tcBorders>
              <w:top w:val="none" w:color="FFFFFF" w:sz="0"/>
              <w:left w:val="none" w:color="FFFFFF" w:sz="0"/>
              <w:bottom w:val="none" w:color="FFFFFF" w:sz="0"/>
              <w:right w:val="none" w:color="FFFFFF" w:sz="0"/>
            </w:tcBorders>
          </w:tcPr>
          <w:p>
            <w:pPr>
              <w:jc w:val="center"/>
            </w:pPr>
            <w:r>
              <w:rPr>
                <w:rFonts w:ascii="Arial" w:cs="Arial" w:eastAsia="Arial" w:hAnsi="Arial"/>
                <w:color w:val="666666"/>
                <w:sz w:val="18"/>
                <w:szCs w:val="18"/>
              </w:rPr>
              <w:t xml:space="preserve">Diterima oleh (Agen / Staf ELI)</w:t>
            </w:r>
          </w:p>
          <w:p>
            <w:pPr>
              <w:spacing w:before="600"/>
              <w:jc w:val="center"/>
            </w:pPr>
            <w:r>
              <w:rPr>
                <w:color w:val="CCCCCC"/>
                <w:sz w:val="20"/>
                <w:szCs w:val="20"/>
              </w:rPr>
              <w:t xml:space="preserve">___________________________</w:t>
            </w:r>
          </w:p>
          <w:p>
            <w:pPr>
              <w:jc w:val="center"/>
            </w:pPr>
            <w:r>
              <w:rPr>
                <w:rFonts w:ascii="Arial" w:cs="Arial" w:eastAsia="Arial" w:hAnsi="Arial"/>
                <w:color w:val="404040"/>
                <w:sz w:val="18"/>
                <w:szCs w:val="18"/>
              </w:rPr>
              <w:t xml:space="preserve">Nama: _______________________</w:t>
            </w:r>
          </w:p>
          <w:p>
            <w:pPr>
              <w:jc w:val="center"/>
            </w:pPr>
            <w:r>
              <w:rPr>
                <w:rFonts w:ascii="Arial" w:cs="Arial" w:eastAsia="Arial" w:hAnsi="Arial"/>
                <w:color w:val="404040"/>
                <w:sz w:val="18"/>
                <w:szCs w:val="18"/>
              </w:rPr>
              <w:t xml:space="preserve">Kode Agen: __________________</w:t>
            </w:r>
          </w:p>
        </w:tc>
      </w:tr>
    </w:tbl>
    <w:p>
      <w:r>
        <w:br w:type="page"/>
      </w:r>
    </w:p>
    <w:p>
      <w:pPr>
        <w:spacing w:before="0" w:after="80"/>
        <w:jc w:val="center"/>
      </w:pPr>
      <w:r>
        <w:rPr>
          <w:rFonts w:ascii="Arial" w:cs="Arial" w:eastAsia="Arial" w:hAnsi="Arial"/>
          <w:b/>
          <w:bCs/>
          <w:color w:val="C8A84B"/>
          <w:sz w:val="22"/>
          <w:szCs w:val="22"/>
        </w:rPr>
        <w:t xml:space="preserve">TEMPLATE B</w:t>
      </w:r>
    </w:p>
    <w:p>
      <w:pPr>
        <w:spacing w:before="0" w:after="160"/>
        <w:jc w:val="center"/>
      </w:pPr>
      <w:r>
        <w:rPr>
          <w:rFonts w:ascii="Arial" w:cs="Arial" w:eastAsia="Arial" w:hAnsi="Arial"/>
          <w:b/>
          <w:bCs/>
          <w:color w:val="1A3C6B"/>
          <w:sz w:val="26"/>
          <w:szCs w:val="26"/>
        </w:rPr>
        <w:t xml:space="preserve">PERSETUJUAN PEMROSESAN DATA PRIBADI — VERSI DIGITAL</w:t>
      </w:r>
    </w:p>
    <w:p>
      <w:pPr>
        <w:spacing w:before="0" w:after="160"/>
        <w:jc w:val="center"/>
      </w:pPr>
      <w:r>
        <w:rPr>
          <w:rFonts w:ascii="Arial" w:cs="Arial" w:eastAsia="Arial" w:hAnsi="Arial"/>
          <w:i/>
          <w:iCs/>
          <w:color w:val="666666"/>
          <w:sz w:val="20"/>
          <w:szCs w:val="20"/>
        </w:rPr>
        <w:t xml:space="preserve">(Untuk Implementasi di Aplikasi Mobile &amp; Portal Web)</w:t>
      </w:r>
    </w:p>
    <w:p>
      <w:pPr>
        <w:spacing w:before="60" w:after="60"/>
      </w:pPr>
      <w:r>
        <w:rPr>
          <w:rFonts w:ascii="Arial" w:cs="Arial" w:eastAsia="Arial" w:hAnsi="Arial"/>
          <w:color w:val="404040"/>
          <w:sz w:val="20"/>
          <w:szCs w:val="20"/>
        </w:rPr>
        <w:t xml:space="preserve">Teks berikut harus ditampilkan kepada pengguna sebelum checkbox persetujuan diberikan. Teks ini tidak boleh disembunyikan di balik scroll atau link kecil.</w:t>
      </w:r>
    </w:p>
    <w:p>
      <w:pPr>
        <w:spacing w:before="120" w:after="0"/>
      </w:pPr>
      <w:r>
        <w:t xml:space="preserve"/>
      </w:r>
    </w:p>
    <w:p>
      <w:pPr>
        <w:pBdr>
          <w:left w:val="single" w:color="1A3C6B" w:sz="12" w:space="8"/>
        </w:pBdr>
        <w:shd w:fill="EEF4FB" w:val="clear"/>
        <w:spacing w:before="80" w:after="40"/>
        <w:ind w:left="360"/>
      </w:pPr>
      <w:r>
        <w:rPr>
          <w:rFonts w:ascii="Arial" w:cs="Arial" w:eastAsia="Arial" w:hAnsi="Arial"/>
          <w:b/>
          <w:bCs/>
          <w:color w:val="1A3C6B"/>
          <w:sz w:val="20"/>
          <w:szCs w:val="20"/>
        </w:rPr>
        <w:t xml:space="preserve">TEKS PERSETUJUAN — tampilkan verbatim di UI:</w:t>
      </w:r>
    </w:p>
    <w:p>
      <w:pPr>
        <w:pBdr>
          <w:left w:val="single" w:color="1A3C6B" w:sz="12" w:space="8"/>
        </w:pBdr>
        <w:shd w:fill="EEF4FB" w:val="clear"/>
        <w:spacing w:before="0" w:after="40"/>
        <w:ind w:left="360"/>
      </w:pPr>
      <w:r>
        <w:rPr>
          <w:rFonts w:ascii="Arial" w:cs="Arial" w:eastAsia="Arial" w:hAnsi="Arial"/>
          <w:i/>
          <w:iCs/>
          <w:color w:val="404040"/>
          <w:sz w:val="20"/>
          <w:szCs w:val="20"/>
        </w:rPr>
        <w:t xml:space="preserve">"Dengan melanjutkan, Anda menyetujui PT Equity Life Indonesia untuk memproses data pribadi Anda termasuk data biometrik untuk keperluan verifikasi identitas (e-KYC), penerbitan dan administrasi polis asuransi jiwa, dan pemenuhan kewajiban regulasi (APU-PPT). Anda dapat menarik persetujuan ini kapan saja melalui menu Pengaturan &gt; Privasi di aplikasi ini. Informasi lengkap mengenai pemrosesan data Anda tersedia di Kebijakan Privasi kami."</w:t>
      </w:r>
    </w:p>
    <w:p>
      <w:pPr>
        <w:pBdr>
          <w:left w:val="single" w:color="1A3C6B" w:sz="12" w:space="8"/>
        </w:pBdr>
        <w:shd w:fill="EEF4FB" w:val="clear"/>
        <w:spacing w:before="0" w:after="80"/>
        <w:ind w:left="360"/>
      </w:pPr>
      <w:r>
        <w:rPr>
          <w:rFonts w:ascii="Arial" w:cs="Arial" w:eastAsia="Arial" w:hAnsi="Arial"/>
          <w:color w:val="404040"/>
          <w:sz w:val="20"/>
          <w:szCs w:val="20"/>
        </w:rPr>
        <w:t xml:space="preserve">[ Tombol Checkbox ] Saya menyetujui pemrosesan data pribadi saya sebagaimana dijelaskan di atas</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Metadata Consent yang Harus Disimpan Sistem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user_id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ID unik pengguna dalam sistem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consent_timestamp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Waktu persetujuan diberikan (UTC)</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consent_version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Versi teks persetujuan yang ditampilkan (contoh: v1.0-2026)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purposes_consented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Daftar tujuan yang disetujui (array JSON)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channel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Mobile App / Web Portal / SPAJ / Agen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ip_address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IP address pada saat consent (untuk channel digital)</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withdrawal_timestamp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Waktu penarikan persetujuan (null jika belum ditarik)</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Template Formulir Persetujuan Pemrosesan Data Pribadi</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ELI-PDPISO27701-007</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2026-03-21T16:38:05.987Z</dcterms:created>
  <dcterms:modified xsi:type="dcterms:W3CDTF">2026-03-21T16:38:05.987Z</dcterms:modified>
</cp:coreProperties>
</file>

<file path=docProps/custom.xml><?xml version="1.0" encoding="utf-8"?>
<Properties xmlns="http://schemas.openxmlformats.org/officeDocument/2006/custom-properties" xmlns:vt="http://schemas.openxmlformats.org/officeDocument/2006/docPropsVTypes"/>
</file>