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8850F" w14:textId="69931EEB" w:rsidR="00E768AC" w:rsidRDefault="00E768AC" w:rsidP="00E768AC">
      <w:pPr>
        <w:pStyle w:val="Heading2"/>
      </w:pPr>
      <w:r>
        <w:t>Introduction</w:t>
      </w:r>
    </w:p>
    <w:p w14:paraId="12EB9190" w14:textId="53157C25" w:rsidR="00EF60D2" w:rsidRDefault="00F26289">
      <w:r>
        <w:t xml:space="preserve">Allen’s Algebra is a set of qualitative relations to deal with entities that have projection on time. By the virtue of a finite set of </w:t>
      </w:r>
      <w:r w:rsidRPr="00F26289">
        <w:rPr>
          <w:i/>
          <w:iCs/>
        </w:rPr>
        <w:t>jointly exhaustive and pairwise disjoint relationships</w:t>
      </w:r>
      <w:r>
        <w:t xml:space="preserve">, called the base relations, Allen’s algebra facilitates Qualitative Spatial and Temporal reasoning (QSTR). Practical applications of this calculi can be found planning and scheduling, natural language processing, robotics, supply-chain, health care, and business workflows. </w:t>
      </w:r>
      <w:r w:rsidR="00401F08">
        <w:t xml:space="preserve">In most of these applications, temporal data such as relations between different tasks and events are modeled with these relationships. However, tasks, process, and events have </w:t>
      </w:r>
      <w:r w:rsidR="00ED2066">
        <w:t>relations</w:t>
      </w:r>
      <w:r w:rsidR="00401F08">
        <w:t xml:space="preserve"> to many other</w:t>
      </w:r>
      <w:r w:rsidR="00ED2066">
        <w:t xml:space="preserve"> concepts apart from their relationship with time. These concepts and relations need a rich ontology providing a more expressive model. Basic Formal Ontology (BFO) is one of such ontology. In the following sections, an alignment of Allen’s algebra to BFO is provided. </w:t>
      </w:r>
    </w:p>
    <w:p w14:paraId="584B44D0" w14:textId="4CF85E31" w:rsidR="00D615A8" w:rsidRDefault="00A0517E" w:rsidP="00E768AC">
      <w:pPr>
        <w:pStyle w:val="Heading2"/>
      </w:pPr>
      <w:r>
        <w:t>BFO Temporal Region</w:t>
      </w:r>
    </w:p>
    <w:p w14:paraId="056AA975" w14:textId="76FC620F" w:rsidR="00A0517E" w:rsidRDefault="00A0517E">
      <w:r>
        <w:t xml:space="preserve">D1: </w:t>
      </w:r>
      <w:r w:rsidRPr="00A0517E">
        <w:rPr>
          <w:b/>
          <w:bCs/>
          <w:shd w:val="clear" w:color="auto" w:fill="FFFFFF"/>
        </w:rPr>
        <w:t>temporal region</w:t>
      </w:r>
      <w:r>
        <w:rPr>
          <w:shd w:val="clear" w:color="auto" w:fill="FFFFFF"/>
        </w:rPr>
        <w:t xml:space="preserve">: A </w:t>
      </w:r>
      <w:r w:rsidRPr="00A0517E">
        <w:rPr>
          <w:b/>
          <w:bCs/>
          <w:shd w:val="clear" w:color="auto" w:fill="FFFFFF"/>
        </w:rPr>
        <w:t>temporal region</w:t>
      </w:r>
      <w:r w:rsidR="00AE5B2C">
        <w:rPr>
          <w:shd w:val="clear" w:color="auto" w:fill="FFFFFF"/>
        </w:rPr>
        <w:t xml:space="preserve"> (</w:t>
      </w:r>
      <w:proofErr w:type="spellStart"/>
      <w:r w:rsidR="00AE5B2C">
        <w:rPr>
          <w:shd w:val="clear" w:color="auto" w:fill="FFFFFF"/>
        </w:rPr>
        <w:t>TRegion</w:t>
      </w:r>
      <w:proofErr w:type="spellEnd"/>
      <w:r w:rsidR="00AE5B2C">
        <w:rPr>
          <w:shd w:val="clear" w:color="auto" w:fill="FFFFFF"/>
        </w:rPr>
        <w:t>)</w:t>
      </w:r>
      <w:r>
        <w:rPr>
          <w:shd w:val="clear" w:color="auto" w:fill="FFFFFF"/>
        </w:rPr>
        <w:t xml:space="preserve"> is an occurrent over which processes can unfold [100-BFO]</w:t>
      </w:r>
    </w:p>
    <w:p w14:paraId="5B7940C8" w14:textId="6DCD6D12" w:rsidR="00ED2066" w:rsidRDefault="00A0517E">
      <w:r w:rsidRPr="00A0517E">
        <w:t xml:space="preserve">D2: </w:t>
      </w:r>
      <w:r w:rsidRPr="00A0517E">
        <w:rPr>
          <w:b/>
          <w:bCs/>
        </w:rPr>
        <w:t>zero-dimensional temporal region</w:t>
      </w:r>
      <w:r w:rsidRPr="00A0517E">
        <w:t xml:space="preserve">: </w:t>
      </w:r>
      <w:r>
        <w:rPr>
          <w:shd w:val="clear" w:color="auto" w:fill="FFFFFF"/>
        </w:rPr>
        <w:t xml:space="preserve">A </w:t>
      </w:r>
      <w:r w:rsidRPr="00A0517E">
        <w:rPr>
          <w:b/>
          <w:bCs/>
          <w:shd w:val="clear" w:color="auto" w:fill="FFFFFF"/>
        </w:rPr>
        <w:t>zero‐dimensional temporal region</w:t>
      </w:r>
      <w:r w:rsidR="00AE5B2C" w:rsidRPr="00AE5B2C">
        <w:rPr>
          <w:shd w:val="clear" w:color="auto" w:fill="FFFFFF"/>
        </w:rPr>
        <w:t xml:space="preserve"> (</w:t>
      </w:r>
      <w:r w:rsidR="00AE5B2C">
        <w:rPr>
          <w:shd w:val="clear" w:color="auto" w:fill="FFFFFF"/>
        </w:rPr>
        <w:t>TRegion0</w:t>
      </w:r>
      <w:r w:rsidR="00AE5B2C" w:rsidRPr="00AE5B2C">
        <w:rPr>
          <w:shd w:val="clear" w:color="auto" w:fill="FFFFFF"/>
        </w:rPr>
        <w:t>)</w:t>
      </w:r>
      <w:r>
        <w:rPr>
          <w:shd w:val="clear" w:color="auto" w:fill="FFFFFF"/>
        </w:rPr>
        <w:t xml:space="preserve"> is a temporal region that is a whole consisting of one or more separated temporal instants as parts</w:t>
      </w:r>
      <w:r>
        <w:t>.</w:t>
      </w:r>
    </w:p>
    <w:p w14:paraId="7AC55A8E" w14:textId="71222F4A" w:rsidR="00A0517E" w:rsidRDefault="00A0517E">
      <w:pPr>
        <w:rPr>
          <w:shd w:val="clear" w:color="auto" w:fill="FFFFFF"/>
        </w:rPr>
      </w:pPr>
      <w:r>
        <w:t xml:space="preserve">D3: </w:t>
      </w:r>
      <w:r w:rsidRPr="00A0517E">
        <w:rPr>
          <w:b/>
          <w:bCs/>
        </w:rPr>
        <w:t>one-dimensional temporal region</w:t>
      </w:r>
      <w:r>
        <w:t xml:space="preserve">: A </w:t>
      </w:r>
      <w:r w:rsidRPr="00AE5B2C">
        <w:rPr>
          <w:b/>
          <w:bCs/>
        </w:rPr>
        <w:t>one-dimensional temporal</w:t>
      </w:r>
      <w:r w:rsidR="00AE5B2C">
        <w:rPr>
          <w:shd w:val="clear" w:color="auto" w:fill="FFFFFF"/>
        </w:rPr>
        <w:t xml:space="preserve"> (TRegion1)</w:t>
      </w:r>
      <w:r w:rsidRPr="00AE5B2C">
        <w:rPr>
          <w:shd w:val="clear" w:color="auto" w:fill="FFFFFF"/>
        </w:rPr>
        <w:t xml:space="preserve"> </w:t>
      </w:r>
      <w:r>
        <w:rPr>
          <w:shd w:val="clear" w:color="auto" w:fill="FFFFFF"/>
        </w:rPr>
        <w:t>is a temporal region is a whole that has a temporal interval and zero or more temporal intervals and temporal instants as parts.</w:t>
      </w:r>
    </w:p>
    <w:p w14:paraId="08A39174" w14:textId="63D9F7DF" w:rsidR="00A0517E" w:rsidRDefault="00A0517E">
      <w:pPr>
        <w:rPr>
          <w:shd w:val="clear" w:color="auto" w:fill="FFFFFF"/>
        </w:rPr>
      </w:pPr>
      <w:r>
        <w:rPr>
          <w:shd w:val="clear" w:color="auto" w:fill="FFFFFF"/>
        </w:rPr>
        <w:t xml:space="preserve">D4: </w:t>
      </w:r>
      <w:r w:rsidR="009F3AB0" w:rsidRPr="009F3AB0">
        <w:rPr>
          <w:b/>
          <w:bCs/>
          <w:shd w:val="clear" w:color="auto" w:fill="FFFFFF"/>
        </w:rPr>
        <w:t>temporal interval</w:t>
      </w:r>
      <w:r w:rsidR="009F3AB0">
        <w:rPr>
          <w:shd w:val="clear" w:color="auto" w:fill="FFFFFF"/>
        </w:rPr>
        <w:t xml:space="preserve">: a </w:t>
      </w:r>
      <w:r w:rsidR="009F3AB0" w:rsidRPr="009F3AB0">
        <w:rPr>
          <w:b/>
          <w:bCs/>
          <w:shd w:val="clear" w:color="auto" w:fill="FFFFFF"/>
        </w:rPr>
        <w:t>temporal interval</w:t>
      </w:r>
      <w:r w:rsidR="00AE5B2C" w:rsidRPr="00AE5B2C">
        <w:rPr>
          <w:shd w:val="clear" w:color="auto" w:fill="FFFFFF"/>
        </w:rPr>
        <w:t xml:space="preserve"> (</w:t>
      </w:r>
      <w:proofErr w:type="spellStart"/>
      <w:r w:rsidR="00AE5B2C">
        <w:rPr>
          <w:shd w:val="clear" w:color="auto" w:fill="FFFFFF"/>
        </w:rPr>
        <w:t>TInterval</w:t>
      </w:r>
      <w:proofErr w:type="spellEnd"/>
      <w:r w:rsidR="00AE5B2C" w:rsidRPr="00AE5B2C">
        <w:rPr>
          <w:shd w:val="clear" w:color="auto" w:fill="FFFFFF"/>
        </w:rPr>
        <w:t>)</w:t>
      </w:r>
      <w:r w:rsidR="009F3AB0">
        <w:rPr>
          <w:shd w:val="clear" w:color="auto" w:fill="FFFFFF"/>
        </w:rPr>
        <w:t xml:space="preserve"> is a </w:t>
      </w:r>
      <w:r w:rsidR="009F3AB0" w:rsidRPr="009F3AB0">
        <w:rPr>
          <w:b/>
          <w:bCs/>
          <w:shd w:val="clear" w:color="auto" w:fill="FFFFFF"/>
        </w:rPr>
        <w:t>one‐dimensional temporal region</w:t>
      </w:r>
      <w:r w:rsidR="009F3AB0">
        <w:rPr>
          <w:shd w:val="clear" w:color="auto" w:fill="FFFFFF"/>
        </w:rPr>
        <w:t xml:space="preserve"> that is continuous, thus without gaps or breaks.</w:t>
      </w:r>
    </w:p>
    <w:p w14:paraId="22FC5033" w14:textId="19850CEA" w:rsidR="009F3AB0" w:rsidRDefault="009F3AB0">
      <w:pPr>
        <w:rPr>
          <w:shd w:val="clear" w:color="auto" w:fill="FFFFFF"/>
        </w:rPr>
      </w:pPr>
      <w:r>
        <w:rPr>
          <w:shd w:val="clear" w:color="auto" w:fill="FFFFFF"/>
        </w:rPr>
        <w:t xml:space="preserve">D5: </w:t>
      </w:r>
      <w:r w:rsidRPr="00276E3E">
        <w:rPr>
          <w:b/>
          <w:bCs/>
          <w:shd w:val="clear" w:color="auto" w:fill="FFFFFF"/>
        </w:rPr>
        <w:t>temporal instant</w:t>
      </w:r>
      <w:r>
        <w:rPr>
          <w:shd w:val="clear" w:color="auto" w:fill="FFFFFF"/>
        </w:rPr>
        <w:t xml:space="preserve">: a </w:t>
      </w:r>
      <w:r w:rsidRPr="009F3AB0">
        <w:rPr>
          <w:b/>
          <w:bCs/>
          <w:shd w:val="clear" w:color="auto" w:fill="FFFFFF"/>
        </w:rPr>
        <w:t>temporal instant</w:t>
      </w:r>
      <w:r w:rsidR="00AE5B2C">
        <w:rPr>
          <w:b/>
          <w:bCs/>
          <w:shd w:val="clear" w:color="auto" w:fill="FFFFFF"/>
        </w:rPr>
        <w:t xml:space="preserve"> </w:t>
      </w:r>
      <w:r w:rsidR="00AE5B2C" w:rsidRPr="00AE5B2C">
        <w:rPr>
          <w:shd w:val="clear" w:color="auto" w:fill="FFFFFF"/>
        </w:rPr>
        <w:t>(</w:t>
      </w:r>
      <w:proofErr w:type="spellStart"/>
      <w:r w:rsidR="00AE5B2C">
        <w:rPr>
          <w:shd w:val="clear" w:color="auto" w:fill="FFFFFF"/>
        </w:rPr>
        <w:t>TInstant</w:t>
      </w:r>
      <w:proofErr w:type="spellEnd"/>
      <w:r w:rsidR="00AE5B2C" w:rsidRPr="00AE5B2C">
        <w:rPr>
          <w:shd w:val="clear" w:color="auto" w:fill="FFFFFF"/>
        </w:rPr>
        <w:t>)</w:t>
      </w:r>
      <w:r>
        <w:rPr>
          <w:shd w:val="clear" w:color="auto" w:fill="FFFFFF"/>
        </w:rPr>
        <w:t xml:space="preserve"> is a </w:t>
      </w:r>
      <w:r w:rsidRPr="009F3AB0">
        <w:rPr>
          <w:b/>
          <w:bCs/>
          <w:shd w:val="clear" w:color="auto" w:fill="FFFFFF"/>
        </w:rPr>
        <w:t>zero‐dimensional temporal region</w:t>
      </w:r>
      <w:r>
        <w:rPr>
          <w:shd w:val="clear" w:color="auto" w:fill="FFFFFF"/>
        </w:rPr>
        <w:t xml:space="preserve"> that has no proper temporal part</w:t>
      </w:r>
      <w:r w:rsidR="00276E3E">
        <w:rPr>
          <w:shd w:val="clear" w:color="auto" w:fill="FFFFFF"/>
        </w:rPr>
        <w:t>.</w:t>
      </w:r>
    </w:p>
    <w:p w14:paraId="3774392A" w14:textId="6B4EFE6D" w:rsidR="00500FC1" w:rsidRDefault="00AE5B2C">
      <w:pPr>
        <w:rPr>
          <w:shd w:val="clear" w:color="auto" w:fill="FFFFFF"/>
        </w:rPr>
      </w:pPr>
      <w:r>
        <w:rPr>
          <w:shd w:val="clear" w:color="auto" w:fill="FFFFFF"/>
        </w:rPr>
        <w:t xml:space="preserve">D6: </w:t>
      </w:r>
      <w:r w:rsidRPr="00500FC1">
        <w:rPr>
          <w:b/>
          <w:bCs/>
          <w:shd w:val="clear" w:color="auto" w:fill="FFFFFF"/>
        </w:rPr>
        <w:t>first instance of</w:t>
      </w:r>
      <w:r w:rsidR="00500FC1">
        <w:rPr>
          <w:shd w:val="clear" w:color="auto" w:fill="FFFFFF"/>
        </w:rPr>
        <w:t xml:space="preserve"> (</w:t>
      </w:r>
      <w:proofErr w:type="spellStart"/>
      <w:r w:rsidR="00500FC1" w:rsidRPr="00500FC1">
        <w:rPr>
          <w:i/>
          <w:iCs/>
          <w:shd w:val="clear" w:color="auto" w:fill="FFFFFF"/>
        </w:rPr>
        <w:t>firstInstanceOf</w:t>
      </w:r>
      <w:proofErr w:type="spellEnd"/>
      <w:r w:rsidR="00500FC1">
        <w:rPr>
          <w:shd w:val="clear" w:color="auto" w:fill="FFFFFF"/>
        </w:rPr>
        <w:t>)</w:t>
      </w:r>
      <w:r>
        <w:rPr>
          <w:shd w:val="clear" w:color="auto" w:fill="FFFFFF"/>
        </w:rPr>
        <w:t xml:space="preserve"> </w:t>
      </w:r>
    </w:p>
    <w:p w14:paraId="2D926142" w14:textId="750BA0A8" w:rsidR="000745B9" w:rsidRDefault="00AE5B2C">
      <w:pPr>
        <w:rPr>
          <w:shd w:val="clear" w:color="auto" w:fill="FFFFFF"/>
        </w:rPr>
      </w:pPr>
      <w:r>
        <w:rPr>
          <w:shd w:val="clear" w:color="auto" w:fill="FFFFFF"/>
        </w:rPr>
        <w:t xml:space="preserve">Def: </w:t>
      </w:r>
      <w:r w:rsidR="00921BB9" w:rsidRPr="00921BB9">
        <w:rPr>
          <w:shd w:val="clear" w:color="auto" w:fill="FFFFFF"/>
        </w:rPr>
        <w:t>temporal</w:t>
      </w:r>
      <w:r w:rsidR="00921BB9">
        <w:rPr>
          <w:shd w:val="clear" w:color="auto" w:fill="FFFFFF"/>
        </w:rPr>
        <w:t xml:space="preserve"> </w:t>
      </w:r>
      <w:r w:rsidR="00921BB9" w:rsidRPr="00921BB9">
        <w:rPr>
          <w:shd w:val="clear" w:color="auto" w:fill="FFFFFF"/>
        </w:rPr>
        <w:t>instant</w:t>
      </w:r>
      <w:r w:rsidR="00921BB9">
        <w:rPr>
          <w:shd w:val="clear" w:color="auto" w:fill="FFFFFF"/>
        </w:rPr>
        <w:t xml:space="preserve"> </w:t>
      </w:r>
      <w:proofErr w:type="spellStart"/>
      <w:r w:rsidR="000745B9">
        <w:rPr>
          <w:shd w:val="clear" w:color="auto" w:fill="FFFFFF"/>
        </w:rPr>
        <w:t>i</w:t>
      </w:r>
      <w:proofErr w:type="spellEnd"/>
      <w:r w:rsidR="00921BB9">
        <w:rPr>
          <w:shd w:val="clear" w:color="auto" w:fill="FFFFFF"/>
        </w:rPr>
        <w:t xml:space="preserve"> </w:t>
      </w:r>
      <w:r w:rsidR="00921BB9" w:rsidRPr="00921BB9">
        <w:rPr>
          <w:shd w:val="clear" w:color="auto" w:fill="FFFFFF"/>
        </w:rPr>
        <w:t>first</w:t>
      </w:r>
      <w:r w:rsidR="00921BB9">
        <w:rPr>
          <w:shd w:val="clear" w:color="auto" w:fill="FFFFFF"/>
        </w:rPr>
        <w:t xml:space="preserve"> </w:t>
      </w:r>
      <w:r w:rsidR="00921BB9" w:rsidRPr="00921BB9">
        <w:rPr>
          <w:shd w:val="clear" w:color="auto" w:fill="FFFFFF"/>
        </w:rPr>
        <w:t>instant</w:t>
      </w:r>
      <w:r w:rsidR="00921BB9">
        <w:rPr>
          <w:shd w:val="clear" w:color="auto" w:fill="FFFFFF"/>
        </w:rPr>
        <w:t xml:space="preserve"> </w:t>
      </w:r>
      <w:r w:rsidR="00921BB9" w:rsidRPr="00921BB9">
        <w:rPr>
          <w:shd w:val="clear" w:color="auto" w:fill="FFFFFF"/>
        </w:rPr>
        <w:t>of</w:t>
      </w:r>
      <w:r w:rsidR="00921BB9">
        <w:rPr>
          <w:shd w:val="clear" w:color="auto" w:fill="FFFFFF"/>
        </w:rPr>
        <w:t xml:space="preserve"> </w:t>
      </w:r>
      <w:r w:rsidR="00921BB9" w:rsidRPr="00921BB9">
        <w:rPr>
          <w:shd w:val="clear" w:color="auto" w:fill="FFFFFF"/>
        </w:rPr>
        <w:t>temporal</w:t>
      </w:r>
      <w:r w:rsidR="00921BB9">
        <w:rPr>
          <w:shd w:val="clear" w:color="auto" w:fill="FFFFFF"/>
        </w:rPr>
        <w:t xml:space="preserve"> </w:t>
      </w:r>
      <w:r w:rsidR="00921BB9" w:rsidRPr="00921BB9">
        <w:rPr>
          <w:shd w:val="clear" w:color="auto" w:fill="FFFFFF"/>
        </w:rPr>
        <w:t>region</w:t>
      </w:r>
      <w:r w:rsidR="00921BB9">
        <w:rPr>
          <w:shd w:val="clear" w:color="auto" w:fill="FFFFFF"/>
        </w:rPr>
        <w:t xml:space="preserve"> </w:t>
      </w:r>
      <w:r w:rsidR="000745B9">
        <w:rPr>
          <w:shd w:val="clear" w:color="auto" w:fill="FFFFFF"/>
        </w:rPr>
        <w:t>t</w:t>
      </w:r>
      <w:r w:rsidR="00921BB9" w:rsidRPr="00921BB9">
        <w:rPr>
          <w:shd w:val="clear" w:color="auto" w:fill="FFFFFF"/>
        </w:rPr>
        <w:t xml:space="preserve"> =Def. </w:t>
      </w:r>
      <w:proofErr w:type="spellStart"/>
      <w:r w:rsidR="000745B9">
        <w:rPr>
          <w:shd w:val="clear" w:color="auto" w:fill="FFFFFF"/>
        </w:rPr>
        <w:t>i</w:t>
      </w:r>
      <w:proofErr w:type="spellEnd"/>
      <w:r w:rsidR="00921BB9">
        <w:rPr>
          <w:shd w:val="clear" w:color="auto" w:fill="FFFFFF"/>
        </w:rPr>
        <w:t xml:space="preserve"> </w:t>
      </w:r>
      <w:r w:rsidR="00921BB9" w:rsidRPr="00921BB9">
        <w:rPr>
          <w:shd w:val="clear" w:color="auto" w:fill="FFFFFF"/>
        </w:rPr>
        <w:t>precedes all temporal</w:t>
      </w:r>
      <w:r w:rsidR="00921BB9">
        <w:rPr>
          <w:shd w:val="clear" w:color="auto" w:fill="FFFFFF"/>
        </w:rPr>
        <w:t xml:space="preserve"> </w:t>
      </w:r>
      <w:r w:rsidR="00921BB9" w:rsidRPr="00921BB9">
        <w:rPr>
          <w:shd w:val="clear" w:color="auto" w:fill="FFFFFF"/>
        </w:rPr>
        <w:t>parts</w:t>
      </w:r>
      <w:r w:rsidR="00921BB9">
        <w:rPr>
          <w:shd w:val="clear" w:color="auto" w:fill="FFFFFF"/>
        </w:rPr>
        <w:t xml:space="preserve"> </w:t>
      </w:r>
      <w:r w:rsidR="00921BB9" w:rsidRPr="00921BB9">
        <w:rPr>
          <w:shd w:val="clear" w:color="auto" w:fill="FFFFFF"/>
        </w:rPr>
        <w:t>of</w:t>
      </w:r>
      <w:r w:rsidR="00921BB9">
        <w:rPr>
          <w:shd w:val="clear" w:color="auto" w:fill="FFFFFF"/>
        </w:rPr>
        <w:t xml:space="preserve"> </w:t>
      </w:r>
      <w:r w:rsidR="00921BB9" w:rsidRPr="00921BB9">
        <w:rPr>
          <w:shd w:val="clear" w:color="auto" w:fill="FFFFFF"/>
        </w:rPr>
        <w:t xml:space="preserve">t other than </w:t>
      </w:r>
      <w:proofErr w:type="spellStart"/>
      <w:r w:rsidR="000745B9">
        <w:rPr>
          <w:shd w:val="clear" w:color="auto" w:fill="FFFFFF"/>
        </w:rPr>
        <w:t>i</w:t>
      </w:r>
      <w:proofErr w:type="spellEnd"/>
      <w:r w:rsidR="000745B9">
        <w:rPr>
          <w:shd w:val="clear" w:color="auto" w:fill="FFFFFF"/>
        </w:rPr>
        <w:t xml:space="preserve"> </w:t>
      </w:r>
      <w:r w:rsidR="000745B9" w:rsidRPr="00921BB9">
        <w:rPr>
          <w:shd w:val="clear" w:color="auto" w:fill="FFFFFF"/>
        </w:rPr>
        <w:t>[268-BFO]</w:t>
      </w:r>
      <w:r w:rsidR="000745B9">
        <w:rPr>
          <w:shd w:val="clear" w:color="auto" w:fill="FFFFFF"/>
        </w:rPr>
        <w:t>.</w:t>
      </w:r>
    </w:p>
    <w:p w14:paraId="19555831" w14:textId="45AFA57D" w:rsidR="00276E3E" w:rsidRDefault="000745B9">
      <w:pPr>
        <w:rPr>
          <w:shd w:val="clear" w:color="auto" w:fill="FFFFFF"/>
        </w:rPr>
      </w:pPr>
      <m:oMath>
        <m:r>
          <w:rPr>
            <w:rFonts w:ascii="Cambria Math" w:hAnsi="Cambria Math"/>
            <w:shd w:val="clear" w:color="auto" w:fill="FFFFFF"/>
          </w:rPr>
          <m:t>firstInstanceOf</m:t>
        </m:r>
        <m:d>
          <m:dPr>
            <m:ctrlPr>
              <w:rPr>
                <w:rFonts w:ascii="Cambria Math" w:hAnsi="Cambria Math"/>
                <w:i/>
                <w:shd w:val="clear" w:color="auto" w:fill="FFFFFF"/>
              </w:rPr>
            </m:ctrlPr>
          </m:dPr>
          <m:e>
            <m:r>
              <w:rPr>
                <w:rFonts w:ascii="Cambria Math" w:hAnsi="Cambria Math"/>
                <w:shd w:val="clear" w:color="auto" w:fill="FFFFFF"/>
              </w:rPr>
              <m:t>i, t</m:t>
            </m:r>
          </m:e>
        </m:d>
        <m:r>
          <w:rPr>
            <w:rFonts w:ascii="Cambria Math" w:hAnsi="Cambria Math"/>
            <w:shd w:val="clear" w:color="auto" w:fill="FFFFFF"/>
          </w:rPr>
          <m:t>↔TInterval</m:t>
        </m:r>
        <m:d>
          <m:dPr>
            <m:ctrlPr>
              <w:rPr>
                <w:rFonts w:ascii="Cambria Math" w:hAnsi="Cambria Math"/>
                <w:i/>
                <w:shd w:val="clear" w:color="auto" w:fill="FFFFFF"/>
              </w:rPr>
            </m:ctrlPr>
          </m:dPr>
          <m:e>
            <m:r>
              <w:rPr>
                <w:rFonts w:ascii="Cambria Math" w:hAnsi="Cambria Math"/>
                <w:shd w:val="clear" w:color="auto" w:fill="FFFFFF"/>
              </w:rPr>
              <m:t>t</m:t>
            </m:r>
          </m:e>
        </m:d>
        <m:r>
          <w:rPr>
            <w:rFonts w:ascii="Cambria Math" w:hAnsi="Cambria Math"/>
            <w:shd w:val="clear" w:color="auto" w:fill="FFFFFF"/>
          </w:rPr>
          <m:t>∧Tinstant</m:t>
        </m:r>
        <m:d>
          <m:dPr>
            <m:ctrlPr>
              <w:rPr>
                <w:rFonts w:ascii="Cambria Math" w:hAnsi="Cambria Math"/>
                <w:i/>
                <w:shd w:val="clear" w:color="auto" w:fill="FFFFFF"/>
              </w:rPr>
            </m:ctrlPr>
          </m:dPr>
          <m:e>
            <m:r>
              <w:rPr>
                <w:rFonts w:ascii="Cambria Math" w:hAnsi="Cambria Math"/>
                <w:shd w:val="clear" w:color="auto" w:fill="FFFFFF"/>
              </w:rPr>
              <m:t>i</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partOf</m:t>
        </m:r>
        <m:d>
          <m:dPr>
            <m:ctrlPr>
              <w:rPr>
                <w:rFonts w:ascii="Cambria Math" w:hAnsi="Cambria Math"/>
                <w:i/>
                <w:shd w:val="clear" w:color="auto" w:fill="FFFFFF"/>
              </w:rPr>
            </m:ctrlPr>
          </m:dPr>
          <m:e>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,t</m:t>
            </m:r>
          </m:e>
        </m:d>
        <m:r>
          <w:rPr>
            <w:rFonts w:ascii="Cambria Math" w:hAnsi="Cambria Math"/>
            <w:shd w:val="clear" w:color="auto" w:fill="FFFFFF"/>
          </w:rPr>
          <m:t>∧</m:t>
        </m:r>
        <m:d>
          <m:dPr>
            <m:ctrlPr>
              <w:rPr>
                <w:rFonts w:ascii="Cambria Math" w:hAnsi="Cambria Math"/>
                <w:i/>
                <w:shd w:val="clear" w:color="auto" w:fill="FFFFFF"/>
              </w:rPr>
            </m:ctrlPr>
          </m:dPr>
          <m:e>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≠i</m:t>
            </m:r>
          </m:e>
        </m:d>
        <m:r>
          <w:rPr>
            <w:rFonts w:ascii="Cambria Math" w:hAnsi="Cambria Math"/>
            <w:shd w:val="clear" w:color="auto" w:fill="FFFFFF"/>
          </w:rPr>
          <m:t>∧precedes(i,</m:t>
        </m:r>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 xml:space="preserve">) </m:t>
        </m:r>
      </m:oMath>
      <w:r w:rsidR="00921BB9" w:rsidRPr="00921BB9">
        <w:rPr>
          <w:shd w:val="clear" w:color="auto" w:fill="FFFFFF"/>
        </w:rPr>
        <w:t xml:space="preserve"> </w:t>
      </w:r>
    </w:p>
    <w:p w14:paraId="662A39E0" w14:textId="58595F76" w:rsidR="000745B9" w:rsidRDefault="000745B9" w:rsidP="000745B9">
      <w:pPr>
        <w:rPr>
          <w:shd w:val="clear" w:color="auto" w:fill="FFFFFF"/>
        </w:rPr>
      </w:pPr>
      <w:r>
        <w:rPr>
          <w:shd w:val="clear" w:color="auto" w:fill="FFFFFF"/>
        </w:rPr>
        <w:t xml:space="preserve">D7: </w:t>
      </w:r>
      <w:r>
        <w:rPr>
          <w:b/>
          <w:bCs/>
          <w:shd w:val="clear" w:color="auto" w:fill="FFFFFF"/>
        </w:rPr>
        <w:t>last</w:t>
      </w:r>
      <w:r w:rsidRPr="00500FC1">
        <w:rPr>
          <w:b/>
          <w:bCs/>
          <w:shd w:val="clear" w:color="auto" w:fill="FFFFFF"/>
        </w:rPr>
        <w:t xml:space="preserve"> instance of</w:t>
      </w:r>
      <w:r>
        <w:rPr>
          <w:shd w:val="clear" w:color="auto" w:fill="FFFFFF"/>
        </w:rPr>
        <w:t xml:space="preserve"> (</w:t>
      </w:r>
      <w:proofErr w:type="spellStart"/>
      <w:r w:rsidRPr="00500FC1">
        <w:rPr>
          <w:i/>
          <w:iCs/>
          <w:shd w:val="clear" w:color="auto" w:fill="FFFFFF"/>
        </w:rPr>
        <w:t>firstInstanceOf</w:t>
      </w:r>
      <w:proofErr w:type="spellEnd"/>
      <w:r>
        <w:rPr>
          <w:shd w:val="clear" w:color="auto" w:fill="FFFFFF"/>
        </w:rPr>
        <w:t xml:space="preserve">) </w:t>
      </w:r>
    </w:p>
    <w:p w14:paraId="7CFB2D66" w14:textId="3FD07558" w:rsidR="000745B9" w:rsidRDefault="000745B9" w:rsidP="000745B9">
      <w:pPr>
        <w:rPr>
          <w:shd w:val="clear" w:color="auto" w:fill="FFFFFF"/>
        </w:rPr>
      </w:pPr>
      <w:r>
        <w:rPr>
          <w:shd w:val="clear" w:color="auto" w:fill="FFFFFF"/>
        </w:rPr>
        <w:t xml:space="preserve">Def: </w:t>
      </w:r>
      <w:r w:rsidRPr="00921BB9">
        <w:rPr>
          <w:shd w:val="clear" w:color="auto" w:fill="FFFFFF"/>
        </w:rPr>
        <w:t>temporal</w:t>
      </w:r>
      <w:r>
        <w:rPr>
          <w:shd w:val="clear" w:color="auto" w:fill="FFFFFF"/>
        </w:rPr>
        <w:t xml:space="preserve"> </w:t>
      </w:r>
      <w:r w:rsidRPr="00921BB9">
        <w:rPr>
          <w:shd w:val="clear" w:color="auto" w:fill="FFFFFF"/>
        </w:rPr>
        <w:t>instant</w:t>
      </w:r>
      <w:r>
        <w:rPr>
          <w:shd w:val="clear" w:color="auto" w:fill="FFFFFF"/>
        </w:rPr>
        <w:t xml:space="preserve"> </w:t>
      </w:r>
      <w:proofErr w:type="spellStart"/>
      <w:r>
        <w:rPr>
          <w:shd w:val="clear" w:color="auto" w:fill="FFFFFF"/>
        </w:rPr>
        <w:t>i</w:t>
      </w:r>
      <w:proofErr w:type="spellEnd"/>
      <w:r>
        <w:rPr>
          <w:shd w:val="clear" w:color="auto" w:fill="FFFFFF"/>
        </w:rPr>
        <w:t xml:space="preserve"> last </w:t>
      </w:r>
      <w:r w:rsidRPr="00921BB9">
        <w:rPr>
          <w:shd w:val="clear" w:color="auto" w:fill="FFFFFF"/>
        </w:rPr>
        <w:t>instant</w:t>
      </w:r>
      <w:r>
        <w:rPr>
          <w:shd w:val="clear" w:color="auto" w:fill="FFFFFF"/>
        </w:rPr>
        <w:t xml:space="preserve"> </w:t>
      </w:r>
      <w:r w:rsidRPr="00921BB9">
        <w:rPr>
          <w:shd w:val="clear" w:color="auto" w:fill="FFFFFF"/>
        </w:rPr>
        <w:t>of</w:t>
      </w:r>
      <w:r>
        <w:rPr>
          <w:shd w:val="clear" w:color="auto" w:fill="FFFFFF"/>
        </w:rPr>
        <w:t xml:space="preserve"> </w:t>
      </w:r>
      <w:r w:rsidRPr="00921BB9">
        <w:rPr>
          <w:shd w:val="clear" w:color="auto" w:fill="FFFFFF"/>
        </w:rPr>
        <w:t>temporal</w:t>
      </w:r>
      <w:r>
        <w:rPr>
          <w:shd w:val="clear" w:color="auto" w:fill="FFFFFF"/>
        </w:rPr>
        <w:t xml:space="preserve"> </w:t>
      </w:r>
      <w:r w:rsidRPr="00921BB9">
        <w:rPr>
          <w:shd w:val="clear" w:color="auto" w:fill="FFFFFF"/>
        </w:rPr>
        <w:t>region</w:t>
      </w:r>
      <w:r>
        <w:rPr>
          <w:shd w:val="clear" w:color="auto" w:fill="FFFFFF"/>
        </w:rPr>
        <w:t xml:space="preserve"> </w:t>
      </w:r>
      <w:r w:rsidRPr="00921BB9">
        <w:rPr>
          <w:shd w:val="clear" w:color="auto" w:fill="FFFFFF"/>
        </w:rPr>
        <w:t>t ́ =Def. all temporal</w:t>
      </w:r>
      <w:r>
        <w:rPr>
          <w:shd w:val="clear" w:color="auto" w:fill="FFFFFF"/>
        </w:rPr>
        <w:t xml:space="preserve"> </w:t>
      </w:r>
      <w:r w:rsidRPr="00921BB9">
        <w:rPr>
          <w:shd w:val="clear" w:color="auto" w:fill="FFFFFF"/>
        </w:rPr>
        <w:t>parts</w:t>
      </w:r>
      <w:r>
        <w:rPr>
          <w:shd w:val="clear" w:color="auto" w:fill="FFFFFF"/>
        </w:rPr>
        <w:t xml:space="preserve"> </w:t>
      </w:r>
      <w:r w:rsidRPr="00921BB9">
        <w:rPr>
          <w:shd w:val="clear" w:color="auto" w:fill="FFFFFF"/>
        </w:rPr>
        <w:t>of</w:t>
      </w:r>
      <w:r>
        <w:rPr>
          <w:shd w:val="clear" w:color="auto" w:fill="FFFFFF"/>
        </w:rPr>
        <w:t xml:space="preserve"> </w:t>
      </w:r>
      <w:r w:rsidRPr="00921BB9">
        <w:rPr>
          <w:shd w:val="clear" w:color="auto" w:fill="FFFFFF"/>
        </w:rPr>
        <w:t xml:space="preserve">t other than </w:t>
      </w:r>
      <w:proofErr w:type="spellStart"/>
      <w:r>
        <w:rPr>
          <w:shd w:val="clear" w:color="auto" w:fill="FFFFFF"/>
        </w:rPr>
        <w:t>i</w:t>
      </w:r>
      <w:proofErr w:type="spellEnd"/>
      <w:r>
        <w:rPr>
          <w:shd w:val="clear" w:color="auto" w:fill="FFFFFF"/>
        </w:rPr>
        <w:t xml:space="preserve"> precedes </w:t>
      </w:r>
      <w:proofErr w:type="spellStart"/>
      <w:r>
        <w:rPr>
          <w:shd w:val="clear" w:color="auto" w:fill="FFFFFF"/>
        </w:rPr>
        <w:t>i</w:t>
      </w:r>
      <w:proofErr w:type="spellEnd"/>
      <w:r>
        <w:rPr>
          <w:shd w:val="clear" w:color="auto" w:fill="FFFFFF"/>
        </w:rPr>
        <w:t xml:space="preserve"> </w:t>
      </w:r>
      <w:r w:rsidRPr="00921BB9">
        <w:rPr>
          <w:shd w:val="clear" w:color="auto" w:fill="FFFFFF"/>
        </w:rPr>
        <w:t>[268-BFO]</w:t>
      </w:r>
      <w:r>
        <w:rPr>
          <w:shd w:val="clear" w:color="auto" w:fill="FFFFFF"/>
        </w:rPr>
        <w:t>.</w:t>
      </w:r>
    </w:p>
    <w:p w14:paraId="4B0998E4" w14:textId="10B20C0D" w:rsidR="000745B9" w:rsidRDefault="000745B9" w:rsidP="000745B9">
      <w:pPr>
        <w:rPr>
          <w:shd w:val="clear" w:color="auto" w:fill="FFFFFF"/>
        </w:rPr>
      </w:pPr>
      <m:oMath>
        <m:r>
          <w:rPr>
            <w:rFonts w:ascii="Cambria Math" w:hAnsi="Cambria Math"/>
            <w:shd w:val="clear" w:color="auto" w:fill="FFFFFF"/>
          </w:rPr>
          <m:t>lastInstanceOf</m:t>
        </m:r>
        <m:d>
          <m:dPr>
            <m:ctrlPr>
              <w:rPr>
                <w:rFonts w:ascii="Cambria Math" w:hAnsi="Cambria Math"/>
                <w:i/>
                <w:shd w:val="clear" w:color="auto" w:fill="FFFFFF"/>
              </w:rPr>
            </m:ctrlPr>
          </m:dPr>
          <m:e>
            <m:r>
              <w:rPr>
                <w:rFonts w:ascii="Cambria Math" w:hAnsi="Cambria Math"/>
                <w:shd w:val="clear" w:color="auto" w:fill="FFFFFF"/>
              </w:rPr>
              <m:t>i, t</m:t>
            </m:r>
          </m:e>
        </m:d>
        <m:r>
          <w:rPr>
            <w:rFonts w:ascii="Cambria Math" w:hAnsi="Cambria Math"/>
            <w:shd w:val="clear" w:color="auto" w:fill="FFFFFF"/>
          </w:rPr>
          <m:t>↔TInterval</m:t>
        </m:r>
        <m:d>
          <m:dPr>
            <m:ctrlPr>
              <w:rPr>
                <w:rFonts w:ascii="Cambria Math" w:hAnsi="Cambria Math"/>
                <w:i/>
                <w:shd w:val="clear" w:color="auto" w:fill="FFFFFF"/>
              </w:rPr>
            </m:ctrlPr>
          </m:dPr>
          <m:e>
            <m:r>
              <w:rPr>
                <w:rFonts w:ascii="Cambria Math" w:hAnsi="Cambria Math"/>
                <w:shd w:val="clear" w:color="auto" w:fill="FFFFFF"/>
              </w:rPr>
              <m:t>t</m:t>
            </m:r>
          </m:e>
        </m:d>
        <m:r>
          <w:rPr>
            <w:rFonts w:ascii="Cambria Math" w:hAnsi="Cambria Math"/>
            <w:shd w:val="clear" w:color="auto" w:fill="FFFFFF"/>
          </w:rPr>
          <m:t>∧Tinstant</m:t>
        </m:r>
        <m:d>
          <m:dPr>
            <m:ctrlPr>
              <w:rPr>
                <w:rFonts w:ascii="Cambria Math" w:hAnsi="Cambria Math"/>
                <w:i/>
                <w:shd w:val="clear" w:color="auto" w:fill="FFFFFF"/>
              </w:rPr>
            </m:ctrlPr>
          </m:dPr>
          <m:e>
            <m:r>
              <w:rPr>
                <w:rFonts w:ascii="Cambria Math" w:hAnsi="Cambria Math"/>
                <w:shd w:val="clear" w:color="auto" w:fill="FFFFFF"/>
              </w:rPr>
              <m:t>i</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partOf</m:t>
        </m:r>
        <m:d>
          <m:dPr>
            <m:ctrlPr>
              <w:rPr>
                <w:rFonts w:ascii="Cambria Math" w:hAnsi="Cambria Math"/>
                <w:i/>
                <w:shd w:val="clear" w:color="auto" w:fill="FFFFFF"/>
              </w:rPr>
            </m:ctrlPr>
          </m:dPr>
          <m:e>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,t</m:t>
            </m:r>
          </m:e>
        </m:d>
        <m:r>
          <w:rPr>
            <w:rFonts w:ascii="Cambria Math" w:hAnsi="Cambria Math"/>
            <w:shd w:val="clear" w:color="auto" w:fill="FFFFFF"/>
          </w:rPr>
          <m:t>∧</m:t>
        </m:r>
        <m:d>
          <m:dPr>
            <m:ctrlPr>
              <w:rPr>
                <w:rFonts w:ascii="Cambria Math" w:hAnsi="Cambria Math"/>
                <w:i/>
                <w:shd w:val="clear" w:color="auto" w:fill="FFFFFF"/>
              </w:rPr>
            </m:ctrlPr>
          </m:dPr>
          <m:e>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≠i</m:t>
            </m:r>
          </m:e>
        </m:d>
        <m:r>
          <w:rPr>
            <w:rFonts w:ascii="Cambria Math" w:hAnsi="Cambria Math"/>
            <w:shd w:val="clear" w:color="auto" w:fill="FFFFFF"/>
          </w:rPr>
          <m:t>∧precedes(</m:t>
        </m:r>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 xml:space="preserve">,i) </m:t>
        </m:r>
      </m:oMath>
      <w:r w:rsidRPr="00921BB9">
        <w:rPr>
          <w:shd w:val="clear" w:color="auto" w:fill="FFFFFF"/>
        </w:rPr>
        <w:t xml:space="preserve"> </w:t>
      </w:r>
    </w:p>
    <w:p w14:paraId="778DAD6E" w14:textId="77777777" w:rsidR="00EA3248" w:rsidRDefault="00EA3248" w:rsidP="00EA3248">
      <w:pPr>
        <w:rPr>
          <w:shd w:val="clear" w:color="auto" w:fill="FFFFFF"/>
        </w:rPr>
      </w:pPr>
      <w:r>
        <w:rPr>
          <w:shd w:val="clear" w:color="auto" w:fill="FFFFFF"/>
        </w:rPr>
        <w:t xml:space="preserve">D6: </w:t>
      </w:r>
      <w:r w:rsidRPr="000745B9">
        <w:rPr>
          <w:b/>
          <w:bCs/>
          <w:shd w:val="clear" w:color="auto" w:fill="FFFFFF"/>
        </w:rPr>
        <w:t>precedes</w:t>
      </w:r>
      <w:r>
        <w:rPr>
          <w:shd w:val="clear" w:color="auto" w:fill="FFFFFF"/>
        </w:rPr>
        <w:t xml:space="preserve"> (</w:t>
      </w:r>
      <w:r w:rsidRPr="000745B9">
        <w:rPr>
          <w:i/>
          <w:iCs/>
          <w:shd w:val="clear" w:color="auto" w:fill="FFFFFF"/>
        </w:rPr>
        <w:t>precedes</w:t>
      </w:r>
      <w:r>
        <w:rPr>
          <w:shd w:val="clear" w:color="auto" w:fill="FFFFFF"/>
        </w:rPr>
        <w:t xml:space="preserve">) </w:t>
      </w:r>
    </w:p>
    <w:p w14:paraId="114357F0" w14:textId="4E90506D" w:rsidR="00EA3248" w:rsidRDefault="00EA3248" w:rsidP="00EA3248">
      <w:pPr>
        <w:rPr>
          <w:shd w:val="clear" w:color="auto" w:fill="FFFFFF"/>
        </w:rPr>
      </w:pPr>
      <w:r>
        <w:rPr>
          <w:shd w:val="clear" w:color="auto" w:fill="FFFFFF"/>
        </w:rPr>
        <w:t xml:space="preserve">Def: If o, o' are occurrents and t is the temporal extent of o and t' is the temporal extent of o' then o precedes o’ means: </w:t>
      </w:r>
    </w:p>
    <w:p w14:paraId="6AAC4CEC" w14:textId="6F0FDCA3" w:rsidR="00EA3248" w:rsidRDefault="00EA3248" w:rsidP="00EA3248">
      <w:pPr>
        <w:rPr>
          <w:shd w:val="clear" w:color="auto" w:fill="FFFFFF"/>
        </w:rPr>
      </w:pPr>
      <w:r>
        <w:rPr>
          <w:shd w:val="clear" w:color="auto" w:fill="FFFFFF"/>
        </w:rPr>
        <w:t xml:space="preserve">either last instant of o is before first instant of o’ or </w:t>
      </w:r>
    </w:p>
    <w:p w14:paraId="5F915925" w14:textId="370E2738" w:rsidR="00EA3248" w:rsidRDefault="00EA3248" w:rsidP="00EA3248">
      <w:pPr>
        <w:rPr>
          <w:shd w:val="clear" w:color="auto" w:fill="FFFFFF"/>
        </w:rPr>
      </w:pPr>
      <w:r>
        <w:rPr>
          <w:shd w:val="clear" w:color="auto" w:fill="FFFFFF"/>
        </w:rPr>
        <w:t>last instant of o = first instant of o’ and neither o nor o’ are temporal instants [270-BFO]</w:t>
      </w:r>
    </w:p>
    <w:p w14:paraId="35035301" w14:textId="5B9F6AA5" w:rsidR="00D76C55" w:rsidRDefault="00D76C55" w:rsidP="00EA3248">
      <w:pPr>
        <w:rPr>
          <w:shd w:val="clear" w:color="auto" w:fill="FFFFFF"/>
        </w:rPr>
      </w:pPr>
      <m:oMathPara>
        <m:oMath>
          <m:r>
            <w:rPr>
              <w:rFonts w:ascii="Cambria Math" w:hAnsi="Cambria Math"/>
              <w:shd w:val="clear" w:color="auto" w:fill="FFFFFF"/>
            </w:rPr>
            <w:lastRenderedPageBreak/>
            <m:t>precedes</m:t>
          </m:r>
          <m:d>
            <m:dPr>
              <m:ctrlPr>
                <w:rPr>
                  <w:rFonts w:ascii="Cambria Math" w:hAnsi="Cambria Math"/>
                  <w:i/>
                  <w:shd w:val="clear" w:color="auto" w:fill="FFFFFF"/>
                </w:rPr>
              </m:ctrlPr>
            </m:dPr>
            <m:e>
              <m:r>
                <w:rPr>
                  <w:rFonts w:ascii="Cambria Math" w:hAnsi="Cambria Math"/>
                  <w:shd w:val="clear" w:color="auto" w:fill="FFFFFF"/>
                </w:rPr>
                <m:t>o,</m:t>
              </m:r>
              <m:sSup>
                <m:sSupPr>
                  <m:ctrlPr>
                    <w:rPr>
                      <w:rFonts w:ascii="Cambria Math" w:hAnsi="Cambria Math"/>
                      <w:i/>
                      <w:shd w:val="clear" w:color="auto" w:fill="FFFFFF"/>
                    </w:rPr>
                  </m:ctrlPr>
                </m:sSupPr>
                <m:e>
                  <m:r>
                    <w:rPr>
                      <w:rFonts w:ascii="Cambria Math" w:hAnsi="Cambria Math"/>
                      <w:shd w:val="clear" w:color="auto" w:fill="FFFFFF"/>
                    </w:rPr>
                    <m:t>o</m:t>
                  </m:r>
                </m:e>
                <m:sup>
                  <m:r>
                    <w:rPr>
                      <w:rFonts w:ascii="Cambria Math" w:hAnsi="Cambria Math"/>
                      <w:shd w:val="clear" w:color="auto" w:fill="FFFFFF"/>
                    </w:rPr>
                    <m:t>'</m:t>
                  </m:r>
                </m:sup>
              </m:sSup>
            </m:e>
          </m:d>
          <m:r>
            <w:rPr>
              <w:rFonts w:ascii="Cambria Math" w:hAnsi="Cambria Math"/>
              <w:shd w:val="clear" w:color="auto" w:fill="FFFFFF"/>
            </w:rPr>
            <m:t>↔</m:t>
          </m:r>
          <m:r>
            <w:rPr>
              <w:rFonts w:ascii="Cambria Math" w:eastAsiaTheme="minorEastAsia" w:hAnsi="Cambria Math"/>
              <w:shd w:val="clear" w:color="auto" w:fill="FFFFFF"/>
            </w:rPr>
            <m:t>Occurrent</m:t>
          </m:r>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o</m:t>
              </m:r>
            </m:e>
          </m:d>
          <m:r>
            <w:rPr>
              <w:rFonts w:ascii="Cambria Math" w:eastAsiaTheme="minorEastAsia" w:hAnsi="Cambria Math"/>
              <w:shd w:val="clear" w:color="auto" w:fill="FFFFFF"/>
            </w:rPr>
            <m:t>∧Occurrent</m:t>
          </m:r>
          <m:d>
            <m:dPr>
              <m:ctrlPr>
                <w:rPr>
                  <w:rFonts w:ascii="Cambria Math" w:eastAsiaTheme="minorEastAsia" w:hAnsi="Cambria Math"/>
                  <w:i/>
                  <w:shd w:val="clear" w:color="auto" w:fill="FFFFFF"/>
                </w:rPr>
              </m:ctrlPr>
            </m:dPr>
            <m:e>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o</m:t>
                  </m:r>
                </m:e>
                <m:sup>
                  <m:r>
                    <w:rPr>
                      <w:rFonts w:ascii="Cambria Math" w:eastAsiaTheme="minorEastAsia" w:hAnsi="Cambria Math"/>
                      <w:shd w:val="clear" w:color="auto" w:fill="FFFFFF"/>
                    </w:rPr>
                    <m:t>'</m:t>
                  </m:r>
                </m:sup>
              </m:sSup>
            </m:e>
          </m:d>
          <m:r>
            <w:rPr>
              <w:rFonts w:ascii="Cambria Math" w:eastAsiaTheme="minorEastAsia" w:hAnsi="Cambria Math"/>
              <w:shd w:val="clear" w:color="auto" w:fill="FFFFFF"/>
            </w:rPr>
            <m:t xml:space="preserve">∧∃i, </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i</m:t>
              </m:r>
            </m:e>
            <m:sup>
              <m:r>
                <w:rPr>
                  <w:rFonts w:ascii="Cambria Math" w:eastAsiaTheme="minorEastAsia" w:hAnsi="Cambria Math"/>
                  <w:shd w:val="clear" w:color="auto" w:fill="FFFFFF"/>
                </w:rPr>
                <m:t>'</m:t>
              </m:r>
            </m:sup>
          </m:sSup>
          <m:r>
            <w:rPr>
              <w:rFonts w:ascii="Cambria Math" w:eastAsiaTheme="minorEastAsia" w:hAnsi="Cambria Math"/>
              <w:shd w:val="clear" w:color="auto" w:fill="FFFFFF"/>
            </w:rPr>
            <m:t>lastInstanceOf</m:t>
          </m:r>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i, o</m:t>
              </m:r>
            </m:e>
          </m:d>
          <m:r>
            <w:rPr>
              <w:rFonts w:ascii="Cambria Math" w:eastAsiaTheme="minorEastAsia" w:hAnsi="Cambria Math"/>
              <w:shd w:val="clear" w:color="auto" w:fill="FFFFFF"/>
            </w:rPr>
            <m:t>∧firstInstanceOf</m:t>
          </m:r>
          <m:d>
            <m:dPr>
              <m:ctrlPr>
                <w:rPr>
                  <w:rFonts w:ascii="Cambria Math" w:eastAsiaTheme="minorEastAsia" w:hAnsi="Cambria Math"/>
                  <w:i/>
                  <w:shd w:val="clear" w:color="auto" w:fill="FFFFFF"/>
                </w:rPr>
              </m:ctrlPr>
            </m:dPr>
            <m:e>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i</m:t>
                  </m:r>
                </m:e>
                <m:sup>
                  <m:r>
                    <w:rPr>
                      <w:rFonts w:ascii="Cambria Math" w:eastAsiaTheme="minorEastAsia" w:hAnsi="Cambria Math"/>
                      <w:shd w:val="clear" w:color="auto" w:fill="FFFFFF"/>
                    </w:rPr>
                    <m:t>'</m:t>
                  </m:r>
                </m:sup>
              </m:sSup>
              <m:r>
                <w:rPr>
                  <w:rFonts w:ascii="Cambria Math" w:eastAsiaTheme="minorEastAsia" w:hAnsi="Cambria Math"/>
                  <w:shd w:val="clear" w:color="auto" w:fill="FFFFFF"/>
                </w:rPr>
                <m:t>,</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o</m:t>
                  </m:r>
                </m:e>
                <m:sup>
                  <m:r>
                    <w:rPr>
                      <w:rFonts w:ascii="Cambria Math" w:eastAsiaTheme="minorEastAsia" w:hAnsi="Cambria Math"/>
                      <w:shd w:val="clear" w:color="auto" w:fill="FFFFFF"/>
                    </w:rPr>
                    <m:t>'</m:t>
                  </m:r>
                </m:sup>
              </m:sSup>
            </m:e>
          </m:d>
          <m:r>
            <w:rPr>
              <w:rFonts w:ascii="Cambria Math" w:eastAsiaTheme="minorEastAsia" w:hAnsi="Cambria Math"/>
              <w:shd w:val="clear" w:color="auto" w:fill="FFFFFF"/>
            </w:rPr>
            <m:t>∧(before</m:t>
          </m:r>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i,</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i</m:t>
                  </m:r>
                </m:e>
                <m:sup>
                  <m:r>
                    <w:rPr>
                      <w:rFonts w:ascii="Cambria Math" w:eastAsiaTheme="minorEastAsia" w:hAnsi="Cambria Math"/>
                      <w:shd w:val="clear" w:color="auto" w:fill="FFFFFF"/>
                    </w:rPr>
                    <m:t>'</m:t>
                  </m:r>
                </m:sup>
              </m:sSup>
            </m:e>
          </m:d>
          <m:r>
            <w:rPr>
              <w:rFonts w:ascii="Cambria Math" w:eastAsiaTheme="minorEastAsia" w:hAnsi="Cambria Math"/>
              <w:shd w:val="clear" w:color="auto" w:fill="FFFFFF"/>
            </w:rPr>
            <m:t>∨(</m:t>
          </m:r>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i=</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i</m:t>
                  </m:r>
                </m:e>
                <m:sup>
                  <m:r>
                    <w:rPr>
                      <w:rFonts w:ascii="Cambria Math" w:eastAsiaTheme="minorEastAsia" w:hAnsi="Cambria Math"/>
                      <w:shd w:val="clear" w:color="auto" w:fill="FFFFFF"/>
                    </w:rPr>
                    <m:t>'</m:t>
                  </m:r>
                </m:sup>
              </m:sSup>
            </m:e>
          </m:d>
          <m:r>
            <w:rPr>
              <w:rFonts w:ascii="Cambria Math" w:eastAsiaTheme="minorEastAsia" w:hAnsi="Cambria Math"/>
              <w:shd w:val="clear" w:color="auto" w:fill="FFFFFF"/>
            </w:rPr>
            <m:t>∧¬TInstant</m:t>
          </m:r>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o</m:t>
              </m:r>
            </m:e>
          </m:d>
          <m:r>
            <w:rPr>
              <w:rFonts w:ascii="Cambria Math" w:eastAsiaTheme="minorEastAsia" w:hAnsi="Cambria Math"/>
              <w:shd w:val="clear" w:color="auto" w:fill="FFFFFF"/>
            </w:rPr>
            <m:t>∧¬TInstant</m:t>
          </m:r>
          <m:d>
            <m:dPr>
              <m:ctrlPr>
                <w:rPr>
                  <w:rFonts w:ascii="Cambria Math" w:eastAsiaTheme="minorEastAsia" w:hAnsi="Cambria Math"/>
                  <w:i/>
                  <w:shd w:val="clear" w:color="auto" w:fill="FFFFFF"/>
                </w:rPr>
              </m:ctrlPr>
            </m:dPr>
            <m:e>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o</m:t>
                  </m:r>
                </m:e>
                <m:sup>
                  <m:r>
                    <w:rPr>
                      <w:rFonts w:ascii="Cambria Math" w:eastAsiaTheme="minorEastAsia" w:hAnsi="Cambria Math"/>
                      <w:shd w:val="clear" w:color="auto" w:fill="FFFFFF"/>
                    </w:rPr>
                    <m:t>'</m:t>
                  </m:r>
                </m:sup>
              </m:sSup>
            </m:e>
          </m:d>
          <m:r>
            <w:rPr>
              <w:rFonts w:ascii="Cambria Math" w:eastAsiaTheme="minorEastAsia" w:hAnsi="Cambria Math"/>
              <w:shd w:val="clear" w:color="auto" w:fill="FFFFFF"/>
            </w:rPr>
            <m:t>))</m:t>
          </m:r>
        </m:oMath>
      </m:oMathPara>
    </w:p>
    <w:p w14:paraId="7ACA57A4" w14:textId="385902BA" w:rsidR="00276E3E" w:rsidRDefault="00EA3248">
      <w:r>
        <w:t xml:space="preserve">Note: Domain and range of </w:t>
      </w:r>
      <w:r w:rsidRPr="00EA3248">
        <w:rPr>
          <w:i/>
          <w:iCs/>
        </w:rPr>
        <w:t>precedes</w:t>
      </w:r>
      <w:r>
        <w:t xml:space="preserve"> relationship are Occurrent. </w:t>
      </w:r>
    </w:p>
    <w:p w14:paraId="49CA6AF1" w14:textId="721A3230" w:rsidR="00EA3248" w:rsidRPr="00A9016A" w:rsidRDefault="00EA3248">
      <w:pPr>
        <w:rPr>
          <w:color w:val="C00000"/>
        </w:rPr>
      </w:pPr>
      <w:r w:rsidRPr="00A9016A">
        <w:rPr>
          <w:color w:val="C00000"/>
        </w:rPr>
        <w:t xml:space="preserve">Issues: </w:t>
      </w:r>
    </w:p>
    <w:p w14:paraId="232A42CE" w14:textId="0B2CC47B" w:rsidR="00EA3248" w:rsidRPr="00A9016A" w:rsidRDefault="00EA3248" w:rsidP="00EA3248">
      <w:pPr>
        <w:pStyle w:val="ListParagraph"/>
        <w:numPr>
          <w:ilvl w:val="0"/>
          <w:numId w:val="1"/>
        </w:numPr>
        <w:rPr>
          <w:color w:val="C00000"/>
        </w:rPr>
      </w:pPr>
      <w:r w:rsidRPr="00A9016A">
        <w:rPr>
          <w:i/>
          <w:iCs/>
          <w:color w:val="C00000"/>
        </w:rPr>
        <w:t>precedes</w:t>
      </w:r>
      <w:r w:rsidRPr="00A9016A">
        <w:rPr>
          <w:color w:val="C00000"/>
        </w:rPr>
        <w:t xml:space="preserve"> is defined using </w:t>
      </w:r>
      <w:proofErr w:type="spellStart"/>
      <w:r w:rsidRPr="00A9016A">
        <w:rPr>
          <w:i/>
          <w:iCs/>
          <w:color w:val="C00000"/>
        </w:rPr>
        <w:t>firstInstanceOf</w:t>
      </w:r>
      <w:proofErr w:type="spellEnd"/>
      <w:r w:rsidRPr="00A9016A">
        <w:rPr>
          <w:color w:val="C00000"/>
        </w:rPr>
        <w:t xml:space="preserve"> and </w:t>
      </w:r>
      <w:proofErr w:type="spellStart"/>
      <w:r w:rsidRPr="00A9016A">
        <w:rPr>
          <w:i/>
          <w:iCs/>
          <w:color w:val="C00000"/>
        </w:rPr>
        <w:t>lastInstanceOf</w:t>
      </w:r>
      <w:proofErr w:type="spellEnd"/>
      <w:r w:rsidRPr="00A9016A">
        <w:rPr>
          <w:color w:val="C00000"/>
        </w:rPr>
        <w:t xml:space="preserve"> relationship which are themselves defined using </w:t>
      </w:r>
      <w:r w:rsidRPr="00A9016A">
        <w:rPr>
          <w:i/>
          <w:iCs/>
          <w:color w:val="C00000"/>
        </w:rPr>
        <w:t>precedes</w:t>
      </w:r>
      <w:r w:rsidRPr="00A9016A">
        <w:rPr>
          <w:color w:val="C00000"/>
        </w:rPr>
        <w:t xml:space="preserve"> relationship. </w:t>
      </w:r>
    </w:p>
    <w:p w14:paraId="4F7A58DB" w14:textId="7727F500" w:rsidR="00EA3248" w:rsidRPr="00A9016A" w:rsidRDefault="00EA3248" w:rsidP="00EA3248">
      <w:pPr>
        <w:pStyle w:val="ListParagraph"/>
        <w:numPr>
          <w:ilvl w:val="0"/>
          <w:numId w:val="1"/>
        </w:numPr>
        <w:rPr>
          <w:color w:val="C00000"/>
        </w:rPr>
      </w:pPr>
      <w:r w:rsidRPr="00A9016A">
        <w:rPr>
          <w:color w:val="C00000"/>
        </w:rPr>
        <w:t xml:space="preserve">Definition of </w:t>
      </w:r>
      <w:r w:rsidRPr="00A9016A">
        <w:rPr>
          <w:i/>
          <w:iCs/>
          <w:color w:val="C00000"/>
        </w:rPr>
        <w:t>precedes</w:t>
      </w:r>
      <w:r w:rsidRPr="00A9016A">
        <w:rPr>
          <w:color w:val="C00000"/>
        </w:rPr>
        <w:t xml:space="preserve"> relationship uses </w:t>
      </w:r>
      <w:r w:rsidRPr="00A9016A">
        <w:rPr>
          <w:i/>
          <w:iCs/>
          <w:color w:val="C00000"/>
        </w:rPr>
        <w:t>before</w:t>
      </w:r>
      <w:r w:rsidRPr="00A9016A">
        <w:rPr>
          <w:color w:val="C00000"/>
        </w:rPr>
        <w:t xml:space="preserve"> relationship which is not defined.</w:t>
      </w:r>
    </w:p>
    <w:p w14:paraId="52EEF3DD" w14:textId="026A29D5" w:rsidR="00EA3248" w:rsidRPr="00A0517E" w:rsidRDefault="00A9016A" w:rsidP="00EA3248">
      <w:r>
        <w:t xml:space="preserve">However, one important observation is that for one interval preceding another interval, the last temporal </w:t>
      </w:r>
      <w:r w:rsidR="004E32BF">
        <w:t>instant</w:t>
      </w:r>
      <w:r>
        <w:t xml:space="preserve"> of the first interval is placed either </w:t>
      </w:r>
      <w:r w:rsidR="004E32BF">
        <w:t xml:space="preserve">before the first temporal instant of the second interval or they are the same temporal instant. In both cases in the following figure, interval </w:t>
      </w:r>
      <w:proofErr w:type="spellStart"/>
      <w:r w:rsidR="004E32BF" w:rsidRPr="004E32BF">
        <w:rPr>
          <w:i/>
          <w:iCs/>
        </w:rPr>
        <w:t>i</w:t>
      </w:r>
      <w:proofErr w:type="spellEnd"/>
      <w:r w:rsidR="004E32BF">
        <w:t xml:space="preserve"> </w:t>
      </w:r>
      <w:r w:rsidR="004E32BF" w:rsidRPr="00E768AC">
        <w:rPr>
          <w:i/>
          <w:iCs/>
        </w:rPr>
        <w:t>precedes</w:t>
      </w:r>
      <w:r w:rsidR="004E32BF">
        <w:t xml:space="preserve"> </w:t>
      </w:r>
      <w:proofErr w:type="spellStart"/>
      <w:r w:rsidR="004E32BF" w:rsidRPr="004E32BF">
        <w:rPr>
          <w:i/>
          <w:iCs/>
        </w:rPr>
        <w:t>i</w:t>
      </w:r>
      <w:proofErr w:type="spellEnd"/>
      <w:r w:rsidR="004E32BF" w:rsidRPr="004E32BF">
        <w:rPr>
          <w:i/>
          <w:iCs/>
        </w:rPr>
        <w:t>’</w:t>
      </w:r>
      <w:r w:rsidR="004E32BF">
        <w:t xml:space="preserve">. </w:t>
      </w:r>
    </w:p>
    <w:p w14:paraId="6BCEC973" w14:textId="74EF746A" w:rsidR="00ED2066" w:rsidRPr="00A0517E" w:rsidRDefault="00000000">
      <w:r>
        <w:pict w14:anchorId="71FF9476">
          <v:group id="Canvas 4" o:spid="_x0000_s1026" editas="canvas" style="width:6in;height:62.55pt;mso-position-horizontal-relative:char;mso-position-vertical-relative:line" coordsize="54864,7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937;visibility:visible;mso-wrap-style:square" filled="t">
              <v:fill o:detectmouseclick="t"/>
              <v:path o:connecttype="none"/>
            </v:shape>
            <v:group id="Group 8" o:spid="_x0000_s1028" style="position:absolute;left:6172;top:2270;width:7620;height:725" coordorigin="6172,3556" coordsize="762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5" o:spid="_x0000_s1029" style="position:absolute;flip:y;visibility:visible;mso-wrap-style:square" from="6172,3886" to="13792,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" strokecolor="#4472c4 [3204]" strokeweight=".5pt">
                <v:stroke joinstyle="miter"/>
              </v:line>
              <v:line id="Straight Connector 6" o:spid="_x0000_s1030" style="position:absolute;visibility:visible;mso-wrap-style:square" from="6172,3556" to="6172,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Straight Connector 7" o:spid="_x0000_s1031" style="position:absolute;visibility:visible;mso-wrap-style:square" from="13763,3556" to="13763,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group id="Group 9" o:spid="_x0000_s1032" style="position:absolute;left:14662;top:3074;width:7620;height:724" coordsize="762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33" style="position:absolute;flip:y;visibility:visible;mso-wrap-style:square" from="0,330" to="7620,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1" o:spid="_x0000_s1034" style="position:absolute;visibility:visible;mso-wrap-style:square" from="0,0" to="0,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35" style="position:absolute;visibility:visible;mso-wrap-style:square" from="7591,0" to="759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id="Group 13" o:spid="_x0000_s1036" style="position:absolute;left:34201;top:2830;width:7620;height:724" coordsize="762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7" style="position:absolute;flip:y;visibility:visible;mso-wrap-style:square" from="0,330" to="7620,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38" style="position:absolute;visibility:visible;mso-wrap-style:square" from="0,0" to="0,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line id="Straight Connector 16" o:spid="_x0000_s1039" style="position:absolute;visibility:visible;mso-wrap-style:square" from="7591,0" to="759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group>
            <v:group id="Group 17" o:spid="_x0000_s1040" style="position:absolute;left:26610;top:1916;width:7620;height:724" coordsize="762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41" style="position:absolute;flip:y;visibility:visible;mso-wrap-style:square" from="0,330" to="7620,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line id="Straight Connector 19" o:spid="_x0000_s1042" style="position:absolute;visibility:visible;mso-wrap-style:square" from="0,0" to="0,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43" style="position:absolute;visibility:visible;mso-wrap-style:square" from="7591,0" to="759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group>
            <v:shapetype id="_x0000_t202" coordsize="21600,21600" o:spt="202" path="m,l,21600r21600,l21600,xe">
              <v:stroke joinstyle="miter"/>
              <v:path gradientshapeok="t" o:connecttype="rect"/>
            </v:shapetype>
            <v:shape id="Text Box 21" o:spid="_x0000_s1044" type="#_x0000_t202" style="position:absolute;left:8863;top:2347;width:2446;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7ED6379A" w14:textId="6C90CB61" w:rsidR="004E32BF" w:rsidRPr="004E32BF" w:rsidRDefault="004E32BF">
                    <w:pPr>
                      <w:rPr>
                        <w:sz w:val="2"/>
                        <w:szCs w:val="2"/>
                      </w:rPr>
                    </w:pPr>
                    <w:r w:rsidRPr="004E32BF">
                      <w:rPr>
                        <w:sz w:val="14"/>
                        <w:szCs w:val="14"/>
                      </w:rPr>
                      <w:t>t</w:t>
                    </w:r>
                  </w:p>
                </w:txbxContent>
              </v:textbox>
            </v:shape>
            <v:shape id="Text Box 21" o:spid="_x0000_s1045" type="#_x0000_t202" style="position:absolute;left:17481;top:3195;width:244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10C2724" w14:textId="7196108A" w:rsidR="004E32BF" w:rsidRDefault="004E32BF" w:rsidP="004E32BF">
                    <w:pPr>
                      <w:spacing w:line="256" w:lineRule="auto"/>
                      <w:rPr>
                        <w:rFonts w:ascii="Calibri" w:eastAsia="Calibri" w:hAnsi="Calibri"/>
                        <w:sz w:val="14"/>
                        <w:szCs w:val="14"/>
                      </w:rPr>
                    </w:pPr>
                    <w:r>
                      <w:rPr>
                        <w:rFonts w:ascii="Calibri" w:eastAsia="Calibri" w:hAnsi="Calibri"/>
                        <w:sz w:val="14"/>
                        <w:szCs w:val="14"/>
                      </w:rPr>
                      <w:t>t'</w:t>
                    </w:r>
                  </w:p>
                </w:txbxContent>
              </v:textbox>
            </v:shape>
            <v:shape id="Text Box 21" o:spid="_x0000_s1046" type="#_x0000_t202" style="position:absolute;left:36811;top:2922;width:244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0961BDFE" w14:textId="77777777" w:rsidR="004E32BF" w:rsidRDefault="004E32BF" w:rsidP="004E32BF">
                    <w:pPr>
                      <w:spacing w:line="254" w:lineRule="auto"/>
                      <w:rPr>
                        <w:rFonts w:ascii="Calibri" w:eastAsia="Calibri" w:hAnsi="Calibri"/>
                        <w:sz w:val="14"/>
                        <w:szCs w:val="14"/>
                      </w:rPr>
                    </w:pPr>
                    <w:r>
                      <w:rPr>
                        <w:rFonts w:ascii="Calibri" w:eastAsia="Calibri" w:hAnsi="Calibri"/>
                        <w:sz w:val="14"/>
                        <w:szCs w:val="14"/>
                      </w:rPr>
                      <w:t>t'</w:t>
                    </w:r>
                  </w:p>
                </w:txbxContent>
              </v:textbox>
            </v:shape>
            <v:shape id="Text Box 21" o:spid="_x0000_s1047" type="#_x0000_t202" style="position:absolute;left:29071;top:1960;width:244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7A3CC85" w14:textId="77777777" w:rsidR="004E32BF" w:rsidRDefault="004E32BF" w:rsidP="004E32BF">
                    <w:pPr>
                      <w:spacing w:line="256" w:lineRule="auto"/>
                      <w:rPr>
                        <w:rFonts w:ascii="Calibri" w:eastAsia="Calibri" w:hAnsi="Calibri"/>
                        <w:sz w:val="14"/>
                        <w:szCs w:val="14"/>
                      </w:rPr>
                    </w:pPr>
                    <w:r>
                      <w:rPr>
                        <w:rFonts w:ascii="Calibri" w:eastAsia="Calibri" w:hAnsi="Calibri"/>
                        <w:sz w:val="14"/>
                        <w:szCs w:val="14"/>
                      </w:rPr>
                      <w:t>t</w:t>
                    </w:r>
                  </w:p>
                </w:txbxContent>
              </v:textbox>
            </v:shape>
            <v:shape id="Text Box 21" o:spid="_x0000_s1048" type="#_x0000_t202" style="position:absolute;left:13029;top:4847;width:325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E6A18ED" w14:textId="0D3AD5C6" w:rsidR="004E32BF" w:rsidRDefault="004E32BF" w:rsidP="004E32BF">
                    <w:pPr>
                      <w:spacing w:line="256" w:lineRule="auto"/>
                      <w:rPr>
                        <w:rFonts w:ascii="Calibri" w:eastAsia="Calibri" w:hAnsi="Calibri"/>
                        <w:sz w:val="14"/>
                        <w:szCs w:val="14"/>
                      </w:rPr>
                    </w:pPr>
                    <w:r>
                      <w:rPr>
                        <w:rFonts w:ascii="Calibri" w:eastAsia="Calibri" w:hAnsi="Calibri"/>
                        <w:sz w:val="14"/>
                        <w:szCs w:val="14"/>
                      </w:rPr>
                      <w:t>(a)</w:t>
                    </w:r>
                  </w:p>
                </w:txbxContent>
              </v:textbox>
            </v:shape>
            <v:shape id="Text Box 21" o:spid="_x0000_s1049" type="#_x0000_t202" style="position:absolute;left:32560;top:4647;width:325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170439D3" w14:textId="5099A5B2" w:rsidR="004E32BF" w:rsidRDefault="004E32BF" w:rsidP="004E32BF">
                    <w:pPr>
                      <w:spacing w:line="254" w:lineRule="auto"/>
                      <w:rPr>
                        <w:rFonts w:ascii="Calibri" w:eastAsia="Calibri" w:hAnsi="Calibri"/>
                        <w:sz w:val="14"/>
                        <w:szCs w:val="14"/>
                      </w:rPr>
                    </w:pPr>
                    <w:r>
                      <w:rPr>
                        <w:rFonts w:ascii="Calibri" w:eastAsia="Calibri" w:hAnsi="Calibri"/>
                        <w:sz w:val="14"/>
                        <w:szCs w:val="14"/>
                      </w:rPr>
                      <w:t>(b)</w:t>
                    </w:r>
                  </w:p>
                </w:txbxContent>
              </v:textbox>
            </v:shape>
            <w10:anchorlock/>
          </v:group>
        </w:pict>
      </w:r>
    </w:p>
    <w:p w14:paraId="014499E5" w14:textId="79D72020" w:rsidR="00EF60D2" w:rsidRDefault="00E768AC" w:rsidP="00E768AC">
      <w:pPr>
        <w:pStyle w:val="Heading2"/>
      </w:pPr>
      <w:r>
        <w:t>Allen’s Interval Algebra</w:t>
      </w:r>
    </w:p>
    <w:p w14:paraId="1CA1B07C" w14:textId="52D8CB8A" w:rsidR="00D26BE6" w:rsidRDefault="00E768AC">
      <w:r w:rsidRPr="00E768AC">
        <w:t>Allen's interval algebra defines 13 relations, which represent all the possible relations between two intervals</w:t>
      </w:r>
      <w:r>
        <w:t>: 1) precedes</w:t>
      </w:r>
      <w:r w:rsidR="00D26BE6">
        <w:t>/before</w:t>
      </w:r>
      <w:r>
        <w:t>, 2)</w:t>
      </w:r>
      <w:r w:rsidRPr="00E768AC">
        <w:t xml:space="preserve"> </w:t>
      </w:r>
      <w:r>
        <w:t xml:space="preserve">meets, 3) overlaps, 4) finished by, 5) contains, 6) starts, 7) equals, 8) started by, 9) during, 10) finishes, 11) overlapped by, 12) met by, and 13) </w:t>
      </w:r>
      <w:r w:rsidR="00D26BE6">
        <w:t>preceded by/after</w:t>
      </w:r>
      <w:r>
        <w:t>.</w:t>
      </w:r>
    </w:p>
    <w:p w14:paraId="620549F8" w14:textId="77694C16" w:rsidR="00D26BE6" w:rsidRDefault="00D26BE6">
      <w:r w:rsidRPr="00D26BE6">
        <w:rPr>
          <w:i/>
          <w:iCs/>
        </w:rPr>
        <w:t>Precedes</w:t>
      </w:r>
      <w:r>
        <w:t xml:space="preserve"> and </w:t>
      </w:r>
      <w:r w:rsidRPr="00D26BE6">
        <w:rPr>
          <w:i/>
          <w:iCs/>
        </w:rPr>
        <w:t>preceded</w:t>
      </w:r>
      <w:r>
        <w:t xml:space="preserve"> by relationships are also labeled as </w:t>
      </w:r>
      <w:r w:rsidRPr="00D26BE6">
        <w:rPr>
          <w:i/>
          <w:iCs/>
        </w:rPr>
        <w:t>before</w:t>
      </w:r>
      <w:r>
        <w:t xml:space="preserve"> and </w:t>
      </w:r>
      <w:r w:rsidRPr="00D26BE6">
        <w:rPr>
          <w:i/>
          <w:iCs/>
        </w:rPr>
        <w:t>after</w:t>
      </w:r>
      <w:r>
        <w:t xml:space="preserve"> in some literature. We will prefer before and after to avoid confusing them with </w:t>
      </w:r>
      <w:proofErr w:type="spellStart"/>
      <w:r>
        <w:t>bfo:precedes</w:t>
      </w:r>
      <w:proofErr w:type="spellEnd"/>
      <w:r>
        <w:t xml:space="preserve"> and </w:t>
      </w:r>
      <w:proofErr w:type="spellStart"/>
      <w:r>
        <w:t>bfo:preceded</w:t>
      </w:r>
      <w:proofErr w:type="spellEnd"/>
      <w:r>
        <w:t xml:space="preserve"> by.</w:t>
      </w:r>
    </w:p>
    <w:p w14:paraId="5AAF7932" w14:textId="0D1EA76B" w:rsidR="00E768AC" w:rsidRDefault="00E768AC">
      <w:r w:rsidRPr="00E768AC">
        <w:t xml:space="preserve">Six pairs of the relations are </w:t>
      </w:r>
      <w:r>
        <w:t>inverses</w:t>
      </w:r>
      <w:r w:rsidRPr="00E768AC">
        <w:t xml:space="preserve">.  For example, the </w:t>
      </w:r>
      <w:r>
        <w:t>inverse</w:t>
      </w:r>
      <w:r w:rsidRPr="00E768AC">
        <w:t xml:space="preserve"> of "a </w:t>
      </w:r>
      <w:r w:rsidRPr="00D26BE6">
        <w:rPr>
          <w:i/>
          <w:iCs/>
        </w:rPr>
        <w:t>precedes</w:t>
      </w:r>
      <w:r w:rsidRPr="00E768AC">
        <w:t xml:space="preserve"> b" is "b </w:t>
      </w:r>
      <w:r w:rsidRPr="00D26BE6">
        <w:rPr>
          <w:i/>
          <w:iCs/>
        </w:rPr>
        <w:t>preceded</w:t>
      </w:r>
      <w:r w:rsidRPr="00E768AC">
        <w:t xml:space="preserve"> by a"; whenever the first relation is true, its </w:t>
      </w:r>
      <w:r>
        <w:t>inverse</w:t>
      </w:r>
      <w:r w:rsidRPr="00E768AC">
        <w:t xml:space="preserve"> is true also.  The thirteenth, "equals", is its own </w:t>
      </w:r>
      <w:r>
        <w:t xml:space="preserve">inverse. </w:t>
      </w:r>
      <w:r w:rsidR="00D26BE6">
        <w:t xml:space="preserve">We will therefore use the </w:t>
      </w:r>
    </w:p>
    <w:p w14:paraId="69BEAB69" w14:textId="51917B7E" w:rsidR="00E768AC" w:rsidRPr="00B23A25" w:rsidRDefault="00D26BE6">
      <m:oMathPara>
        <m:oMathParaPr>
          <m:jc m:val="left"/>
        </m:oMathParaPr>
        <m:oMath>
          <m:r>
            <w:rPr>
              <w:rFonts w:ascii="Cambria Math" w:hAnsi="Cambria Math"/>
            </w:rPr>
            <m:t>before(t,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)↔after(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32261F53" w14:textId="3AE82949" w:rsidR="00B23A25" w:rsidRPr="00B23A25" w:rsidRDefault="00B23A25" w:rsidP="00B23A25">
      <m:oMathPara>
        <m:oMathParaPr>
          <m:jc m:val="left"/>
        </m:oMathParaPr>
        <m:oMath>
          <m:r>
            <w:rPr>
              <w:rFonts w:ascii="Cambria Math" w:hAnsi="Cambria Math"/>
            </w:rPr>
            <m:t>meets(t,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)↔metBy(</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2AE91302" w14:textId="069EC6DF" w:rsidR="00B23A25" w:rsidRPr="00B23A25" w:rsidRDefault="00B23A25" w:rsidP="00B23A25">
      <m:oMathPara>
        <m:oMathParaPr>
          <m:jc m:val="left"/>
        </m:oMathParaPr>
        <m:oMath>
          <m:r>
            <w:rPr>
              <w:rFonts w:ascii="Cambria Math" w:hAnsi="Cambria Math"/>
            </w:rPr>
            <m:t>overlaps(t,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)↔overlappedBy(</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3B7F3A58" w14:textId="2D486991" w:rsidR="00B23A25" w:rsidRPr="00B23A25" w:rsidRDefault="00B23A25" w:rsidP="00B23A25">
      <m:oMathPara>
        <m:oMathParaPr>
          <m:jc m:val="left"/>
        </m:oMathParaPr>
        <m:oMath>
          <m:r>
            <w:rPr>
              <w:rFonts w:ascii="Cambria Math" w:hAnsi="Cambria Math"/>
            </w:rPr>
            <m:t>starts(t,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)↔startedBy(</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57BC6BF3" w14:textId="1E508638" w:rsidR="00B23A25" w:rsidRPr="00B23A25" w:rsidRDefault="00B23A25" w:rsidP="00B23A25">
      <m:oMathPara>
        <m:oMathParaPr>
          <m:jc m:val="left"/>
        </m:oMathParaPr>
        <m:oMath>
          <m:r>
            <w:rPr>
              <w:rFonts w:ascii="Cambria Math" w:hAnsi="Cambria Math"/>
            </w:rPr>
            <m:t>finishes(t,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)↔finishedBy(</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10C119A9" w14:textId="432CBE92" w:rsidR="00B23A25" w:rsidRPr="003C0300" w:rsidRDefault="00B23A25" w:rsidP="00B23A25">
      <w:pPr>
        <w:rPr>
          <w:rFonts w:eastAsiaTheme="minorEastAsia"/>
        </w:rPr>
      </w:pPr>
      <m:oMathPara>
        <m:oMathParaPr>
          <m:jc m:val="left"/>
        </m:oMathParaPr>
        <m:oMath>
          <m:r>
            <w:rPr>
              <w:rFonts w:ascii="Cambria Math" w:hAnsi="Cambria Math"/>
            </w:rPr>
            <m:t>contains(t,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)↔during(</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67FCAF08" w14:textId="638E642B" w:rsidR="00B32992" w:rsidRDefault="003C0300" w:rsidP="00B23A25">
      <w:pPr>
        <w:rPr>
          <w:rFonts w:eastAsiaTheme="minorEastAsia"/>
        </w:rPr>
      </w:pPr>
      <w:r>
        <w:rPr>
          <w:rFonts w:eastAsiaTheme="minorEastAsia"/>
        </w:rPr>
        <w:t xml:space="preserve">There are two ways to model the seven Allen relationships (inverses are not considered as they will be implied). The first model is based on point calculus and uses the start and end time of the intervals. The second model is point-free, that all other relationships are defined using </w:t>
      </w:r>
      <w:r w:rsidRPr="003C0300">
        <w:rPr>
          <w:rFonts w:eastAsiaTheme="minorEastAsia"/>
          <w:i/>
          <w:iCs/>
        </w:rPr>
        <w:t>meets</w:t>
      </w:r>
      <w:r>
        <w:rPr>
          <w:rFonts w:eastAsiaTheme="minorEastAsia"/>
        </w:rPr>
        <w:t xml:space="preserve"> relationship.  We will present both models below.</w:t>
      </w:r>
    </w:p>
    <w:p w14:paraId="53337DD1" w14:textId="0E79B0BA" w:rsidR="00CA5B25" w:rsidRDefault="00B32992" w:rsidP="00B23A25">
      <w:pPr>
        <w:rPr>
          <w:rFonts w:eastAsiaTheme="minorEastAsia"/>
          <w:b/>
          <w:bCs/>
        </w:rPr>
      </w:pPr>
      <w:r w:rsidRPr="00CA5B25">
        <w:rPr>
          <w:rFonts w:eastAsiaTheme="minorEastAsia"/>
          <w:b/>
          <w:bCs/>
        </w:rPr>
        <w:lastRenderedPageBreak/>
        <w:t>Point</w:t>
      </w:r>
      <w:r w:rsidR="00CA5B25" w:rsidRPr="00CA5B25">
        <w:rPr>
          <w:rFonts w:eastAsiaTheme="minorEastAsia"/>
          <w:b/>
          <w:bCs/>
        </w:rPr>
        <w:t>-based model:</w:t>
      </w:r>
    </w:p>
    <w:p w14:paraId="6D7D7D59" w14:textId="6E802C7B" w:rsidR="008E02E4" w:rsidRPr="008E02E4" w:rsidRDefault="008E02E4" w:rsidP="00B23A25">
      <w:pPr>
        <w:rPr>
          <w:rFonts w:eastAsiaTheme="minorEastAsia"/>
        </w:rPr>
      </w:pPr>
      <w:r w:rsidRPr="008E02E4">
        <w:rPr>
          <w:rFonts w:eastAsiaTheme="minorEastAsia"/>
        </w:rPr>
        <w:t xml:space="preserve">Three </w:t>
      </w:r>
      <w:proofErr w:type="gramStart"/>
      <w:r>
        <w:rPr>
          <w:rFonts w:eastAsiaTheme="minorEastAsia"/>
        </w:rPr>
        <w:t>relationship</w:t>
      </w:r>
      <w:proofErr w:type="gramEnd"/>
      <w:r>
        <w:rPr>
          <w:rFonts w:eastAsiaTheme="minorEastAsia"/>
        </w:rPr>
        <w:t xml:space="preserve"> before, after and equal </w:t>
      </w:r>
    </w:p>
    <w:p w14:paraId="5A86B80B" w14:textId="5AB703D3" w:rsidR="008E02E4" w:rsidRPr="008E02E4" w:rsidRDefault="008E02E4" w:rsidP="008E02E4">
      <w:pPr>
        <w:jc w:val="center"/>
        <w:rPr>
          <w:rFonts w:eastAsiaTheme="minorEastAsia"/>
        </w:rPr>
      </w:pPr>
      <m:oMathPara>
        <m:oMathParaPr>
          <m:jc m:val="left"/>
        </m:oMathParaPr>
        <m:oMath>
          <m:r>
            <w:rPr>
              <w:rFonts w:ascii="Cambria Math" w:hAnsi="Cambria Math"/>
            </w:rPr>
            <m:t>before</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TInstant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∨TInterval</m:t>
              </m:r>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e>
          </m:d>
          <m:r>
            <w:rPr>
              <w:rFonts w:ascii="Cambria Math" w:eastAsiaTheme="minorEastAsia" w:hAnsi="Cambria Math"/>
            </w:rPr>
            <m:t>∧(TInstant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∨TInterval(t'))</m:t>
          </m:r>
        </m:oMath>
      </m:oMathPara>
    </w:p>
    <w:p w14:paraId="2A24ADBF" w14:textId="01D65B5C" w:rsidR="008E02E4" w:rsidRPr="008E02E4" w:rsidRDefault="008E02E4" w:rsidP="008E02E4">
      <w:pPr>
        <w:jc w:val="center"/>
        <w:rPr>
          <w:rFonts w:eastAsiaTheme="minorEastAsia"/>
        </w:rPr>
      </w:pPr>
      <m:oMathPara>
        <m:oMathParaPr>
          <m:jc m:val="left"/>
        </m:oMathParaPr>
        <m:oMath>
          <m:r>
            <w:rPr>
              <w:rFonts w:ascii="Cambria Math" w:hAnsi="Cambria Math"/>
            </w:rPr>
            <m:t>after</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TInstant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∨TInterval</m:t>
              </m:r>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e>
          </m:d>
          <m:r>
            <w:rPr>
              <w:rFonts w:ascii="Cambria Math" w:eastAsiaTheme="minorEastAsia" w:hAnsi="Cambria Math"/>
            </w:rPr>
            <m:t>∧(TInstant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∨TInterval(t'))</m:t>
          </m:r>
        </m:oMath>
      </m:oMathPara>
    </w:p>
    <w:p w14:paraId="2D03F039" w14:textId="6CAAA633" w:rsidR="008E02E4" w:rsidRPr="008E02E4" w:rsidRDefault="008E02E4" w:rsidP="008E02E4">
      <w:pPr>
        <w:jc w:val="center"/>
        <w:rPr>
          <w:rFonts w:eastAsiaTheme="minorEastAsia"/>
        </w:rPr>
      </w:pPr>
      <m:oMathPara>
        <m:oMathParaPr>
          <m:jc m:val="left"/>
        </m:oMathParaPr>
        <m:oMath>
          <m:r>
            <w:rPr>
              <w:rFonts w:ascii="Cambria Math" w:hAnsi="Cambria Math"/>
            </w:rPr>
            <m:t>equal</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TInstant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∨TInterval</m:t>
              </m:r>
              <m:d>
                <m:dPr>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e>
          </m:d>
          <m:r>
            <w:rPr>
              <w:rFonts w:ascii="Cambria Math" w:eastAsiaTheme="minorEastAsia" w:hAnsi="Cambria Math"/>
            </w:rPr>
            <m:t>∧(TInstant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∨TInterval(t'))</m:t>
          </m:r>
        </m:oMath>
      </m:oMathPara>
    </w:p>
    <w:p w14:paraId="3A1A9DCE" w14:textId="77777777" w:rsidR="008E02E4" w:rsidRPr="008E02E4" w:rsidRDefault="008E02E4" w:rsidP="008E02E4">
      <w:pPr>
        <w:rPr>
          <w:rFonts w:eastAsiaTheme="minorEastAsia"/>
        </w:rPr>
      </w:pPr>
    </w:p>
    <w:p w14:paraId="3822B4F9" w14:textId="33BA3BF3" w:rsidR="008E02E4" w:rsidRPr="00CA5B25" w:rsidRDefault="008E02E4" w:rsidP="008E02E4">
      <w:pPr>
        <w:jc w:val="center"/>
        <w:rPr>
          <w:rFonts w:eastAsiaTheme="minorEastAsia"/>
        </w:rPr>
      </w:pPr>
      <m:oMathPara>
        <m:oMathParaPr>
          <m:jc m:val="left"/>
        </m:oMathParaPr>
        <m:oMath>
          <m:r>
            <w:rPr>
              <w:rFonts w:ascii="Cambria Math" w:hAnsi="Cambria Math"/>
            </w:rPr>
            <m:t xml:space="preserve">∀ t:TInstant,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:TInstant </m:t>
          </m:r>
          <m:r>
            <w:rPr>
              <w:rFonts w:ascii="Cambria Math" w:hAnsi="Cambria Math"/>
            </w:rPr>
            <m:t>before</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→precedes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w:rPr>
              <w:rFonts w:ascii="Cambria Math" w:hAnsi="Cambria Math"/>
            </w:rPr>
            <m:t>∃t''(precedes(t))</m:t>
          </m:r>
        </m:oMath>
      </m:oMathPara>
    </w:p>
    <w:p w14:paraId="2759A842" w14:textId="3598BB40" w:rsidR="008E02E4" w:rsidRDefault="008E02E4" w:rsidP="008E02E4">
      <w:pPr>
        <w:jc w:val="center"/>
        <w:rPr>
          <w:rFonts w:eastAsiaTheme="minorEastAsia"/>
        </w:rPr>
      </w:pPr>
    </w:p>
    <w:p w14:paraId="3F5466D5" w14:textId="77777777" w:rsidR="008E02E4" w:rsidRPr="00CA5B25" w:rsidRDefault="008E02E4" w:rsidP="008E02E4">
      <w:pPr>
        <w:jc w:val="center"/>
        <w:rPr>
          <w:rFonts w:eastAsiaTheme="minorEastAsia"/>
        </w:rPr>
      </w:pPr>
    </w:p>
    <w:p w14:paraId="6FD31A3C" w14:textId="77777777" w:rsidR="008E02E4" w:rsidRPr="00CA5B25" w:rsidRDefault="008E02E4" w:rsidP="00B23A25">
      <w:pPr>
        <w:rPr>
          <w:rFonts w:eastAsiaTheme="minorEastAsia"/>
          <w:b/>
          <w:bCs/>
        </w:rPr>
      </w:pPr>
    </w:p>
    <w:p w14:paraId="31F4BC4E" w14:textId="68B0A596" w:rsidR="00CA5B25" w:rsidRPr="00CA5B25" w:rsidRDefault="00CA5B25" w:rsidP="00333DEE">
      <w:pPr>
        <w:jc w:val="center"/>
        <w:rPr>
          <w:rFonts w:eastAsiaTheme="minorEastAsia"/>
        </w:rPr>
      </w:pPr>
      <m:oMathPara>
        <m:oMathParaPr>
          <m:jc m:val="left"/>
        </m:oMathParaPr>
        <m:oMath>
          <m:r>
            <w:rPr>
              <w:rFonts w:ascii="Cambria Math" w:hAnsi="Cambria Math"/>
            </w:rPr>
            <m:t>before</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↔∀i,j </m:t>
          </m:r>
          <m:r>
            <w:rPr>
              <w:rFonts w:ascii="Cambria Math" w:eastAsiaTheme="minorEastAsia" w:hAnsi="Cambria Math"/>
            </w:rPr>
            <m:t>firstInstanceOf</m:t>
          </m:r>
          <m:d>
            <m:dPr>
              <m:ctrlPr>
                <w:rPr>
                  <w:rFonts w:ascii="Cambria Math" w:eastAsiaTheme="minorEastAsia" w:hAnsi="Cambria Math"/>
                  <w:i/>
                </w:rPr>
              </m:ctrlPr>
            </m:dPr>
            <m:e>
              <m:r>
                <w:rPr>
                  <w:rFonts w:ascii="Cambria Math" w:eastAsiaTheme="minorEastAsia" w:hAnsi="Cambria Math"/>
                </w:rPr>
                <m:t xml:space="preserve">i,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∧lastInstanceOf</m:t>
          </m:r>
          <m:d>
            <m:dPr>
              <m:ctrlPr>
                <w:rPr>
                  <w:rFonts w:ascii="Cambria Math" w:eastAsiaTheme="minorEastAsia" w:hAnsi="Cambria Math"/>
                  <w:i/>
                </w:rPr>
              </m:ctrlPr>
            </m:dPr>
            <m:e>
              <m:r>
                <w:rPr>
                  <w:rFonts w:ascii="Cambria Math" w:eastAsiaTheme="minorEastAsia" w:hAnsi="Cambria Math"/>
                </w:rPr>
                <m:t>j,t</m:t>
              </m:r>
            </m:e>
          </m:d>
          <m:r>
            <w:rPr>
              <w:rFonts w:ascii="Cambria Math" w:eastAsiaTheme="minorEastAsia" w:hAnsi="Cambria Math"/>
            </w:rPr>
            <m:t>→precedes</m:t>
          </m:r>
          <m:d>
            <m:dPr>
              <m:ctrlPr>
                <w:rPr>
                  <w:rFonts w:ascii="Cambria Math" w:eastAsiaTheme="minorEastAsia" w:hAnsi="Cambria Math"/>
                  <w:i/>
                </w:rPr>
              </m:ctrlPr>
            </m:dPr>
            <m:e>
              <m:r>
                <w:rPr>
                  <w:rFonts w:ascii="Cambria Math" w:eastAsiaTheme="minorEastAsia" w:hAnsi="Cambria Math"/>
                </w:rPr>
                <m:t>j,i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w:rPr>
                  <w:rFonts w:ascii="Cambria Math" w:hAnsi="Cambria Math"/>
                </w:rPr>
                <m:t>≠j</m:t>
              </m:r>
            </m:e>
          </m:d>
        </m:oMath>
      </m:oMathPara>
    </w:p>
    <w:p w14:paraId="7EBDF7E7" w14:textId="77777777" w:rsidR="00333DEE" w:rsidRPr="00CA5B25" w:rsidRDefault="00CA5B25" w:rsidP="00333DEE">
      <w:pPr>
        <w:jc w:val="center"/>
        <w:rPr>
          <w:rFonts w:eastAsiaTheme="minorEastAsia"/>
        </w:rPr>
      </w:pPr>
      <m:oMathPara>
        <m:oMathParaPr>
          <m:jc m:val="left"/>
        </m:oMathParaPr>
        <m:oMath>
          <m:r>
            <w:rPr>
              <w:rFonts w:ascii="Cambria Math" w:hAnsi="Cambria Math"/>
            </w:rPr>
            <m:t>meets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↔∀i,j </m:t>
          </m:r>
          <m:r>
            <w:rPr>
              <w:rFonts w:ascii="Cambria Math" w:eastAsiaTheme="minorEastAsia" w:hAnsi="Cambria Math"/>
            </w:rPr>
            <m:t>firstInstanceOf</m:t>
          </m:r>
          <m:d>
            <m:dPr>
              <m:ctrlPr>
                <w:rPr>
                  <w:rFonts w:ascii="Cambria Math" w:eastAsiaTheme="minorEastAsia" w:hAnsi="Cambria Math"/>
                  <w:i/>
                </w:rPr>
              </m:ctrlPr>
            </m:dPr>
            <m:e>
              <m:r>
                <w:rPr>
                  <w:rFonts w:ascii="Cambria Math" w:eastAsiaTheme="minorEastAsia" w:hAnsi="Cambria Math"/>
                </w:rPr>
                <m:t xml:space="preserve">i,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∧lastInstanceOf</m:t>
          </m:r>
          <m:d>
            <m:dPr>
              <m:ctrlPr>
                <w:rPr>
                  <w:rFonts w:ascii="Cambria Math" w:eastAsiaTheme="minorEastAsia" w:hAnsi="Cambria Math"/>
                  <w:i/>
                </w:rPr>
              </m:ctrlPr>
            </m:dPr>
            <m:e>
              <m:r>
                <w:rPr>
                  <w:rFonts w:ascii="Cambria Math" w:eastAsiaTheme="minorEastAsia" w:hAnsi="Cambria Math"/>
                </w:rPr>
                <m:t>j,t</m:t>
              </m:r>
            </m:e>
          </m:d>
          <m:r>
            <w:rPr>
              <w:rFonts w:ascii="Cambria Math" w:eastAsiaTheme="minorEastAsia" w:hAnsi="Cambria Math"/>
            </w:rPr>
            <m:t>→(i</m:t>
          </m:r>
          <m:r>
            <w:rPr>
              <w:rFonts w:ascii="Cambria Math" w:hAnsi="Cambria Math"/>
            </w:rPr>
            <m:t>=j</m:t>
          </m:r>
          <m:r>
            <w:rPr>
              <w:rFonts w:ascii="Cambria Math" w:eastAsiaTheme="minorEastAsia" w:hAnsi="Cambria Math"/>
            </w:rPr>
            <m:t>)</m:t>
          </m:r>
        </m:oMath>
      </m:oMathPara>
    </w:p>
    <w:p w14:paraId="16F02B8B" w14:textId="77777777" w:rsidR="00333DEE" w:rsidRPr="00CA5B25" w:rsidRDefault="00333DEE" w:rsidP="00333DEE">
      <w:pPr>
        <w:jc w:val="center"/>
        <w:rPr>
          <w:rFonts w:eastAsiaTheme="minorEastAsia"/>
        </w:rPr>
      </w:pPr>
      <m:oMathPara>
        <m:oMathParaPr>
          <m:jc m:val="left"/>
        </m:oMathParaPr>
        <m:oMath>
          <m:r>
            <w:rPr>
              <w:rFonts w:ascii="Cambria Math" w:hAnsi="Cambria Math"/>
            </w:rPr>
            <m:t>starts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↔∀i,j </m:t>
          </m:r>
          <m:r>
            <w:rPr>
              <w:rFonts w:ascii="Cambria Math" w:eastAsiaTheme="minorEastAsia" w:hAnsi="Cambria Math"/>
            </w:rPr>
            <m:t>firstInstanceOf</m:t>
          </m:r>
          <m:d>
            <m:dPr>
              <m:ctrlPr>
                <w:rPr>
                  <w:rFonts w:ascii="Cambria Math" w:eastAsiaTheme="minorEastAsia" w:hAnsi="Cambria Math"/>
                  <w:i/>
                </w:rPr>
              </m:ctrlPr>
            </m:dPr>
            <m:e>
              <m:r>
                <w:rPr>
                  <w:rFonts w:ascii="Cambria Math" w:eastAsiaTheme="minorEastAsia" w:hAnsi="Cambria Math"/>
                </w:rPr>
                <m:t>i, t</m:t>
              </m:r>
            </m:e>
          </m:d>
          <m:r>
            <w:rPr>
              <w:rFonts w:ascii="Cambria Math" w:eastAsiaTheme="minorEastAsia" w:hAnsi="Cambria Math"/>
            </w:rPr>
            <m:t>∧firstInstanceOf</m:t>
          </m:r>
          <m:d>
            <m:dPr>
              <m:ctrlPr>
                <w:rPr>
                  <w:rFonts w:ascii="Cambria Math" w:eastAsiaTheme="minorEastAsia" w:hAnsi="Cambria Math"/>
                  <w:i/>
                </w:rPr>
              </m:ctrlPr>
            </m:dPr>
            <m:e>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m:t>
              </m:r>
            </m:e>
          </m:d>
        </m:oMath>
      </m:oMathPara>
    </w:p>
    <w:p w14:paraId="4A3DB211" w14:textId="77777777" w:rsidR="00333DEE" w:rsidRPr="00CA5B25" w:rsidRDefault="00333DEE" w:rsidP="00333DEE">
      <w:pPr>
        <w:jc w:val="center"/>
        <w:rPr>
          <w:rFonts w:eastAsiaTheme="minorEastAsia"/>
        </w:rPr>
      </w:pPr>
      <m:oMathPara>
        <m:oMathParaPr>
          <m:jc m:val="left"/>
        </m:oMathParaPr>
        <m:oMath>
          <m:r>
            <w:rPr>
              <w:rFonts w:ascii="Cambria Math" w:hAnsi="Cambria Math"/>
            </w:rPr>
            <m:t>finishes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↔∀i,j </m:t>
          </m:r>
          <m:r>
            <w:rPr>
              <w:rFonts w:ascii="Cambria Math" w:eastAsiaTheme="minorEastAsia" w:hAnsi="Cambria Math"/>
            </w:rPr>
            <m:t>lastInstanceOf</m:t>
          </m:r>
          <m:d>
            <m:dPr>
              <m:ctrlPr>
                <w:rPr>
                  <w:rFonts w:ascii="Cambria Math" w:eastAsiaTheme="minorEastAsia" w:hAnsi="Cambria Math"/>
                  <w:i/>
                </w:rPr>
              </m:ctrlPr>
            </m:dPr>
            <m:e>
              <m:r>
                <w:rPr>
                  <w:rFonts w:ascii="Cambria Math" w:eastAsiaTheme="minorEastAsia" w:hAnsi="Cambria Math"/>
                </w:rPr>
                <m:t>i, t</m:t>
              </m:r>
            </m:e>
          </m:d>
          <m:r>
            <w:rPr>
              <w:rFonts w:ascii="Cambria Math" w:eastAsiaTheme="minorEastAsia" w:hAnsi="Cambria Math"/>
            </w:rPr>
            <m:t>∧lastInstanceOf</m:t>
          </m:r>
          <m:d>
            <m:dPr>
              <m:ctrlPr>
                <w:rPr>
                  <w:rFonts w:ascii="Cambria Math" w:eastAsiaTheme="minorEastAsia" w:hAnsi="Cambria Math"/>
                  <w:i/>
                </w:rPr>
              </m:ctrlPr>
            </m:dPr>
            <m:e>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m:t>
              </m:r>
            </m:e>
          </m:d>
        </m:oMath>
      </m:oMathPara>
    </w:p>
    <w:p w14:paraId="31F9EECC" w14:textId="77777777" w:rsidR="00333DEE" w:rsidRPr="00CA5B25" w:rsidRDefault="00333DEE" w:rsidP="00333DEE">
      <w:pPr>
        <w:jc w:val="center"/>
        <w:rPr>
          <w:rFonts w:eastAsiaTheme="minorEastAsia"/>
        </w:rPr>
      </w:pPr>
      <m:oMathPara>
        <m:oMathParaPr>
          <m:jc m:val="left"/>
        </m:oMathParaPr>
        <m:oMath>
          <m:r>
            <w:rPr>
              <w:rFonts w:ascii="Cambria Math" w:hAnsi="Cambria Math"/>
            </w:rPr>
            <m:t>overlaps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↔∀i,j </m:t>
          </m:r>
          <m:r>
            <w:rPr>
              <w:rFonts w:ascii="Cambria Math" w:eastAsiaTheme="minorEastAsia" w:hAnsi="Cambria Math"/>
            </w:rPr>
            <m:t>lastInstanceOf</m:t>
          </m:r>
          <m:d>
            <m:dPr>
              <m:ctrlPr>
                <w:rPr>
                  <w:rFonts w:ascii="Cambria Math" w:eastAsiaTheme="minorEastAsia" w:hAnsi="Cambria Math"/>
                  <w:i/>
                </w:rPr>
              </m:ctrlPr>
            </m:dPr>
            <m:e>
              <m:r>
                <w:rPr>
                  <w:rFonts w:ascii="Cambria Math" w:eastAsiaTheme="minorEastAsia" w:hAnsi="Cambria Math"/>
                </w:rPr>
                <m:t>i, t</m:t>
              </m:r>
            </m:e>
          </m:d>
          <m:r>
            <w:rPr>
              <w:rFonts w:ascii="Cambria Math" w:eastAsiaTheme="minorEastAsia" w:hAnsi="Cambria Math"/>
            </w:rPr>
            <m:t>∧firstInstanceOf</m:t>
          </m:r>
          <m:d>
            <m:dPr>
              <m:ctrlPr>
                <w:rPr>
                  <w:rFonts w:ascii="Cambria Math" w:eastAsiaTheme="minorEastAsia" w:hAnsi="Cambria Math"/>
                  <w:i/>
                </w:rPr>
              </m:ctrlPr>
            </m:dPr>
            <m:e>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→precedes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w:rPr>
                  <w:rFonts w:ascii="Cambria Math" w:hAnsi="Cambria Math"/>
                </w:rPr>
                <m:t>≠j</m:t>
              </m:r>
            </m:e>
          </m:d>
        </m:oMath>
      </m:oMathPara>
    </w:p>
    <w:p w14:paraId="61CB3CA8" w14:textId="404137C1" w:rsidR="00333DEE" w:rsidRPr="00333DEE" w:rsidRDefault="00333DEE" w:rsidP="00333DEE">
      <w:pPr>
        <w:jc w:val="center"/>
        <w:rPr>
          <w:rFonts w:eastAsiaTheme="minorEastAsia"/>
        </w:rPr>
      </w:pPr>
      <m:oMathPara>
        <m:oMathParaPr>
          <m:jc m:val="left"/>
        </m:oMathParaPr>
        <m:oMath>
          <m:r>
            <w:rPr>
              <w:rFonts w:ascii="Cambria Math" w:hAnsi="Cambria Math"/>
            </w:rPr>
            <m:t>contains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↔∀i,j </m:t>
          </m:r>
          <m:r>
            <w:rPr>
              <w:rFonts w:ascii="Cambria Math" w:eastAsiaTheme="minorEastAsia" w:hAnsi="Cambria Math"/>
            </w:rPr>
            <m:t>firstInstanceOf</m:t>
          </m:r>
          <m:d>
            <m:dPr>
              <m:ctrlPr>
                <w:rPr>
                  <w:rFonts w:ascii="Cambria Math" w:eastAsiaTheme="minorEastAsia" w:hAnsi="Cambria Math"/>
                  <w:i/>
                </w:rPr>
              </m:ctrlPr>
            </m:dPr>
            <m:e>
              <m:r>
                <w:rPr>
                  <w:rFonts w:ascii="Cambria Math" w:eastAsiaTheme="minorEastAsia" w:hAnsi="Cambria Math"/>
                </w:rPr>
                <m:t>i, t</m:t>
              </m:r>
            </m:e>
          </m:d>
          <m:r>
            <w:rPr>
              <w:rFonts w:ascii="Cambria Math" w:eastAsiaTheme="minorEastAsia" w:hAnsi="Cambria Math"/>
            </w:rPr>
            <m:t>∧firstInstanceOf</m:t>
          </m:r>
          <m:d>
            <m:dPr>
              <m:ctrlPr>
                <w:rPr>
                  <w:rFonts w:ascii="Cambria Math" w:eastAsiaTheme="minorEastAsia" w:hAnsi="Cambria Math"/>
                  <w:i/>
                </w:rPr>
              </m:ctrlPr>
            </m:dPr>
            <m:e>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→precedes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w:rPr>
                  <w:rFonts w:ascii="Cambria Math" w:hAnsi="Cambria Math"/>
                </w:rPr>
                <m:t>≠j</m:t>
              </m:r>
            </m:e>
          </m:d>
          <m:r>
            <w:rPr>
              <w:rFonts w:ascii="Cambria Math" w:eastAsiaTheme="minorEastAsia" w:hAnsi="Cambria Math"/>
            </w:rPr>
            <m:t xml:space="preserve">∧ </m:t>
          </m:r>
          <m:r>
            <w:rPr>
              <w:rFonts w:ascii="Cambria Math" w:hAnsi="Cambria Math"/>
            </w:rPr>
            <m:t xml:space="preserve">∀i',j' </m:t>
          </m:r>
          <m:r>
            <w:rPr>
              <w:rFonts w:ascii="Cambria Math" w:eastAsiaTheme="minorEastAsia" w:hAnsi="Cambria Math"/>
            </w:rPr>
            <m:t>lastInstanceOf</m:t>
          </m:r>
          <m:d>
            <m:dPr>
              <m:ctrlPr>
                <w:rPr>
                  <w:rFonts w:ascii="Cambria Math" w:eastAsiaTheme="minorEastAsia" w:hAnsi="Cambria Math"/>
                  <w:i/>
                </w:rPr>
              </m:ctrlPr>
            </m:dPr>
            <m:e>
              <m:r>
                <w:rPr>
                  <w:rFonts w:ascii="Cambria Math" w:eastAsiaTheme="minorEastAsia" w:hAnsi="Cambria Math"/>
                </w:rPr>
                <m:t>i', t</m:t>
              </m:r>
            </m:e>
          </m:d>
          <m:r>
            <w:rPr>
              <w:rFonts w:ascii="Cambria Math" w:eastAsiaTheme="minorEastAsia" w:hAnsi="Cambria Math"/>
            </w:rPr>
            <m:t>∧lastInstanceOf</m:t>
          </m:r>
          <m:d>
            <m:dPr>
              <m:ctrlPr>
                <w:rPr>
                  <w:rFonts w:ascii="Cambria Math" w:eastAsiaTheme="minorEastAsia" w:hAnsi="Cambria Math"/>
                  <w:i/>
                </w:rPr>
              </m:ctrlPr>
            </m:dPr>
            <m:e>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→precedes</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 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w:rPr>
                  <w:rFonts w:ascii="Cambria Math" w:hAnsi="Cambria Math"/>
                </w:rPr>
                <m:t>≠j'</m:t>
              </m:r>
            </m:e>
          </m:d>
        </m:oMath>
      </m:oMathPara>
    </w:p>
    <w:p w14:paraId="2697CA66" w14:textId="07C31F24" w:rsidR="003C0300" w:rsidRPr="00B32992" w:rsidRDefault="00B32992" w:rsidP="00B23A25">
      <w:pPr>
        <w:rPr>
          <w:rFonts w:eastAsiaTheme="minorEastAsia"/>
          <w:b/>
          <w:bCs/>
        </w:rPr>
      </w:pPr>
      <w:r w:rsidRPr="00B32992">
        <w:rPr>
          <w:rFonts w:eastAsiaTheme="minorEastAsia"/>
          <w:b/>
          <w:bCs/>
        </w:rPr>
        <w:t>Point-free model:</w:t>
      </w:r>
      <w:r w:rsidR="003E2DA7" w:rsidRPr="00B32992">
        <w:rPr>
          <w:rFonts w:eastAsiaTheme="minorEastAsia"/>
          <w:b/>
          <w:bCs/>
        </w:rPr>
        <w:t xml:space="preserve"> </w:t>
      </w:r>
    </w:p>
    <w:p w14:paraId="0524B7A1" w14:textId="5D832618" w:rsidR="001E3130" w:rsidRPr="00AA485D" w:rsidRDefault="001E3130" w:rsidP="001E3130">
      <w:pPr>
        <w:rPr>
          <w:rFonts w:eastAsiaTheme="minorEastAsia"/>
        </w:rPr>
      </w:pPr>
      <m:oMathPara>
        <m:oMathParaPr>
          <m:jc m:val="left"/>
        </m:oMathParaPr>
        <m:oMath>
          <m:r>
            <w:rPr>
              <w:rFonts w:ascii="Cambria Math" w:hAnsi="Cambria Math"/>
            </w:rPr>
            <m:t>meets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r>
            <w:rPr>
              <w:rFonts w:ascii="Cambria Math" w:hAnsi="Cambria Math"/>
              <w:shd w:val="clear" w:color="auto" w:fill="FFFFFF"/>
            </w:rPr>
            <m:t>TInterval</m:t>
          </m:r>
          <m:d>
            <m:dPr>
              <m:ctrlPr>
                <w:rPr>
                  <w:rFonts w:ascii="Cambria Math" w:hAnsi="Cambria Math"/>
                  <w:i/>
                  <w:shd w:val="clear" w:color="auto" w:fill="FFFFFF"/>
                </w:rPr>
              </m:ctrlPr>
            </m:dPr>
            <m:e>
              <m:r>
                <w:rPr>
                  <w:rFonts w:ascii="Cambria Math" w:hAnsi="Cambria Math"/>
                  <w:shd w:val="clear" w:color="auto" w:fill="FFFFFF"/>
                </w:rPr>
                <m:t>t</m:t>
              </m:r>
            </m:e>
          </m:d>
          <m:r>
            <w:rPr>
              <w:rFonts w:ascii="Cambria Math" w:hAnsi="Cambria Math"/>
              <w:shd w:val="clear" w:color="auto" w:fill="FFFFFF"/>
            </w:rPr>
            <m:t>∧Tinterval</m:t>
          </m:r>
          <m:d>
            <m:dPr>
              <m:ctrlPr>
                <w:rPr>
                  <w:rFonts w:ascii="Cambria Math" w:hAnsi="Cambria Math"/>
                  <w:i/>
                  <w:shd w:val="clear" w:color="auto" w:fill="FFFFFF"/>
                </w:rPr>
              </m:ctrlPr>
            </m:dPr>
            <m:e>
              <m:r>
                <w:rPr>
                  <w:rFonts w:ascii="Cambria Math" w:hAnsi="Cambria Math"/>
                  <w:shd w:val="clear" w:color="auto" w:fill="FFFFFF"/>
                </w:rPr>
                <m:t>t'</m:t>
              </m:r>
            </m:e>
          </m:d>
        </m:oMath>
      </m:oMathPara>
    </w:p>
    <w:p w14:paraId="08F7E6FB" w14:textId="77777777" w:rsidR="00AA485D" w:rsidRPr="00AA485D" w:rsidRDefault="00AA485D" w:rsidP="00AA485D">
      <w:pPr>
        <w:rPr>
          <w:rFonts w:eastAsiaTheme="minorEastAsia"/>
        </w:rPr>
      </w:pPr>
      <m:oMathPara>
        <m:oMathParaPr>
          <m:jc m:val="left"/>
        </m:oMathParaPr>
        <m:oMath>
          <m:r>
            <w:rPr>
              <w:rFonts w:ascii="Cambria Math" w:hAnsi="Cambria Math"/>
            </w:rPr>
            <m:t>meets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↔precedes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precedes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∧precedes</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∧(t''≠t')</m:t>
              </m:r>
            </m:e>
          </m:d>
          <m:r>
            <w:rPr>
              <w:rFonts w:ascii="Cambria Math" w:hAnsi="Cambria Math"/>
            </w:rPr>
            <m:t>∧(t≠t')</m:t>
          </m:r>
        </m:oMath>
      </m:oMathPara>
    </w:p>
    <w:p w14:paraId="12F2926E" w14:textId="75F314D1" w:rsidR="00AA485D" w:rsidRPr="00AA485D" w:rsidRDefault="00AA485D" w:rsidP="00AA485D">
      <w:pPr>
        <w:rPr>
          <w:rFonts w:eastAsiaTheme="minorEastAsia"/>
        </w:rPr>
      </w:pPr>
      <m:oMathPara>
        <m:oMathParaPr>
          <m:jc m:val="left"/>
        </m:oMathParaPr>
        <m:oMath>
          <m:r>
            <w:rPr>
              <w:rFonts w:ascii="Cambria Math" w:hAnsi="Cambria Math"/>
            </w:rPr>
            <m:t>before</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shd w:val="clear" w:color="auto" w:fill="FFFFFF"/>
            </w:rPr>
            <m:t xml:space="preserve"> meets</m:t>
          </m:r>
          <m:d>
            <m:dPr>
              <m:ctrlPr>
                <w:rPr>
                  <w:rFonts w:ascii="Cambria Math" w:hAnsi="Cambria Math"/>
                  <w:i/>
                  <w:shd w:val="clear" w:color="auto" w:fill="FFFFFF"/>
                </w:rPr>
              </m:ctrlPr>
            </m:dPr>
            <m:e>
              <m:r>
                <w:rPr>
                  <w:rFonts w:ascii="Cambria Math" w:hAnsi="Cambria Math"/>
                  <w:shd w:val="clear" w:color="auto" w:fill="FFFFFF"/>
                </w:rPr>
                <m:t>t,</m:t>
              </m:r>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e>
          </m:d>
          <m:r>
            <w:rPr>
              <w:rFonts w:ascii="Cambria Math" w:hAnsi="Cambria Math"/>
              <w:shd w:val="clear" w:color="auto" w:fill="FFFFFF"/>
            </w:rPr>
            <m:t>∧meets(</m:t>
          </m:r>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t</m:t>
              </m:r>
            </m:e>
            <m:sup>
              <m:r>
                <w:rPr>
                  <w:rFonts w:ascii="Cambria Math" w:hAnsi="Cambria Math"/>
                  <w:shd w:val="clear" w:color="auto" w:fill="FFFFFF"/>
                </w:rPr>
                <m:t>'</m:t>
              </m:r>
            </m:sup>
          </m:sSup>
          <m:r>
            <w:rPr>
              <w:rFonts w:ascii="Cambria Math" w:hAnsi="Cambria Math"/>
              <w:shd w:val="clear" w:color="auto" w:fill="FFFFFF"/>
            </w:rPr>
            <m:t>)</m:t>
          </m:r>
        </m:oMath>
      </m:oMathPara>
    </w:p>
    <w:p w14:paraId="0D70F254" w14:textId="061D6868" w:rsidR="00AA485D" w:rsidRPr="00AA485D" w:rsidRDefault="00B32992" w:rsidP="00AA485D">
      <w:pPr>
        <w:rPr>
          <w:rFonts w:eastAsiaTheme="minorEastAsia"/>
        </w:rPr>
      </w:pPr>
      <m:oMathPara>
        <m:oMathParaPr>
          <m:jc m:val="left"/>
        </m:oMathParaPr>
        <m:oMath>
          <m:r>
            <w:rPr>
              <w:rFonts w:ascii="Cambria Math" w:hAnsi="Cambria Math"/>
            </w:rPr>
            <m:t>starts</m:t>
          </m:r>
          <m:d>
            <m:dPr>
              <m:ctrlPr>
                <w:rPr>
                  <w:rFonts w:ascii="Cambria Math" w:hAnsi="Cambria Math"/>
                  <w:i/>
                </w:rPr>
              </m:ctrlPr>
            </m:dPr>
            <m:e>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meets</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r>
            <w:rPr>
              <w:rFonts w:ascii="Cambria Math" w:hAnsi="Cambria Math"/>
            </w:rPr>
            <m:t>∧meets(</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28D3A045" w14:textId="045D79B7" w:rsidR="00B32992" w:rsidRPr="00AA485D" w:rsidRDefault="00B32992" w:rsidP="00B32992">
      <w:pPr>
        <w:rPr>
          <w:rFonts w:eastAsiaTheme="minorEastAsia"/>
        </w:rPr>
      </w:pPr>
      <m:oMathPara>
        <m:oMathParaPr>
          <m:jc m:val="left"/>
        </m:oMathParaPr>
        <m:oMath>
          <m:r>
            <w:rPr>
              <w:rFonts w:ascii="Cambria Math" w:hAnsi="Cambria Math"/>
            </w:rPr>
            <m:t>finishes</m:t>
          </m:r>
          <m:d>
            <m:dPr>
              <m:ctrlPr>
                <w:rPr>
                  <w:rFonts w:ascii="Cambria Math" w:hAnsi="Cambria Math"/>
                  <w:i/>
                </w:rPr>
              </m:ctrlPr>
            </m:dPr>
            <m:e>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meets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∧meets(t',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790D4776" w14:textId="046842C4" w:rsidR="00B32992" w:rsidRPr="00AA485D" w:rsidRDefault="00B32992" w:rsidP="00B32992">
      <w:pPr>
        <w:rPr>
          <w:rFonts w:eastAsiaTheme="minorEastAsia"/>
        </w:rPr>
      </w:pPr>
      <m:oMathPara>
        <m:oMathParaPr>
          <m:jc m:val="left"/>
        </m:oMathParaPr>
        <m:oMath>
          <m:r>
            <w:rPr>
              <w:rFonts w:ascii="Cambria Math" w:hAnsi="Cambria Math"/>
            </w:rPr>
            <m:t>contains</m:t>
          </m:r>
          <m:d>
            <m:dPr>
              <m:ctrlPr>
                <w:rPr>
                  <w:rFonts w:ascii="Cambria Math" w:hAnsi="Cambria Math"/>
                  <w:i/>
                </w:rPr>
              </m:ctrlPr>
            </m:dPr>
            <m:e>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meets</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∧starts</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d>
          <m:r>
            <w:rPr>
              <w:rFonts w:ascii="Cambria Math" w:hAnsi="Cambria Math"/>
            </w:rPr>
            <m:t>∧∃t'''(meets</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∧ends</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r>
            <w:rPr>
              <w:rFonts w:ascii="Cambria Math" w:hAnsi="Cambria Math"/>
            </w:rPr>
            <m:t>)</m:t>
          </m:r>
        </m:oMath>
      </m:oMathPara>
    </w:p>
    <w:p w14:paraId="635E1024" w14:textId="1C7E2D02" w:rsidR="00B32992" w:rsidRPr="00AA485D" w:rsidRDefault="00B32992" w:rsidP="00B32992">
      <w:pPr>
        <w:rPr>
          <w:rFonts w:eastAsiaTheme="minorEastAsia"/>
        </w:rPr>
      </w:pPr>
      <m:oMathPara>
        <m:oMathParaPr>
          <m:jc m:val="left"/>
        </m:oMathParaPr>
        <m:oMath>
          <m:r>
            <w:rPr>
              <w:rFonts w:ascii="Cambria Math" w:hAnsi="Cambria Math"/>
            </w:rPr>
            <m:t>overlaps</m:t>
          </m:r>
          <m:d>
            <m:dPr>
              <m:ctrlPr>
                <w:rPr>
                  <w:rFonts w:ascii="Cambria Math" w:hAnsi="Cambria Math"/>
                  <w:i/>
                </w:rPr>
              </m:ctrlPr>
            </m:dPr>
            <m:e>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contains</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∧contains(</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620F34D7" w14:textId="77777777" w:rsidR="00976070" w:rsidRDefault="00976070"/>
    <w:p w14:paraId="5F2ED686" w14:textId="77777777" w:rsidR="00481A2B" w:rsidRPr="00A0517E" w:rsidRDefault="00481A2B"/>
    <w:sectPr w:rsidR="00481A2B" w:rsidRPr="00A0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810"/>
    <w:multiLevelType w:val="hybridMultilevel"/>
    <w:tmpl w:val="3E969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70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zMTQ0MDezNDM3MDNS0lEKTi0uzszPAykwqgUAQ46dpCwAAAA="/>
  </w:docVars>
  <w:rsids>
    <w:rsidRoot w:val="00EF60D2"/>
    <w:rsid w:val="000745B9"/>
    <w:rsid w:val="000D0F1F"/>
    <w:rsid w:val="001E3130"/>
    <w:rsid w:val="0022730B"/>
    <w:rsid w:val="00276E3E"/>
    <w:rsid w:val="00333DEE"/>
    <w:rsid w:val="003C0300"/>
    <w:rsid w:val="003E2DA7"/>
    <w:rsid w:val="00401F08"/>
    <w:rsid w:val="00462596"/>
    <w:rsid w:val="00481A2B"/>
    <w:rsid w:val="004E32BF"/>
    <w:rsid w:val="00500FC1"/>
    <w:rsid w:val="006E7DC3"/>
    <w:rsid w:val="008E02E4"/>
    <w:rsid w:val="00921BB9"/>
    <w:rsid w:val="00976070"/>
    <w:rsid w:val="009F3AB0"/>
    <w:rsid w:val="00A0517E"/>
    <w:rsid w:val="00A9016A"/>
    <w:rsid w:val="00AA485D"/>
    <w:rsid w:val="00AB44C5"/>
    <w:rsid w:val="00AE5B2C"/>
    <w:rsid w:val="00B03603"/>
    <w:rsid w:val="00B23A25"/>
    <w:rsid w:val="00B32992"/>
    <w:rsid w:val="00B47E97"/>
    <w:rsid w:val="00BB454C"/>
    <w:rsid w:val="00CA5B25"/>
    <w:rsid w:val="00D26BE6"/>
    <w:rsid w:val="00D615A8"/>
    <w:rsid w:val="00D76C55"/>
    <w:rsid w:val="00E768AC"/>
    <w:rsid w:val="00EA3248"/>
    <w:rsid w:val="00ED2066"/>
    <w:rsid w:val="00EF46DE"/>
    <w:rsid w:val="00EF60D2"/>
    <w:rsid w:val="00F2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Straight Connector 5"/>
        <o:r id="V:Rule2" type="connector" idref="#Straight Connector 6"/>
        <o:r id="V:Rule3" type="connector" idref="#Straight Connector 7"/>
        <o:r id="V:Rule4" type="connector" idref="#Straight Connector 11"/>
        <o:r id="V:Rule5" type="connector" idref="#Straight Connector 10"/>
        <o:r id="V:Rule6" type="connector" idref="#Straight Connector 14"/>
        <o:r id="V:Rule7" type="connector" idref="#Straight Connector 12"/>
        <o:r id="V:Rule8" type="connector" idref="#Straight Connector 20"/>
        <o:r id="V:Rule9" type="connector" idref="#Straight Connector 15"/>
        <o:r id="V:Rule10" type="connector" idref="#Straight Connector 16"/>
        <o:r id="V:Rule11" type="connector" idref="#Straight Connector 18"/>
        <o:r id="V:Rule12" type="connector" idref="#Straight Connector 19"/>
      </o:rules>
    </o:shapelayout>
  </w:shapeDefaults>
  <w:decimalSymbol w:val="."/>
  <w:listSeparator w:val=","/>
  <w14:docId w14:val="78BDAE5C"/>
  <w15:docId w15:val="{2065ADBE-661B-45EA-82BB-8C820636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BB9"/>
    <w:rPr>
      <w:color w:val="808080"/>
    </w:rPr>
  </w:style>
  <w:style w:type="paragraph" w:styleId="ListParagraph">
    <w:name w:val="List Paragraph"/>
    <w:basedOn w:val="Normal"/>
    <w:uiPriority w:val="34"/>
    <w:qFormat/>
    <w:rsid w:val="00EA3248"/>
    <w:pPr>
      <w:ind w:left="720"/>
      <w:contextualSpacing/>
    </w:pPr>
  </w:style>
  <w:style w:type="character" w:customStyle="1" w:styleId="Heading1Char">
    <w:name w:val="Heading 1 Char"/>
    <w:basedOn w:val="DefaultParagraphFont"/>
    <w:link w:val="Heading1"/>
    <w:uiPriority w:val="9"/>
    <w:rsid w:val="00E76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8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Arkopaul Sarkar</dc:creator>
  <cp:keywords/>
  <dc:description/>
  <cp:lastModifiedBy>Arkopaul Sarkar</cp:lastModifiedBy>
  <cp:revision>4</cp:revision>
  <dcterms:created xsi:type="dcterms:W3CDTF">2021-08-18T14:58:00Z</dcterms:created>
  <dcterms:modified xsi:type="dcterms:W3CDTF">2023-02-28T20:43:00Z</dcterms:modified>
</cp:coreProperties>
</file>